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2CB1E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5EA276F1" w14:textId="5E1D7F61" w:rsidR="00706A80" w:rsidRPr="00754668" w:rsidRDefault="00706A80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CAC8EFF" w14:textId="77777777" w:rsidR="00754668" w:rsidRPr="00754668" w:rsidRDefault="00754668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9F35D" w14:textId="77777777" w:rsidR="00706A80" w:rsidRPr="00754668" w:rsidRDefault="00706A80" w:rsidP="00754668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DB9FB46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25330E41" w14:textId="77777777" w:rsidR="00BF1671" w:rsidRDefault="00706A80" w:rsidP="00BF16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14:paraId="7FB744EF" w14:textId="1AEA7D5B" w:rsidR="00706A80" w:rsidRPr="00BF1671" w:rsidRDefault="00F426EB" w:rsidP="00BF167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Sukcesywna dostawa a</w:t>
      </w:r>
      <w:r w:rsidR="00BF1671">
        <w:rPr>
          <w:rFonts w:ascii="Times New Roman" w:hAnsi="Times New Roman" w:cs="Times New Roman"/>
          <w:i/>
          <w:sz w:val="24"/>
          <w:szCs w:val="24"/>
        </w:rPr>
        <w:t xml:space="preserve">rtykułów żywnościowych do kuchni </w:t>
      </w:r>
      <w:r>
        <w:rPr>
          <w:rFonts w:ascii="Times New Roman" w:hAnsi="Times New Roman" w:cs="Times New Roman"/>
          <w:i/>
          <w:sz w:val="24"/>
          <w:szCs w:val="24"/>
        </w:rPr>
        <w:t>Zespołu Szkół w Lubominie w 2023 roku.</w:t>
      </w:r>
    </w:p>
    <w:p w14:paraId="67807CA2" w14:textId="77777777" w:rsidR="00754668" w:rsidRPr="00754668" w:rsidRDefault="00754668" w:rsidP="00BF1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DC7D29" w14:textId="08DD9872" w:rsidR="00706A80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F426EB">
        <w:rPr>
          <w:rFonts w:ascii="Times New Roman" w:hAnsi="Times New Roman" w:cs="Times New Roman"/>
          <w:sz w:val="24"/>
          <w:szCs w:val="24"/>
        </w:rPr>
        <w:t>ZS-261-05</w:t>
      </w:r>
      <w:r w:rsidR="003D29C8">
        <w:rPr>
          <w:rFonts w:ascii="Times New Roman" w:hAnsi="Times New Roman" w:cs="Times New Roman"/>
          <w:sz w:val="24"/>
          <w:szCs w:val="24"/>
        </w:rPr>
        <w:t>/2022</w:t>
      </w:r>
    </w:p>
    <w:p w14:paraId="1FCD13F1" w14:textId="77777777" w:rsidR="00F632B1" w:rsidRDefault="00F632B1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52F33C" w14:textId="5103B812" w:rsidR="00F632B1" w:rsidRPr="00963F71" w:rsidRDefault="00F632B1" w:rsidP="00963F71">
      <w:pPr>
        <w:contextualSpacing/>
        <w:jc w:val="both"/>
        <w:rPr>
          <w:b/>
        </w:rPr>
      </w:pPr>
    </w:p>
    <w:p w14:paraId="2B49FC9F" w14:textId="4607E2EC" w:rsidR="00F632B1" w:rsidRDefault="00F632B1" w:rsidP="00344E15">
      <w:pPr>
        <w:pStyle w:val="Akapitzlist"/>
        <w:numPr>
          <w:ilvl w:val="0"/>
          <w:numId w:val="7"/>
        </w:numPr>
        <w:jc w:val="both"/>
      </w:pPr>
      <w:r w:rsidRPr="000C4A52">
        <w:t>P</w:t>
      </w:r>
      <w:r w:rsidR="00963F71">
        <w:t>rzedmiotem zamówienia jest sukcesywna dostawa</w:t>
      </w:r>
      <w:r w:rsidRPr="000C4A52">
        <w:t xml:space="preserve"> artykułów  </w:t>
      </w:r>
      <w:r w:rsidR="00B74CF8">
        <w:t>żywnościowych</w:t>
      </w:r>
      <w:r w:rsidR="00963F71">
        <w:t xml:space="preserve"> wraz z transportem i rozładunkiem </w:t>
      </w:r>
      <w:r w:rsidRPr="000C4A52">
        <w:t xml:space="preserve"> do  kuchni Zespołu Szkół w L</w:t>
      </w:r>
      <w:r w:rsidR="00963F71">
        <w:t xml:space="preserve">ubominie, ul. </w:t>
      </w:r>
      <w:r w:rsidR="00344E15">
        <w:t xml:space="preserve">Kopernika 4 z wyłączeniem okresu ferii zimowych, przerw świątecznych, zawieszenia zajęć stacjonarnych i wakacji, w podziale na części. Szczegółowy </w:t>
      </w:r>
      <w:r w:rsidRPr="000C4A52">
        <w:t xml:space="preserve">opis przedmiotu zamówienia zawarty został </w:t>
      </w:r>
      <w:r w:rsidR="00344E15">
        <w:t>w formularzach asortymentowo-cenowych, które stanowią załącznik</w:t>
      </w:r>
      <w:r w:rsidR="00B74CF8">
        <w:t>i od 1a do 1j do</w:t>
      </w:r>
      <w:r w:rsidRPr="000C4A52">
        <w:t xml:space="preserve"> </w:t>
      </w:r>
      <w:r w:rsidR="00B74CF8">
        <w:t>F</w:t>
      </w:r>
      <w:r w:rsidR="00BF1671">
        <w:t xml:space="preserve">ormularza ofertowego </w:t>
      </w:r>
      <w:r w:rsidRPr="000C4A52">
        <w:t>i obejmuj</w:t>
      </w:r>
      <w:r w:rsidR="00B74CF8">
        <w:t>ą</w:t>
      </w:r>
      <w:r w:rsidRPr="000C4A52">
        <w:t xml:space="preserve"> następujące grupy produktów:</w:t>
      </w:r>
    </w:p>
    <w:p w14:paraId="506D1F9A" w14:textId="77777777" w:rsidR="00F632B1" w:rsidRPr="000C4A52" w:rsidRDefault="00F632B1" w:rsidP="00F632B1">
      <w:pPr>
        <w:pStyle w:val="Akapitzlist"/>
        <w:jc w:val="both"/>
        <w:rPr>
          <w:b/>
        </w:rPr>
      </w:pPr>
    </w:p>
    <w:tbl>
      <w:tblPr>
        <w:tblStyle w:val="Tabela-Siatka"/>
        <w:tblW w:w="8342" w:type="dxa"/>
        <w:tblInd w:w="720" w:type="dxa"/>
        <w:tblLook w:val="04A0" w:firstRow="1" w:lastRow="0" w:firstColumn="1" w:lastColumn="0" w:noHBand="0" w:noVBand="1"/>
      </w:tblPr>
      <w:tblGrid>
        <w:gridCol w:w="1543"/>
        <w:gridCol w:w="4253"/>
        <w:gridCol w:w="2546"/>
      </w:tblGrid>
      <w:tr w:rsidR="00F632B1" w14:paraId="2FE95E62" w14:textId="77777777" w:rsidTr="00F632B1">
        <w:tc>
          <w:tcPr>
            <w:tcW w:w="1543" w:type="dxa"/>
          </w:tcPr>
          <w:p w14:paraId="0562277F" w14:textId="77777777" w:rsidR="00F632B1" w:rsidRPr="002B0DFF" w:rsidRDefault="00F632B1" w:rsidP="002F102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Nr grupy</w:t>
            </w:r>
          </w:p>
        </w:tc>
        <w:tc>
          <w:tcPr>
            <w:tcW w:w="4253" w:type="dxa"/>
          </w:tcPr>
          <w:p w14:paraId="2191F0BB" w14:textId="77777777" w:rsidR="00F632B1" w:rsidRPr="00C418AD" w:rsidRDefault="00F632B1" w:rsidP="002F102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grupy produktów</w:t>
            </w:r>
          </w:p>
        </w:tc>
        <w:tc>
          <w:tcPr>
            <w:tcW w:w="2546" w:type="dxa"/>
          </w:tcPr>
          <w:p w14:paraId="42757BA5" w14:textId="77777777" w:rsidR="00F632B1" w:rsidRDefault="00F632B1" w:rsidP="002F1027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980030">
              <w:rPr>
                <w:b/>
                <w:bCs/>
              </w:rPr>
              <w:t xml:space="preserve">Nr załącznika </w:t>
            </w:r>
          </w:p>
          <w:p w14:paraId="76CCF53F" w14:textId="7B9418E0" w:rsidR="00B74CF8" w:rsidRPr="00980030" w:rsidRDefault="00B74CF8" w:rsidP="002F1027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 Formularza ofertowego</w:t>
            </w:r>
          </w:p>
        </w:tc>
      </w:tr>
      <w:tr w:rsidR="00F632B1" w14:paraId="51F4726E" w14:textId="77777777" w:rsidTr="00F632B1">
        <w:tc>
          <w:tcPr>
            <w:tcW w:w="1543" w:type="dxa"/>
          </w:tcPr>
          <w:p w14:paraId="26D6B00B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I</w:t>
            </w:r>
          </w:p>
        </w:tc>
        <w:tc>
          <w:tcPr>
            <w:tcW w:w="4253" w:type="dxa"/>
          </w:tcPr>
          <w:p w14:paraId="152C52B1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Przetwory sypkie</w:t>
            </w:r>
          </w:p>
        </w:tc>
        <w:tc>
          <w:tcPr>
            <w:tcW w:w="2546" w:type="dxa"/>
          </w:tcPr>
          <w:p w14:paraId="606D08B8" w14:textId="3799486F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a</w:t>
            </w:r>
          </w:p>
        </w:tc>
      </w:tr>
      <w:tr w:rsidR="00F632B1" w14:paraId="73ADD80F" w14:textId="77777777" w:rsidTr="00F632B1">
        <w:tc>
          <w:tcPr>
            <w:tcW w:w="1543" w:type="dxa"/>
          </w:tcPr>
          <w:p w14:paraId="29D6BBE8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II</w:t>
            </w:r>
          </w:p>
        </w:tc>
        <w:tc>
          <w:tcPr>
            <w:tcW w:w="4253" w:type="dxa"/>
          </w:tcPr>
          <w:p w14:paraId="2DF373DF" w14:textId="77777777" w:rsidR="00F632B1" w:rsidRPr="0007649A" w:rsidRDefault="00F632B1" w:rsidP="002F1027">
            <w:pPr>
              <w:pStyle w:val="Akapitzlist"/>
              <w:ind w:left="0"/>
            </w:pPr>
            <w:r w:rsidRPr="0007649A">
              <w:t>Przyprawy, przetwory, produkty</w:t>
            </w:r>
            <w:r>
              <w:t xml:space="preserve"> </w:t>
            </w:r>
            <w:r w:rsidRPr="0007649A">
              <w:t>strączkowe</w:t>
            </w:r>
          </w:p>
        </w:tc>
        <w:tc>
          <w:tcPr>
            <w:tcW w:w="2546" w:type="dxa"/>
          </w:tcPr>
          <w:p w14:paraId="6FB0FB84" w14:textId="0E7C95DB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b</w:t>
            </w:r>
          </w:p>
        </w:tc>
      </w:tr>
      <w:tr w:rsidR="00F632B1" w14:paraId="785855FB" w14:textId="77777777" w:rsidTr="00F632B1">
        <w:tc>
          <w:tcPr>
            <w:tcW w:w="1543" w:type="dxa"/>
          </w:tcPr>
          <w:p w14:paraId="6F46A0DF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III</w:t>
            </w:r>
          </w:p>
        </w:tc>
        <w:tc>
          <w:tcPr>
            <w:tcW w:w="4253" w:type="dxa"/>
          </w:tcPr>
          <w:p w14:paraId="03967ABC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Jaja</w:t>
            </w:r>
          </w:p>
        </w:tc>
        <w:tc>
          <w:tcPr>
            <w:tcW w:w="2546" w:type="dxa"/>
          </w:tcPr>
          <w:p w14:paraId="3EEF2B2E" w14:textId="5C8DA9A1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c</w:t>
            </w:r>
          </w:p>
        </w:tc>
      </w:tr>
      <w:tr w:rsidR="00F632B1" w14:paraId="6F10BB4D" w14:textId="77777777" w:rsidTr="00F632B1">
        <w:tc>
          <w:tcPr>
            <w:tcW w:w="1543" w:type="dxa"/>
          </w:tcPr>
          <w:p w14:paraId="6FE768F4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IV</w:t>
            </w:r>
          </w:p>
        </w:tc>
        <w:tc>
          <w:tcPr>
            <w:tcW w:w="4253" w:type="dxa"/>
          </w:tcPr>
          <w:p w14:paraId="1BB252B4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Warzywa, owoce, kiszonki</w:t>
            </w:r>
          </w:p>
        </w:tc>
        <w:tc>
          <w:tcPr>
            <w:tcW w:w="2546" w:type="dxa"/>
          </w:tcPr>
          <w:p w14:paraId="231B72D3" w14:textId="7B8B5377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d</w:t>
            </w:r>
          </w:p>
        </w:tc>
      </w:tr>
      <w:tr w:rsidR="00F632B1" w14:paraId="5AAF3557" w14:textId="77777777" w:rsidTr="00F632B1">
        <w:tc>
          <w:tcPr>
            <w:tcW w:w="1543" w:type="dxa"/>
          </w:tcPr>
          <w:p w14:paraId="6FEE7115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V</w:t>
            </w:r>
          </w:p>
        </w:tc>
        <w:tc>
          <w:tcPr>
            <w:tcW w:w="4253" w:type="dxa"/>
          </w:tcPr>
          <w:p w14:paraId="29751310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Ryby</w:t>
            </w:r>
          </w:p>
        </w:tc>
        <w:tc>
          <w:tcPr>
            <w:tcW w:w="2546" w:type="dxa"/>
          </w:tcPr>
          <w:p w14:paraId="0B691DF7" w14:textId="4F8B69B1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e</w:t>
            </w:r>
          </w:p>
        </w:tc>
      </w:tr>
      <w:tr w:rsidR="00F632B1" w14:paraId="04431078" w14:textId="77777777" w:rsidTr="00F632B1">
        <w:tc>
          <w:tcPr>
            <w:tcW w:w="1543" w:type="dxa"/>
          </w:tcPr>
          <w:p w14:paraId="0E9E35AE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VI</w:t>
            </w:r>
          </w:p>
        </w:tc>
        <w:tc>
          <w:tcPr>
            <w:tcW w:w="4253" w:type="dxa"/>
          </w:tcPr>
          <w:p w14:paraId="667E1D57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Mięso, wędliny</w:t>
            </w:r>
          </w:p>
        </w:tc>
        <w:tc>
          <w:tcPr>
            <w:tcW w:w="2546" w:type="dxa"/>
          </w:tcPr>
          <w:p w14:paraId="0F38773D" w14:textId="32628B83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f</w:t>
            </w:r>
          </w:p>
        </w:tc>
      </w:tr>
      <w:tr w:rsidR="00F632B1" w14:paraId="453DB512" w14:textId="77777777" w:rsidTr="00F632B1">
        <w:tc>
          <w:tcPr>
            <w:tcW w:w="1543" w:type="dxa"/>
          </w:tcPr>
          <w:p w14:paraId="1BDB6CA4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VII</w:t>
            </w:r>
          </w:p>
        </w:tc>
        <w:tc>
          <w:tcPr>
            <w:tcW w:w="4253" w:type="dxa"/>
          </w:tcPr>
          <w:p w14:paraId="4BE38706" w14:textId="6DA20F88" w:rsidR="00F632B1" w:rsidRDefault="00F632B1" w:rsidP="002F1027">
            <w:pPr>
              <w:pStyle w:val="Akapitzlist"/>
              <w:ind w:left="0"/>
              <w:jc w:val="both"/>
            </w:pPr>
            <w:r>
              <w:t>Drób</w:t>
            </w:r>
            <w:r w:rsidR="00B74CF8">
              <w:t xml:space="preserve"> świeży</w:t>
            </w:r>
            <w:r>
              <w:t>, przetwory drobiowe</w:t>
            </w:r>
          </w:p>
        </w:tc>
        <w:tc>
          <w:tcPr>
            <w:tcW w:w="2546" w:type="dxa"/>
          </w:tcPr>
          <w:p w14:paraId="72BFDAE7" w14:textId="098EDCC3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g</w:t>
            </w:r>
          </w:p>
        </w:tc>
      </w:tr>
      <w:tr w:rsidR="00F632B1" w14:paraId="2FB65CF2" w14:textId="77777777" w:rsidTr="00F632B1">
        <w:tc>
          <w:tcPr>
            <w:tcW w:w="1543" w:type="dxa"/>
          </w:tcPr>
          <w:p w14:paraId="6B5855C5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VIII</w:t>
            </w:r>
          </w:p>
        </w:tc>
        <w:tc>
          <w:tcPr>
            <w:tcW w:w="4253" w:type="dxa"/>
          </w:tcPr>
          <w:p w14:paraId="36DF456D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Nabiał, przetwory nabiałowe</w:t>
            </w:r>
          </w:p>
        </w:tc>
        <w:tc>
          <w:tcPr>
            <w:tcW w:w="2546" w:type="dxa"/>
          </w:tcPr>
          <w:p w14:paraId="2E773EF1" w14:textId="48B7D2D8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h</w:t>
            </w:r>
          </w:p>
        </w:tc>
      </w:tr>
      <w:tr w:rsidR="00F632B1" w14:paraId="0937B991" w14:textId="77777777" w:rsidTr="00F632B1">
        <w:tc>
          <w:tcPr>
            <w:tcW w:w="1543" w:type="dxa"/>
          </w:tcPr>
          <w:p w14:paraId="02188F01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IX</w:t>
            </w:r>
          </w:p>
        </w:tc>
        <w:tc>
          <w:tcPr>
            <w:tcW w:w="4253" w:type="dxa"/>
          </w:tcPr>
          <w:p w14:paraId="0332B9BD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Mrożonki</w:t>
            </w:r>
          </w:p>
        </w:tc>
        <w:tc>
          <w:tcPr>
            <w:tcW w:w="2546" w:type="dxa"/>
          </w:tcPr>
          <w:p w14:paraId="4C0C26C2" w14:textId="4F20968A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i</w:t>
            </w:r>
          </w:p>
        </w:tc>
      </w:tr>
      <w:tr w:rsidR="00F632B1" w14:paraId="72193BA3" w14:textId="77777777" w:rsidTr="00F632B1">
        <w:tc>
          <w:tcPr>
            <w:tcW w:w="1543" w:type="dxa"/>
          </w:tcPr>
          <w:p w14:paraId="39D69A63" w14:textId="77777777" w:rsidR="00F632B1" w:rsidRDefault="00F632B1" w:rsidP="002F1027">
            <w:pPr>
              <w:pStyle w:val="Akapitzlist"/>
              <w:ind w:left="0"/>
              <w:jc w:val="center"/>
            </w:pPr>
            <w:r>
              <w:t>X</w:t>
            </w:r>
          </w:p>
        </w:tc>
        <w:tc>
          <w:tcPr>
            <w:tcW w:w="4253" w:type="dxa"/>
          </w:tcPr>
          <w:p w14:paraId="78ED8FF8" w14:textId="77777777" w:rsidR="00F632B1" w:rsidRDefault="00F632B1" w:rsidP="002F1027">
            <w:pPr>
              <w:pStyle w:val="Akapitzlist"/>
              <w:ind w:left="0"/>
              <w:jc w:val="both"/>
            </w:pPr>
            <w:r>
              <w:t>Pieczywo</w:t>
            </w:r>
          </w:p>
        </w:tc>
        <w:tc>
          <w:tcPr>
            <w:tcW w:w="2546" w:type="dxa"/>
          </w:tcPr>
          <w:p w14:paraId="4CB90C49" w14:textId="303BFF74" w:rsidR="00F632B1" w:rsidRDefault="00BF1671" w:rsidP="00B74CF8">
            <w:pPr>
              <w:pStyle w:val="Akapitzlist"/>
              <w:ind w:left="0"/>
              <w:jc w:val="center"/>
            </w:pPr>
            <w:r>
              <w:t>Załącznik nr 1</w:t>
            </w:r>
            <w:r w:rsidR="00F632B1">
              <w:t>j</w:t>
            </w:r>
          </w:p>
        </w:tc>
      </w:tr>
    </w:tbl>
    <w:p w14:paraId="4D11C45D" w14:textId="77777777" w:rsidR="00F632B1" w:rsidRDefault="00F632B1" w:rsidP="00F632B1">
      <w:pPr>
        <w:pStyle w:val="Akapitzlist"/>
        <w:jc w:val="both"/>
      </w:pPr>
    </w:p>
    <w:p w14:paraId="36B1C6B0" w14:textId="7D3AB4C3" w:rsidR="00013535" w:rsidRDefault="00344E15" w:rsidP="00013535">
      <w:pPr>
        <w:pStyle w:val="Akapitzlist"/>
        <w:numPr>
          <w:ilvl w:val="0"/>
          <w:numId w:val="7"/>
        </w:numPr>
        <w:jc w:val="both"/>
      </w:pPr>
      <w:r>
        <w:t xml:space="preserve">Termin realizacji zamówienia: od </w:t>
      </w:r>
      <w:r w:rsidR="00B74CF8">
        <w:t>0</w:t>
      </w:r>
      <w:r>
        <w:t>1 styczn</w:t>
      </w:r>
      <w:r w:rsidR="00013535">
        <w:t>ia 2023 r. do 31 grudnia 2023 r</w:t>
      </w:r>
    </w:p>
    <w:p w14:paraId="4D2594B9" w14:textId="7CF3B574" w:rsidR="00F632B1" w:rsidRDefault="00F632B1" w:rsidP="00013535">
      <w:pPr>
        <w:pStyle w:val="Akapitzlist"/>
        <w:numPr>
          <w:ilvl w:val="0"/>
          <w:numId w:val="7"/>
        </w:numPr>
        <w:jc w:val="both"/>
      </w:pPr>
      <w:r>
        <w:t>Formularze asortymentowo-cenowe będą integ</w:t>
      </w:r>
      <w:r w:rsidR="00BF1671">
        <w:t xml:space="preserve">ralną częścią </w:t>
      </w:r>
      <w:r w:rsidR="00B74CF8">
        <w:t>F</w:t>
      </w:r>
      <w:r w:rsidR="00BF1671">
        <w:t>ormularza ofertowego</w:t>
      </w:r>
      <w:r>
        <w:t xml:space="preserve">, zawierają wykaz asortymentu i ilości produktów </w:t>
      </w:r>
      <w:r w:rsidR="00B74CF8">
        <w:t>żywnościowych</w:t>
      </w:r>
      <w:r>
        <w:t>, które stanowią przewidywane zapotrzebowanie na okres trwania umowy.</w:t>
      </w:r>
    </w:p>
    <w:p w14:paraId="5FA6F49D" w14:textId="77777777" w:rsidR="00013535" w:rsidRDefault="00F632B1" w:rsidP="00013535">
      <w:pPr>
        <w:pStyle w:val="Akapitzlist"/>
        <w:numPr>
          <w:ilvl w:val="0"/>
          <w:numId w:val="7"/>
        </w:numPr>
        <w:jc w:val="both"/>
      </w:pPr>
      <w:r>
        <w:t>Ilości podane w formularzach asortymentowo-cenowych są ilościami szacunkowymi i mogą ulec zmianie w przypadku zmniejszenia lub zwiększenia ilości żywionych dzieci, z tego tytułu Wykonawcy nie będą przysługiwały żadne roszczenia wobec Zamawiającego.</w:t>
      </w:r>
    </w:p>
    <w:p w14:paraId="25BB32EC" w14:textId="759BDA84" w:rsidR="00012C5E" w:rsidRDefault="00F632B1" w:rsidP="00013535">
      <w:pPr>
        <w:pStyle w:val="Akapitzlist"/>
        <w:numPr>
          <w:ilvl w:val="0"/>
          <w:numId w:val="7"/>
        </w:numPr>
        <w:jc w:val="both"/>
      </w:pPr>
      <w:r>
        <w:t>Dostawy będą dokonywane partiami w związku z bieżącymi potrzebami Zamawiającego. Zgłoszenie zapotrzebowania będzie następować telef</w:t>
      </w:r>
      <w:r w:rsidR="00C406EA">
        <w:t>onicznie,</w:t>
      </w:r>
      <w:r>
        <w:t xml:space="preserve"> najpóźniej w dniu poprzedzającym dzień planowanych dostaw. Produkty </w:t>
      </w:r>
      <w:r w:rsidR="00A26940">
        <w:t>ż</w:t>
      </w:r>
      <w:r w:rsidR="00B74CF8">
        <w:t>ywnościowe</w:t>
      </w:r>
      <w:r>
        <w:t xml:space="preserve"> muszą być dostarcz</w:t>
      </w:r>
      <w:r w:rsidR="00C406EA">
        <w:t xml:space="preserve">ane transportem własnym Wykonawcy. </w:t>
      </w:r>
    </w:p>
    <w:p w14:paraId="2D8B48F2" w14:textId="1898A7E3" w:rsidR="00013535" w:rsidRDefault="00417258" w:rsidP="00013535">
      <w:pPr>
        <w:pStyle w:val="Akapitzlist"/>
        <w:numPr>
          <w:ilvl w:val="0"/>
          <w:numId w:val="7"/>
        </w:numPr>
        <w:jc w:val="both"/>
      </w:pPr>
      <w:r>
        <w:lastRenderedPageBreak/>
        <w:t>Artykuły żywnościowe</w:t>
      </w:r>
      <w:r w:rsidR="00C406EA">
        <w:t>, z wyjątkiem warzyw i owoców, powinny posiadać fabryczne jednostkowe, oryginalne i nienaruszone opakowanie, o masie, wielkości wskazanej przez Zamawiającego.</w:t>
      </w:r>
      <w:r>
        <w:t xml:space="preserve"> Materiał opakowaniowy winien być dopuszczony do kontaktu z żywnością.</w:t>
      </w:r>
    </w:p>
    <w:p w14:paraId="3FA92CF2" w14:textId="641E13A2" w:rsidR="00C406EA" w:rsidRDefault="00C406EA" w:rsidP="00013535">
      <w:pPr>
        <w:pStyle w:val="Akapitzlist"/>
        <w:numPr>
          <w:ilvl w:val="0"/>
          <w:numId w:val="7"/>
        </w:numPr>
        <w:jc w:val="both"/>
      </w:pPr>
      <w:r>
        <w:t xml:space="preserve">Dostarczane przez Wykonawcę  artykuły </w:t>
      </w:r>
      <w:r w:rsidR="004D6D9F">
        <w:t>żywnościowe</w:t>
      </w:r>
      <w:r>
        <w:t xml:space="preserve"> muszą posiadać aktualny termin przydatności do spożycia, właściwy dla konkretnego artykułu, ale nie krótszy niż połowa tego okresu – w dniu dostawy.</w:t>
      </w:r>
    </w:p>
    <w:p w14:paraId="002AB1C7" w14:textId="4F093679" w:rsidR="00C406EA" w:rsidRDefault="00C406EA" w:rsidP="00013535">
      <w:pPr>
        <w:pStyle w:val="Akapitzlist"/>
        <w:numPr>
          <w:ilvl w:val="0"/>
          <w:numId w:val="7"/>
        </w:numPr>
        <w:jc w:val="both"/>
      </w:pPr>
      <w:r>
        <w:t>Zamawiający nie dopuszcza oferowani</w:t>
      </w:r>
      <w:r w:rsidR="004D6D9F">
        <w:t>a</w:t>
      </w:r>
      <w:r>
        <w:t xml:space="preserve"> przez Wykonawców artykułów </w:t>
      </w:r>
      <w:r w:rsidR="004D6D9F">
        <w:t>żywnościowych</w:t>
      </w:r>
      <w:r w:rsidR="00012C5E">
        <w:t xml:space="preserve"> zamiennych, których składniki i cechy jakościowe będą gorsze ni</w:t>
      </w:r>
      <w:r w:rsidR="004D6D9F">
        <w:t>ż</w:t>
      </w:r>
      <w:r w:rsidR="00012C5E">
        <w:t xml:space="preserve"> podane w opisie przez Zamawiającego.</w:t>
      </w:r>
    </w:p>
    <w:p w14:paraId="40AD5003" w14:textId="7E40106B" w:rsidR="00012C5E" w:rsidRDefault="00012C5E" w:rsidP="00013535">
      <w:pPr>
        <w:pStyle w:val="Akapitzlist"/>
        <w:numPr>
          <w:ilvl w:val="0"/>
          <w:numId w:val="7"/>
        </w:numPr>
        <w:jc w:val="both"/>
      </w:pPr>
      <w:r>
        <w:t xml:space="preserve">Wykonawca będzie wymieniał na własny koszt wadliwe artykuły </w:t>
      </w:r>
      <w:r w:rsidR="004D6D9F">
        <w:t>żywnościowe</w:t>
      </w:r>
      <w:r>
        <w:t xml:space="preserve"> na wolne od wad zgłoszone przez Zamawiającego drogą e-mail lub telefonicznie.</w:t>
      </w:r>
    </w:p>
    <w:p w14:paraId="6207F049" w14:textId="77777777" w:rsidR="00A26940" w:rsidRDefault="00012C5E" w:rsidP="00A26940">
      <w:pPr>
        <w:pStyle w:val="Akapitzlist"/>
        <w:numPr>
          <w:ilvl w:val="0"/>
          <w:numId w:val="7"/>
        </w:numPr>
        <w:jc w:val="both"/>
      </w:pPr>
      <w:r>
        <w:t xml:space="preserve">Szczegółowe zasady realizacji przedmiotu zamówienia określone zostały </w:t>
      </w:r>
      <w:r w:rsidR="00BF1671">
        <w:t xml:space="preserve">we </w:t>
      </w:r>
      <w:r w:rsidR="00A26940">
        <w:t xml:space="preserve">  </w:t>
      </w:r>
      <w:r w:rsidR="00BF1671">
        <w:t>wzorze umowy w sprawie zamówienia publicznego na dostawę artykułów żywnościowych stanowiącym załącznik nr 5 do SWZ.</w:t>
      </w:r>
    </w:p>
    <w:p w14:paraId="539EB3C7" w14:textId="4A41DFEC" w:rsidR="004D6D9F" w:rsidRDefault="004D6D9F" w:rsidP="00A26940">
      <w:pPr>
        <w:pStyle w:val="Akapitzlist"/>
        <w:numPr>
          <w:ilvl w:val="0"/>
          <w:numId w:val="7"/>
        </w:numPr>
        <w:jc w:val="both"/>
      </w:pPr>
      <w:r>
        <w:t xml:space="preserve">Dostarczane artykuły </w:t>
      </w:r>
      <w:r w:rsidR="00A26940">
        <w:t>żywnościowe</w:t>
      </w:r>
      <w:r>
        <w:t xml:space="preserve"> muszą spełniać wymogi jakościowe, określone            w przepisach dotyczących żywienia zbiorowego, w tym w szczególności spełniać wymagania zawarte w ustawie z dnia 25 sierpnia 2006 r. o bezpieczeństwie żywności i żywienia (Dz. U. z 2022 r., poz. 2132) wraz z przepisami wykonawczymi oraz ustawy z dnia 21 grudnia 2000 r. o jakości handlowej artykułów rolno-spożywczych (Dz. U. z 2022 r., poz.1688) a także wymagania zawarte </w:t>
      </w:r>
      <w:r w:rsidR="00A26940">
        <w:t xml:space="preserve">                            </w:t>
      </w:r>
      <w:r>
        <w:t xml:space="preserve">w rozporządzeniu Ministra Zdrowia z dnia </w:t>
      </w:r>
      <w:r w:rsidR="00A26940">
        <w:t>2</w:t>
      </w:r>
      <w:r>
        <w:t>6 lipca 2016 r. w sprawie grup środków spożywczych przeznaczonych do sprzedaży dzieciom i młodzieży w jednostkach systemu oświaty oraz wymagań jakie muszą spełniać środki spożywcze stosowane w ramach żywienia zbiorowego dzieci i młodzieży w tych jednostkach (Dz. U. z 2016 r., poz. 1154 z późn. zm.).</w:t>
      </w:r>
    </w:p>
    <w:p w14:paraId="5E256AB9" w14:textId="2022A2D4" w:rsidR="00013535" w:rsidRDefault="00F632B1" w:rsidP="00013535">
      <w:pPr>
        <w:pStyle w:val="Akapitzlist"/>
        <w:numPr>
          <w:ilvl w:val="0"/>
          <w:numId w:val="7"/>
        </w:numPr>
        <w:jc w:val="both"/>
      </w:pPr>
      <w:r>
        <w:t xml:space="preserve">Artykuły żywnościowe objęte dostawą powinny spełniać wymogi sanitarno-epidemiologiczne i zasady HACCP w zakładach żywieniowych. </w:t>
      </w:r>
    </w:p>
    <w:p w14:paraId="4A442F3E" w14:textId="34D52F59" w:rsidR="00417258" w:rsidRDefault="00417258" w:rsidP="00013535">
      <w:pPr>
        <w:pStyle w:val="Akapitzlist"/>
        <w:numPr>
          <w:ilvl w:val="0"/>
          <w:numId w:val="7"/>
        </w:numPr>
        <w:jc w:val="both"/>
      </w:pPr>
      <w:r>
        <w:t>Wszystkie dostarczone towary będące przedmiotem niniejszego zamówienia muszą odpowiadać warunkom jakościowym zgodnym z obowiązującymi atestami, polskimi normami, prawem żywnościowym wraz z obowiązującymi zasadami GMP i GHP oraz systemem HACCP.</w:t>
      </w:r>
    </w:p>
    <w:p w14:paraId="5FB8680A" w14:textId="77777777" w:rsidR="00013535" w:rsidRDefault="00F632B1" w:rsidP="00013535">
      <w:pPr>
        <w:pStyle w:val="Akapitzlist"/>
        <w:numPr>
          <w:ilvl w:val="0"/>
          <w:numId w:val="7"/>
        </w:numPr>
        <w:jc w:val="both"/>
      </w:pPr>
      <w:r>
        <w:t xml:space="preserve">Przedmiot zamówienia obejmuje transport asortymentu do miejsca przeznaczenia oraz wyładunek. </w:t>
      </w:r>
    </w:p>
    <w:p w14:paraId="55DEF847" w14:textId="77777777" w:rsidR="00013535" w:rsidRDefault="00F632B1" w:rsidP="00013535">
      <w:pPr>
        <w:pStyle w:val="Akapitzlist"/>
        <w:numPr>
          <w:ilvl w:val="0"/>
          <w:numId w:val="7"/>
        </w:numPr>
        <w:jc w:val="both"/>
      </w:pPr>
      <w:r>
        <w:t>Zamawiający zastrzega sobie prawo odmówienia przyjęcia dostarczonego towaru jeżeli wystąpią jakiekolwiek nieprawidłowości co do jakości, terminu przydatności do spożycia danego produktu, bądź będzie on przewożony w nieodpowiednich warunkach.</w:t>
      </w:r>
    </w:p>
    <w:p w14:paraId="1816E077" w14:textId="3087EF9C" w:rsidR="00F632B1" w:rsidRDefault="00F632B1" w:rsidP="00013535">
      <w:pPr>
        <w:pStyle w:val="Akapitzlist"/>
        <w:numPr>
          <w:ilvl w:val="0"/>
          <w:numId w:val="7"/>
        </w:numPr>
        <w:jc w:val="both"/>
      </w:pPr>
      <w:r>
        <w:t xml:space="preserve">Zamawiający dopuszcza zaoferowanie produktów równoważnych tzn. produktów </w:t>
      </w:r>
      <w:r w:rsidR="006651D2">
        <w:t xml:space="preserve">   </w:t>
      </w:r>
      <w:r>
        <w:t>o nie gorszych parametrach jakościowych.</w:t>
      </w:r>
    </w:p>
    <w:p w14:paraId="07FD4BAC" w14:textId="38D512C2" w:rsidR="00754668" w:rsidRDefault="00754668" w:rsidP="00F632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D5C64" w14:textId="77777777" w:rsidR="00F632B1" w:rsidRPr="00754668" w:rsidRDefault="00F632B1" w:rsidP="00F632B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632B1" w:rsidRPr="0075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282B5" w14:textId="77777777" w:rsidR="00907436" w:rsidRDefault="00907436" w:rsidP="00706A80">
      <w:pPr>
        <w:spacing w:after="0" w:line="240" w:lineRule="auto"/>
      </w:pPr>
      <w:r>
        <w:separator/>
      </w:r>
    </w:p>
  </w:endnote>
  <w:endnote w:type="continuationSeparator" w:id="0">
    <w:p w14:paraId="6E1A5B29" w14:textId="77777777" w:rsidR="00907436" w:rsidRDefault="00907436" w:rsidP="007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CB845" w14:textId="77777777" w:rsidR="00907436" w:rsidRDefault="00907436" w:rsidP="00706A80">
      <w:pPr>
        <w:spacing w:after="0" w:line="240" w:lineRule="auto"/>
      </w:pPr>
      <w:r>
        <w:separator/>
      </w:r>
    </w:p>
  </w:footnote>
  <w:footnote w:type="continuationSeparator" w:id="0">
    <w:p w14:paraId="0CED130E" w14:textId="77777777" w:rsidR="00907436" w:rsidRDefault="00907436" w:rsidP="007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3EC2"/>
    <w:multiLevelType w:val="multilevel"/>
    <w:tmpl w:val="12300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423B"/>
    <w:multiLevelType w:val="multilevel"/>
    <w:tmpl w:val="5B1CD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 w15:restartNumberingAfterBreak="0">
    <w:nsid w:val="1DCC584D"/>
    <w:multiLevelType w:val="multilevel"/>
    <w:tmpl w:val="9C3AFF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138" w:hanging="4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22746E1F"/>
    <w:multiLevelType w:val="hybridMultilevel"/>
    <w:tmpl w:val="99BA0ADE"/>
    <w:lvl w:ilvl="0" w:tplc="8854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C7DC8"/>
    <w:multiLevelType w:val="hybridMultilevel"/>
    <w:tmpl w:val="24E606DC"/>
    <w:lvl w:ilvl="0" w:tplc="501A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47D3E"/>
    <w:multiLevelType w:val="hybridMultilevel"/>
    <w:tmpl w:val="DD8A7EEE"/>
    <w:lvl w:ilvl="0" w:tplc="A8BCA054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</w:rPr>
    </w:lvl>
    <w:lvl w:ilvl="1" w:tplc="0986AEC4">
      <w:start w:val="1"/>
      <w:numFmt w:val="lowerLetter"/>
      <w:lvlText w:val="%2."/>
      <w:lvlJc w:val="left"/>
      <w:pPr>
        <w:ind w:left="1353" w:hanging="360"/>
      </w:pPr>
      <w:rPr>
        <w:b w:val="0"/>
        <w:bCs w:val="0"/>
        <w:i w:val="0"/>
        <w:i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A3FF9"/>
    <w:multiLevelType w:val="hybridMultilevel"/>
    <w:tmpl w:val="C1A8C46C"/>
    <w:lvl w:ilvl="0" w:tplc="740A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80"/>
    <w:rsid w:val="00012C5E"/>
    <w:rsid w:val="00013535"/>
    <w:rsid w:val="00046C5E"/>
    <w:rsid w:val="00066B79"/>
    <w:rsid w:val="000B09E4"/>
    <w:rsid w:val="000F1DF7"/>
    <w:rsid w:val="000F7D8E"/>
    <w:rsid w:val="00102237"/>
    <w:rsid w:val="001660C6"/>
    <w:rsid w:val="002F69EF"/>
    <w:rsid w:val="00344E15"/>
    <w:rsid w:val="003628EE"/>
    <w:rsid w:val="003D29C8"/>
    <w:rsid w:val="00417258"/>
    <w:rsid w:val="004D6D9F"/>
    <w:rsid w:val="006651D2"/>
    <w:rsid w:val="006F02FB"/>
    <w:rsid w:val="00704122"/>
    <w:rsid w:val="00706A80"/>
    <w:rsid w:val="00731B00"/>
    <w:rsid w:val="0074135C"/>
    <w:rsid w:val="00754668"/>
    <w:rsid w:val="00774584"/>
    <w:rsid w:val="00907436"/>
    <w:rsid w:val="009412FA"/>
    <w:rsid w:val="00963F71"/>
    <w:rsid w:val="009D5475"/>
    <w:rsid w:val="009F1094"/>
    <w:rsid w:val="00A26940"/>
    <w:rsid w:val="00AE6BBB"/>
    <w:rsid w:val="00B05867"/>
    <w:rsid w:val="00B25599"/>
    <w:rsid w:val="00B310B2"/>
    <w:rsid w:val="00B3490E"/>
    <w:rsid w:val="00B43EA9"/>
    <w:rsid w:val="00B65A16"/>
    <w:rsid w:val="00B74CF8"/>
    <w:rsid w:val="00B812BD"/>
    <w:rsid w:val="00BF1671"/>
    <w:rsid w:val="00C406EA"/>
    <w:rsid w:val="00C5366E"/>
    <w:rsid w:val="00CB5034"/>
    <w:rsid w:val="00CB77DF"/>
    <w:rsid w:val="00D02C3D"/>
    <w:rsid w:val="00D24A90"/>
    <w:rsid w:val="00DB5C4B"/>
    <w:rsid w:val="00E17234"/>
    <w:rsid w:val="00E57798"/>
    <w:rsid w:val="00EB1A29"/>
    <w:rsid w:val="00EE6DBF"/>
    <w:rsid w:val="00F426EB"/>
    <w:rsid w:val="00F632B1"/>
    <w:rsid w:val="00F777E1"/>
    <w:rsid w:val="00FB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49A19"/>
  <w15:chartTrackingRefBased/>
  <w15:docId w15:val="{D63ADC22-D25B-42B3-9A8F-F2F6A19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80"/>
  </w:style>
  <w:style w:type="paragraph" w:styleId="Stopka">
    <w:name w:val="footer"/>
    <w:basedOn w:val="Normalny"/>
    <w:link w:val="Stopka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80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T_SZ_List Paragraph Znak,normalny tekst Znak,Akapit z listą BS Znak"/>
    <w:link w:val="Akapitzlist"/>
    <w:uiPriority w:val="34"/>
    <w:qFormat/>
    <w:locked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A8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2 heading,A_wyliczenie,K-P_odwolanie,Akapit z listą5,maz_wyliczenie,opis dzialania,T_SZ_List Paragraph,normalny tekst,Akapit z listą BS,Kolorowa lista — akcent 11"/>
    <w:basedOn w:val="Normalny"/>
    <w:link w:val="AkapitzlistZnak"/>
    <w:uiPriority w:val="34"/>
    <w:qFormat/>
    <w:rsid w:val="00706A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6A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6A80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94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50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CB50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B5034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5034"/>
    <w:pPr>
      <w:suppressAutoHyphens/>
      <w:spacing w:after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CB5034"/>
    <w:rPr>
      <w:b/>
      <w:bCs/>
      <w:sz w:val="20"/>
      <w:szCs w:val="20"/>
    </w:rPr>
  </w:style>
  <w:style w:type="paragraph" w:customStyle="1" w:styleId="msolistparagraph0">
    <w:name w:val="msolistparagraph"/>
    <w:basedOn w:val="Normalny"/>
    <w:uiPriority w:val="99"/>
    <w:rsid w:val="00B812BD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xx1 x</cp:lastModifiedBy>
  <cp:revision>2</cp:revision>
  <dcterms:created xsi:type="dcterms:W3CDTF">2022-11-29T07:25:00Z</dcterms:created>
  <dcterms:modified xsi:type="dcterms:W3CDTF">2022-11-29T07:25:00Z</dcterms:modified>
</cp:coreProperties>
</file>