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0657" w:rsidRDefault="00C60657" w:rsidP="00C6065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color w:val="111111"/>
          <w:kern w:val="36"/>
          <w:sz w:val="24"/>
          <w:szCs w:val="24"/>
          <w:lang w:eastAsia="sk-SK"/>
        </w:rPr>
        <w:t>18.12. 2020</w:t>
      </w:r>
    </w:p>
    <w:p w:rsidR="00BE1F3A" w:rsidRDefault="00BE1F3A" w:rsidP="00C6065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4"/>
          <w:szCs w:val="24"/>
          <w:lang w:eastAsia="sk-SK"/>
        </w:rPr>
      </w:pPr>
      <w:r w:rsidRPr="00BE1F3A">
        <w:rPr>
          <w:rFonts w:ascii="Times New Roman" w:eastAsia="Times New Roman" w:hAnsi="Times New Roman" w:cs="Times New Roman"/>
          <w:b/>
          <w:bCs/>
          <w:color w:val="111111"/>
          <w:kern w:val="36"/>
          <w:sz w:val="24"/>
          <w:szCs w:val="24"/>
          <w:lang w:eastAsia="sk-SK"/>
        </w:rPr>
        <w:t xml:space="preserve">Deň slovenskej poštovej známky a filatelie </w:t>
      </w:r>
    </w:p>
    <w:p w:rsidR="00C60657" w:rsidRPr="00BE1F3A" w:rsidRDefault="00C60657" w:rsidP="00C60657">
      <w:pPr>
        <w:spacing w:before="24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4"/>
          <w:szCs w:val="24"/>
          <w:lang w:eastAsia="sk-SK"/>
        </w:rPr>
      </w:pPr>
    </w:p>
    <w:p w:rsidR="00D15523" w:rsidRPr="00B573FD" w:rsidRDefault="00D15523" w:rsidP="00BE1F3A">
      <w:pPr>
        <w:jc w:val="both"/>
        <w:rPr>
          <w:rFonts w:ascii="Times New Roman" w:hAnsi="Times New Roman" w:cs="Times New Roman"/>
          <w:bCs/>
          <w:color w:val="111111"/>
          <w:sz w:val="24"/>
          <w:szCs w:val="24"/>
        </w:rPr>
      </w:pPr>
      <w:r w:rsidRPr="00B573FD">
        <w:rPr>
          <w:rFonts w:ascii="Times New Roman" w:hAnsi="Times New Roman" w:cs="Times New Roman"/>
          <w:bCs/>
          <w:color w:val="111111"/>
          <w:sz w:val="24"/>
          <w:szCs w:val="24"/>
        </w:rPr>
        <w:t>Poštová známka je nielen nutný poštový poplatok, ale je považovaná za malý a vzácny dokument doby. Počas trvania Československa sa práve z poštových známok dajú vyčítať významné a často prevratné udalosti v dejinách národov. Tieto jedinečné diela nesú na malej ploche vpísaný motív kultúrnej, hospodárskej či technickej úrovne krajiny.</w:t>
      </w:r>
    </w:p>
    <w:p w:rsidR="00746259" w:rsidRPr="00B573FD" w:rsidRDefault="00BE1F3A" w:rsidP="00BE1F3A">
      <w:pPr>
        <w:jc w:val="both"/>
        <w:rPr>
          <w:rFonts w:ascii="Times New Roman" w:hAnsi="Times New Roman" w:cs="Times New Roman"/>
          <w:bCs/>
          <w:color w:val="111111"/>
          <w:sz w:val="24"/>
          <w:szCs w:val="24"/>
        </w:rPr>
      </w:pPr>
      <w:r w:rsidRPr="00B573FD">
        <w:rPr>
          <w:rFonts w:ascii="Times New Roman" w:hAnsi="Times New Roman" w:cs="Times New Roman"/>
          <w:bCs/>
          <w:color w:val="111111"/>
          <w:sz w:val="24"/>
          <w:szCs w:val="24"/>
        </w:rPr>
        <w:t>Pre zberateľov aj tvorcov známok s</w:t>
      </w:r>
      <w:bookmarkStart w:id="0" w:name="_GoBack"/>
      <w:bookmarkEnd w:id="0"/>
      <w:r w:rsidRPr="00B573FD">
        <w:rPr>
          <w:rFonts w:ascii="Times New Roman" w:hAnsi="Times New Roman" w:cs="Times New Roman"/>
          <w:bCs/>
          <w:color w:val="111111"/>
          <w:sz w:val="24"/>
          <w:szCs w:val="24"/>
        </w:rPr>
        <w:t>a 18. december stal slávnostným dňom, poča</w:t>
      </w:r>
      <w:r w:rsidR="00F93688" w:rsidRPr="00B573FD">
        <w:rPr>
          <w:rFonts w:ascii="Times New Roman" w:hAnsi="Times New Roman" w:cs="Times New Roman"/>
          <w:bCs/>
          <w:color w:val="111111"/>
          <w:sz w:val="24"/>
          <w:szCs w:val="24"/>
        </w:rPr>
        <w:t>s ktorého hodnotia uplynulý rok a</w:t>
      </w:r>
      <w:r w:rsidRPr="00B573FD">
        <w:rPr>
          <w:rFonts w:ascii="Times New Roman" w:hAnsi="Times New Roman" w:cs="Times New Roman"/>
          <w:bCs/>
          <w:color w:val="111111"/>
          <w:sz w:val="24"/>
          <w:szCs w:val="24"/>
        </w:rPr>
        <w:t xml:space="preserve"> odovzdávajú sa vyznamenania filatelistom </w:t>
      </w:r>
      <w:r w:rsidR="00F93688" w:rsidRPr="00B573FD">
        <w:rPr>
          <w:rFonts w:ascii="Times New Roman" w:hAnsi="Times New Roman" w:cs="Times New Roman"/>
          <w:bCs/>
          <w:color w:val="111111"/>
          <w:sz w:val="24"/>
          <w:szCs w:val="24"/>
        </w:rPr>
        <w:t>a tvorcom poštových známok.</w:t>
      </w:r>
    </w:p>
    <w:p w:rsidR="00BE1F3A" w:rsidRPr="00B573FD" w:rsidRDefault="00BE1F3A" w:rsidP="00BE1F3A">
      <w:pPr>
        <w:jc w:val="both"/>
        <w:rPr>
          <w:rFonts w:ascii="Times New Roman" w:hAnsi="Times New Roman" w:cs="Times New Roman"/>
          <w:bCs/>
          <w:color w:val="111111"/>
          <w:sz w:val="24"/>
          <w:szCs w:val="24"/>
        </w:rPr>
      </w:pPr>
      <w:r w:rsidRPr="00B573FD">
        <w:rPr>
          <w:rFonts w:ascii="Times New Roman" w:hAnsi="Times New Roman" w:cs="Times New Roman"/>
          <w:bCs/>
          <w:color w:val="111111"/>
          <w:sz w:val="24"/>
          <w:szCs w:val="24"/>
        </w:rPr>
        <w:t>Prečo je to tak?</w:t>
      </w:r>
    </w:p>
    <w:p w:rsidR="00D15523" w:rsidRPr="00B573FD" w:rsidRDefault="00D15523" w:rsidP="00BE1F3A">
      <w:pPr>
        <w:jc w:val="both"/>
        <w:rPr>
          <w:rFonts w:ascii="Times New Roman" w:hAnsi="Times New Roman" w:cs="Times New Roman"/>
          <w:bCs/>
          <w:color w:val="111111"/>
          <w:sz w:val="24"/>
          <w:szCs w:val="24"/>
        </w:rPr>
      </w:pPr>
      <w:r w:rsidRPr="00B573FD">
        <w:rPr>
          <w:rFonts w:ascii="Times New Roman" w:hAnsi="Times New Roman" w:cs="Times New Roman"/>
          <w:bCs/>
          <w:color w:val="111111"/>
          <w:sz w:val="24"/>
          <w:szCs w:val="24"/>
        </w:rPr>
        <w:t>Po vzniku samostatného</w:t>
      </w:r>
      <w:r w:rsidR="00C77020" w:rsidRPr="00B573FD">
        <w:rPr>
          <w:rFonts w:ascii="Times New Roman" w:hAnsi="Times New Roman" w:cs="Times New Roman"/>
          <w:bCs/>
          <w:color w:val="111111"/>
          <w:sz w:val="24"/>
          <w:szCs w:val="24"/>
        </w:rPr>
        <w:t xml:space="preserve"> Československa 28.10.19</w:t>
      </w:r>
      <w:r w:rsidRPr="00B573FD">
        <w:rPr>
          <w:rFonts w:ascii="Times New Roman" w:hAnsi="Times New Roman" w:cs="Times New Roman"/>
          <w:bCs/>
          <w:color w:val="111111"/>
          <w:sz w:val="24"/>
          <w:szCs w:val="24"/>
        </w:rPr>
        <w:t>18 neboli v novom štáte ihneď k dispozícii vlastné poštové známky</w:t>
      </w:r>
      <w:r w:rsidR="00BB5DCB" w:rsidRPr="00B573FD">
        <w:rPr>
          <w:rFonts w:ascii="Times New Roman" w:hAnsi="Times New Roman" w:cs="Times New Roman"/>
          <w:bCs/>
          <w:color w:val="111111"/>
          <w:sz w:val="24"/>
          <w:szCs w:val="24"/>
        </w:rPr>
        <w:t>. Pošty v Čechách a na Morave však boli zásobené rakúskymi známkami a pošty na Slovensku a Podkarpatskej Rusi známkami uhorskými.</w:t>
      </w:r>
    </w:p>
    <w:p w:rsidR="00F46537" w:rsidRPr="00B573FD" w:rsidRDefault="00BE1F3A" w:rsidP="00BE1F3A">
      <w:pPr>
        <w:jc w:val="both"/>
        <w:rPr>
          <w:rFonts w:ascii="Times New Roman" w:hAnsi="Times New Roman" w:cs="Times New Roman"/>
          <w:noProof/>
          <w:sz w:val="24"/>
          <w:szCs w:val="24"/>
          <w:lang w:eastAsia="sk-SK"/>
        </w:rPr>
      </w:pPr>
      <w:r w:rsidRPr="00B573FD">
        <w:rPr>
          <w:rFonts w:ascii="Times New Roman" w:hAnsi="Times New Roman" w:cs="Times New Roman"/>
          <w:color w:val="111111"/>
          <w:sz w:val="24"/>
          <w:szCs w:val="24"/>
        </w:rPr>
        <w:t>Deň slovenskej poštovej známky a filatelie nadväzuje na Deň československej poštove</w:t>
      </w:r>
      <w:r w:rsidR="00036B41" w:rsidRPr="00B573FD">
        <w:rPr>
          <w:rFonts w:ascii="Times New Roman" w:hAnsi="Times New Roman" w:cs="Times New Roman"/>
          <w:color w:val="111111"/>
          <w:sz w:val="24"/>
          <w:szCs w:val="24"/>
        </w:rPr>
        <w:t>j známky, ktorým sa do roku 1992</w:t>
      </w:r>
      <w:r w:rsidRPr="00B573FD">
        <w:rPr>
          <w:rFonts w:ascii="Times New Roman" w:hAnsi="Times New Roman" w:cs="Times New Roman"/>
          <w:color w:val="111111"/>
          <w:sz w:val="24"/>
          <w:szCs w:val="24"/>
        </w:rPr>
        <w:t xml:space="preserve"> pripomínalo vydanie prvých československých známok, Hradčian od </w:t>
      </w:r>
      <w:proofErr w:type="spellStart"/>
      <w:r w:rsidRPr="00B573FD">
        <w:rPr>
          <w:rFonts w:ascii="Times New Roman" w:hAnsi="Times New Roman" w:cs="Times New Roman"/>
          <w:color w:val="111111"/>
          <w:sz w:val="24"/>
          <w:szCs w:val="24"/>
        </w:rPr>
        <w:t>Alfonsa</w:t>
      </w:r>
      <w:proofErr w:type="spellEnd"/>
      <w:r w:rsidRPr="00B573FD">
        <w:rPr>
          <w:rFonts w:ascii="Times New Roman" w:hAnsi="Times New Roman" w:cs="Times New Roman"/>
          <w:color w:val="111111"/>
          <w:sz w:val="24"/>
          <w:szCs w:val="24"/>
        </w:rPr>
        <w:t xml:space="preserve"> Muchu, 18. decembra 1918.</w:t>
      </w:r>
      <w:r w:rsidR="00F46537" w:rsidRPr="00B573FD">
        <w:rPr>
          <w:rFonts w:ascii="Times New Roman" w:hAnsi="Times New Roman" w:cs="Times New Roman"/>
          <w:color w:val="111111"/>
          <w:sz w:val="24"/>
          <w:szCs w:val="24"/>
        </w:rPr>
        <w:t xml:space="preserve"> Tento slávny maliar dostal šancu, aká sa naskytne raz za život a v priebehu 24 hodín prichystal návrh prvej Československej poštovej známky.</w:t>
      </w:r>
      <w:r w:rsidR="00F46537" w:rsidRPr="00B573FD">
        <w:rPr>
          <w:rFonts w:ascii="Times New Roman" w:hAnsi="Times New Roman" w:cs="Times New Roman"/>
          <w:noProof/>
          <w:sz w:val="24"/>
          <w:szCs w:val="24"/>
          <w:lang w:eastAsia="sk-SK"/>
        </w:rPr>
        <w:t xml:space="preserve"> </w:t>
      </w:r>
    </w:p>
    <w:p w:rsidR="00F46537" w:rsidRPr="00B573FD" w:rsidRDefault="00F46537" w:rsidP="00BE1F3A">
      <w:pPr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B573FD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23CC3F46" wp14:editId="6DA42AC2">
            <wp:extent cx="2286000" cy="1863090"/>
            <wp:effectExtent l="0" t="0" r="0" b="3810"/>
            <wp:docPr id="2" name="Obrázok 2" descr="Prvé československé známky a peniaze - fotogaléria - plus.sme.sk -  plus.sme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vé československé známky a peniaze - fotogaléria - plus.sme.sk -  plus.sme.s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310" cy="186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73FD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267075" cy="1363297"/>
            <wp:effectExtent l="0" t="0" r="0" b="8890"/>
            <wp:docPr id="3" name="Obrázok 3" descr="Deň poštovej známky: Alfons Mucha – Hradčany - www.postoveznamky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ň poštovej známky: Alfons Mucha – Hradčany - www.postoveznamky.s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84" cy="137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F3A" w:rsidRPr="00B573FD" w:rsidRDefault="00BE1F3A" w:rsidP="00BE1F3A">
      <w:pPr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B573FD">
        <w:rPr>
          <w:rFonts w:ascii="Times New Roman" w:hAnsi="Times New Roman" w:cs="Times New Roman"/>
          <w:color w:val="111111"/>
          <w:sz w:val="24"/>
          <w:szCs w:val="24"/>
        </w:rPr>
        <w:t xml:space="preserve"> Od roku 1965 začali každoročne v tento deň vychádzať známky n</w:t>
      </w:r>
      <w:r w:rsidR="00C77020" w:rsidRPr="00B573FD">
        <w:rPr>
          <w:rFonts w:ascii="Times New Roman" w:hAnsi="Times New Roman" w:cs="Times New Roman"/>
          <w:color w:val="111111"/>
          <w:sz w:val="24"/>
          <w:szCs w:val="24"/>
        </w:rPr>
        <w:t>osiace</w:t>
      </w:r>
      <w:r w:rsidRPr="00B573FD">
        <w:rPr>
          <w:rFonts w:ascii="Times New Roman" w:hAnsi="Times New Roman" w:cs="Times New Roman"/>
          <w:color w:val="111111"/>
          <w:sz w:val="24"/>
          <w:szCs w:val="24"/>
        </w:rPr>
        <w:t xml:space="preserve"> označenie Deň československej známky. </w:t>
      </w:r>
    </w:p>
    <w:p w:rsidR="00C60657" w:rsidRDefault="00B573FD" w:rsidP="00BE1F3A">
      <w:pPr>
        <w:jc w:val="both"/>
        <w:rPr>
          <w:rFonts w:ascii="Times New Roman" w:hAnsi="Times New Roman" w:cs="Times New Roman"/>
          <w:sz w:val="24"/>
          <w:szCs w:val="24"/>
        </w:rPr>
      </w:pPr>
      <w:r w:rsidRPr="00B573FD">
        <w:rPr>
          <w:rFonts w:ascii="Times New Roman" w:hAnsi="Times New Roman" w:cs="Times New Roman"/>
          <w:sz w:val="24"/>
          <w:szCs w:val="24"/>
        </w:rPr>
        <w:t xml:space="preserve"> </w:t>
      </w:r>
      <w:r w:rsidRPr="00B573FD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114550" cy="962025"/>
            <wp:effectExtent l="0" t="0" r="0" b="952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73FD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50543152" wp14:editId="48F503E2">
            <wp:extent cx="3280410" cy="142875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069" cy="142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091" w:rsidRPr="00B573FD" w:rsidRDefault="00B573FD" w:rsidP="00BE1F3A">
      <w:pPr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B573FD"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2625" cy="1285875"/>
            <wp:effectExtent l="0" t="0" r="9525" b="952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B41" w:rsidRPr="00B573FD" w:rsidRDefault="00036B41" w:rsidP="00BE1F3A">
      <w:pPr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036B41" w:rsidRPr="00B573FD" w:rsidRDefault="00036B41" w:rsidP="00BE1F3A">
      <w:pPr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B573FD">
        <w:rPr>
          <w:rFonts w:ascii="Times New Roman" w:hAnsi="Times New Roman" w:cs="Times New Roman"/>
          <w:color w:val="111111"/>
          <w:sz w:val="24"/>
          <w:szCs w:val="24"/>
        </w:rPr>
        <w:t xml:space="preserve">S prechodom na spoločnú európsku menu sa obyvatelia Slovenska museli od 1. januára 2009 vyrovnať s novou situáciou aj v oblasti známok. Prvú poštovú známku v nominálnej hodnote jedno euro vydala Slovenská pošta 1. januára 2009. Autorom návrhu prvej eurovej poštovej známky, ktorá pripomína a oslavuje zavedenie eura ako oficiálnej meny na Slovensku, sa stal akademický maliar Martin </w:t>
      </w:r>
      <w:proofErr w:type="spellStart"/>
      <w:r w:rsidRPr="00B573FD">
        <w:rPr>
          <w:rFonts w:ascii="Times New Roman" w:hAnsi="Times New Roman" w:cs="Times New Roman"/>
          <w:color w:val="111111"/>
          <w:sz w:val="24"/>
          <w:szCs w:val="24"/>
        </w:rPr>
        <w:t>Činovský</w:t>
      </w:r>
      <w:proofErr w:type="spellEnd"/>
      <w:r w:rsidRPr="00B573FD"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:rsidR="00F829A9" w:rsidRPr="00B573FD" w:rsidRDefault="00F829A9" w:rsidP="00BE1F3A">
      <w:pPr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B573FD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1094899" cy="1628775"/>
            <wp:effectExtent l="0" t="0" r="0" b="0"/>
            <wp:docPr id="4" name="Obrázok 4" descr="3052a01.jpg, 81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052a01.jpg, 81kB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135" cy="163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091" w:rsidRPr="00B573FD" w:rsidRDefault="00B62091" w:rsidP="00BE1F3A">
      <w:pPr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B573FD">
        <w:rPr>
          <w:rFonts w:ascii="Times New Roman" w:hAnsi="Times New Roman" w:cs="Times New Roman"/>
          <w:color w:val="111111"/>
          <w:sz w:val="24"/>
          <w:szCs w:val="24"/>
        </w:rPr>
        <w:t>Zdroj:</w:t>
      </w:r>
    </w:p>
    <w:p w:rsidR="00B62091" w:rsidRPr="00B573FD" w:rsidRDefault="00B62091" w:rsidP="00BE1F3A">
      <w:pPr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hyperlink r:id="rId11" w:history="1">
        <w:r w:rsidRPr="00B573FD">
          <w:rPr>
            <w:rStyle w:val="Hypertextovprepojenie"/>
            <w:rFonts w:ascii="Times New Roman" w:hAnsi="Times New Roman" w:cs="Times New Roman"/>
            <w:sz w:val="24"/>
            <w:szCs w:val="24"/>
          </w:rPr>
          <w:t>http://www.stm-ke.sk/files/100r_CS_v_znamkach_comp.pdf</w:t>
        </w:r>
      </w:hyperlink>
    </w:p>
    <w:p w:rsidR="00B62091" w:rsidRDefault="00B573FD" w:rsidP="00BE1F3A">
      <w:pPr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hyperlink r:id="rId12" w:history="1">
        <w:r w:rsidRPr="000D43C4">
          <w:rPr>
            <w:rStyle w:val="Hypertextovprepojenie"/>
            <w:rFonts w:ascii="Times New Roman" w:hAnsi="Times New Roman" w:cs="Times New Roman"/>
            <w:sz w:val="24"/>
            <w:szCs w:val="24"/>
          </w:rPr>
          <w:t>https://slovenskafilatelia.sk/</w:t>
        </w:r>
      </w:hyperlink>
    </w:p>
    <w:p w:rsidR="00B573FD" w:rsidRPr="00B573FD" w:rsidRDefault="00B573FD" w:rsidP="00BE1F3A">
      <w:pPr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B573FD">
        <w:rPr>
          <w:rFonts w:ascii="Times New Roman" w:hAnsi="Times New Roman" w:cs="Times New Roman"/>
          <w:color w:val="111111"/>
          <w:sz w:val="24"/>
          <w:szCs w:val="24"/>
        </w:rPr>
        <w:t>https://www.teraz.sk/najnovsie/den-slovenskej-postovej-znamky-a-filatel/298367-clanok.html</w:t>
      </w:r>
    </w:p>
    <w:sectPr w:rsidR="00B573FD" w:rsidRPr="00B573FD" w:rsidSect="00C60657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F3A"/>
    <w:rsid w:val="00036B41"/>
    <w:rsid w:val="001E0DB6"/>
    <w:rsid w:val="00746259"/>
    <w:rsid w:val="00B573FD"/>
    <w:rsid w:val="00B62091"/>
    <w:rsid w:val="00BB5DCB"/>
    <w:rsid w:val="00BE1F3A"/>
    <w:rsid w:val="00C60657"/>
    <w:rsid w:val="00C77020"/>
    <w:rsid w:val="00D15523"/>
    <w:rsid w:val="00F46537"/>
    <w:rsid w:val="00F829A9"/>
    <w:rsid w:val="00F93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B1193"/>
  <w15:chartTrackingRefBased/>
  <w15:docId w15:val="{55A7B51A-5000-41C9-B937-7163DE41D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BE1F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BE1F3A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B6209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20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slovenskafilatelia.sk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://www.stm-ke.sk/files/100r_CS_v_znamkach_comp.pdf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61C830-867D-4DE6-B459-09B9A64A4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Štefánia Cígerová</dc:creator>
  <cp:keywords/>
  <dc:description/>
  <cp:lastModifiedBy>Štefánia Cígerová</cp:lastModifiedBy>
  <cp:revision>2</cp:revision>
  <dcterms:created xsi:type="dcterms:W3CDTF">2020-12-15T09:18:00Z</dcterms:created>
  <dcterms:modified xsi:type="dcterms:W3CDTF">2020-12-15T12:42:00Z</dcterms:modified>
</cp:coreProperties>
</file>