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D" w:rsidRPr="00833615" w:rsidRDefault="00C640BD" w:rsidP="00C64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Oznam o stravovaní žiakov Spojenej školy, Jána Bottu 31, Trnava</w:t>
      </w:r>
    </w:p>
    <w:p w:rsidR="00C640BD" w:rsidRPr="00833615" w:rsidRDefault="00C640BD" w:rsidP="00C64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Org</w:t>
      </w:r>
      <w:proofErr w:type="spellEnd"/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 xml:space="preserve">. zložky: Stredná športová škola Jozefa </w:t>
      </w:r>
      <w:proofErr w:type="spellStart"/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Herdu</w:t>
      </w:r>
      <w:proofErr w:type="spellEnd"/>
    </w:p>
    <w:p w:rsidR="00C640BD" w:rsidRPr="00833615" w:rsidRDefault="00C640BD" w:rsidP="00C64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                       Gymnázium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Stravovanie v školskom roku 202</w:t>
      </w:r>
      <w:r w:rsidR="00E41792" w:rsidRPr="00833615">
        <w:rPr>
          <w:rFonts w:ascii="Calibri" w:eastAsia="Times New Roman" w:hAnsi="Calibri" w:cs="Calibri"/>
          <w:sz w:val="26"/>
          <w:szCs w:val="26"/>
          <w:lang w:eastAsia="sk-SK"/>
        </w:rPr>
        <w:t>3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/202</w:t>
      </w:r>
      <w:r w:rsidR="00E41792" w:rsidRPr="00833615">
        <w:rPr>
          <w:rFonts w:ascii="Calibri" w:eastAsia="Times New Roman" w:hAnsi="Calibri" w:cs="Calibri"/>
          <w:sz w:val="26"/>
          <w:szCs w:val="26"/>
          <w:lang w:eastAsia="sk-SK"/>
        </w:rPr>
        <w:t>4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sa začína </w:t>
      </w:r>
      <w:r w:rsidR="00DC3D95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5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.9.202</w:t>
      </w:r>
      <w:r w:rsidR="00DC3D95"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>3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lang w:eastAsia="sk-SK"/>
        </w:rPr>
        <w:t xml:space="preserve"> (utorok)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Stravu dostanú v utorok len tí žiaci, ktorí zaplatili načas a ich platba už bola prijatá – info</w:t>
      </w:r>
      <w:r w:rsidR="00E2546E" w:rsidRPr="00833615">
        <w:rPr>
          <w:rFonts w:ascii="Calibri" w:eastAsia="Times New Roman" w:hAnsi="Calibri" w:cs="Calibri"/>
          <w:sz w:val="26"/>
          <w:szCs w:val="26"/>
          <w:lang w:eastAsia="sk-SK"/>
        </w:rPr>
        <w:t>rmácie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u p. </w:t>
      </w:r>
      <w:proofErr w:type="spellStart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Hornáčkovej</w:t>
      </w:r>
      <w:proofErr w:type="spellEnd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v jedálni.</w:t>
      </w:r>
    </w:p>
    <w:p w:rsidR="00504875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Stravovanie je v škole evidované cez aplikáciu Edupage. Rodičia si môžu sledovať, či je jeho dieťa prihlásené, poprípade odhlásené z obedov a takisto výšku stravného </w:t>
      </w:r>
      <w:r w:rsidR="00E2546E" w:rsidRPr="00833615">
        <w:rPr>
          <w:rFonts w:ascii="Calibri" w:eastAsia="Times New Roman" w:hAnsi="Calibri" w:cs="Calibri"/>
          <w:sz w:val="26"/>
          <w:szCs w:val="26"/>
          <w:lang w:eastAsia="sk-SK"/>
        </w:rPr>
        <w:t>a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 platby.</w:t>
      </w:r>
    </w:p>
    <w:p w:rsidR="004C1728" w:rsidRPr="00833615" w:rsidRDefault="00C640BD" w:rsidP="00032E9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Každý  stravník, ktorý sa chce stravovať v školskej jedálni musí odovzdať vyplnený zápisný list (prihlášku)</w:t>
      </w:r>
      <w:r w:rsidR="004C1728" w:rsidRPr="00833615">
        <w:rPr>
          <w:rFonts w:ascii="Calibri" w:eastAsia="Times New Roman" w:hAnsi="Calibri" w:cs="Calibri"/>
          <w:sz w:val="26"/>
          <w:szCs w:val="26"/>
          <w:lang w:eastAsia="sk-SK"/>
        </w:rPr>
        <w:t>, ktorá bude zaslaná každému v mesiaci júl a je potrebné ju</w:t>
      </w:r>
      <w:r w:rsidR="0050487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</w:t>
      </w:r>
      <w:r w:rsidR="004C1728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vypísať 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(stačí elektronicky bez podpisu) </w:t>
      </w:r>
      <w:r w:rsidR="004C1728" w:rsidRPr="00833615">
        <w:rPr>
          <w:rFonts w:ascii="Calibri" w:eastAsia="Times New Roman" w:hAnsi="Calibri" w:cs="Calibri"/>
          <w:sz w:val="26"/>
          <w:szCs w:val="26"/>
          <w:lang w:eastAsia="sk-SK"/>
        </w:rPr>
        <w:t>a zaslať naspäť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formou </w:t>
      </w:r>
      <w:proofErr w:type="spellStart"/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>edupage</w:t>
      </w:r>
      <w:proofErr w:type="spellEnd"/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správy</w:t>
      </w:r>
      <w:r w:rsidR="004C172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 do </w:t>
      </w:r>
      <w:r w:rsidR="00504875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11. 08.</w:t>
      </w:r>
      <w:r w:rsidR="004C172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 2023.</w:t>
      </w:r>
    </w:p>
    <w:p w:rsidR="00C640BD" w:rsidRPr="00833615" w:rsidRDefault="00C640BD" w:rsidP="004C29D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Platba za stravu sa uskutočňuje prevodom na účet Štátnej pokladnice:</w:t>
      </w:r>
      <w:r w:rsidR="0050487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              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SK76 8180 0000 0070 0065 1382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, najneskôr do 20. dňa predchádzajúceho mesiaca. Pri platbe treba uviesť meno a priezvisko stravníka a variabilný symbol, ktorý vám bol pridelený cez Edupage (všetci žiaci okrem novoprijatých ho vidia v </w:t>
      </w:r>
      <w:r w:rsidR="00E2546E" w:rsidRPr="00833615">
        <w:rPr>
          <w:rFonts w:ascii="Calibri" w:eastAsia="Times New Roman" w:hAnsi="Calibri" w:cs="Calibri"/>
          <w:sz w:val="26"/>
          <w:szCs w:val="26"/>
          <w:lang w:eastAsia="sk-SK"/>
        </w:rPr>
        <w:t>E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dupage v časti platby). Novoprijatí študenti pri prvej platbe uvedú do poznámky meno, priezvisko a triedu, pri ďalšej platbe už budú mať variabilný symbol vygenerovaný v systéme.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Pokiaľ sa študent stravoval minulý školský rok, bude automaticky prihlásený aj na školský rok 202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>3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/202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>4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.  Ak nebude mať záujem o stravovanie v novom školskom roku, treba to nahlásiť vedúcej ŠJ najneskôr do </w:t>
      </w:r>
      <w:r w:rsidR="004C1728" w:rsidRPr="00833615">
        <w:rPr>
          <w:rFonts w:ascii="Calibri" w:eastAsia="Times New Roman" w:hAnsi="Calibri" w:cs="Calibri"/>
          <w:sz w:val="26"/>
          <w:szCs w:val="26"/>
          <w:lang w:eastAsia="sk-SK"/>
        </w:rPr>
        <w:t>4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. 9. 202</w:t>
      </w:r>
      <w:r w:rsidR="004C1728" w:rsidRPr="00833615">
        <w:rPr>
          <w:rFonts w:ascii="Calibri" w:eastAsia="Times New Roman" w:hAnsi="Calibri" w:cs="Calibri"/>
          <w:sz w:val="26"/>
          <w:szCs w:val="26"/>
          <w:lang w:eastAsia="sk-SK"/>
        </w:rPr>
        <w:t>3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 xml:space="preserve">Žiaci prvého ročníka, ktorí majú záujem o stravovanie, dostanú </w:t>
      </w:r>
      <w:r w:rsidR="004C1728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cez aplikáciu Edupage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 xml:space="preserve"> prihlášku na stravovanie. Vyplnenú prihlášku </w:t>
      </w:r>
      <w:r w:rsidR="00046698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je potrebné ihneď zaslať naspäť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 xml:space="preserve">. </w:t>
      </w:r>
      <w:r w:rsidR="00046698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 xml:space="preserve"> 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>Zákonný zástupca prváka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 xml:space="preserve"> môže už v auguste zaplatiť poplatok za stravu na číslo účtu:  SK76 8180 0000 0070 0065 1382, do poznámky napísať meno a priezvisko žiaka, ročník, po aktivácii stravy bude na </w:t>
      </w:r>
      <w:r w:rsidR="00E2546E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E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dupage vygenerovaný variabilný symbol pre platbu.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Edupage umožňuje platenie poplatkov škole  - pomocou služby VIAMO. Táto služba zjednodušuje platenie pomocou bankového prevodu a poskytuje odosielateľovi aj prijímateľovi okamžitú informáciu o zrealizovaní platby.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Preplatky z predchádzajúceho školského roku boli automaticky presunuté do nového školského roku 202</w:t>
      </w:r>
      <w:r w:rsidR="00046698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3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/202</w:t>
      </w:r>
      <w:r w:rsidR="00046698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4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Žiak, ktorý zaplatí a jeho 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 xml:space="preserve">platba prejde do evidencie p. </w:t>
      </w:r>
      <w:proofErr w:type="spellStart"/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>Hornáčkovej</w:t>
      </w:r>
      <w:proofErr w:type="spellEnd"/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 bude mať v </w:t>
      </w:r>
      <w:r w:rsidR="00E2546E"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E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dupage systéme aktivované prihlásenie na stravu (sekcia jedáleň) a môže ísť na obed. 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 xml:space="preserve">Prostredníctvom </w:t>
      </w:r>
      <w:r w:rsidR="00E2546E"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>E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 xml:space="preserve">dupage sa môže žiak odhlásiť zo  stravy a sledovať evidenciu odobratej stravy, žiak sa na stravu neprihlasuje, zaplatením mesačného poplatku je prihlásený na celomesačný odber stravy automaticky. Odhlasovanie stravy – systém umožňuje odhlásiť stavu najneskôr pracovný deň vopred do 14:15 cez aplikáciu </w:t>
      </w:r>
      <w:r w:rsidR="00E2546E"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>E</w:t>
      </w:r>
      <w:r w:rsidRPr="00833615">
        <w:rPr>
          <w:rFonts w:ascii="inherit" w:eastAsia="Times New Roman" w:hAnsi="inherit" w:cs="Calibri"/>
          <w:b/>
          <w:bCs/>
          <w:sz w:val="26"/>
          <w:szCs w:val="26"/>
          <w:shd w:val="clear" w:color="auto" w:fill="FFFFFF"/>
          <w:lang w:eastAsia="sk-SK"/>
        </w:rPr>
        <w:t>dupage alebo tel. 033/5521207. </w:t>
      </w:r>
      <w:r w:rsidRPr="00833615">
        <w:rPr>
          <w:rFonts w:ascii="Calibri" w:eastAsia="Times New Roman" w:hAnsi="Calibri" w:cs="Calibri"/>
          <w:sz w:val="26"/>
          <w:szCs w:val="26"/>
          <w:shd w:val="clear" w:color="auto" w:fill="FFFFFF"/>
          <w:lang w:eastAsia="sk-SK"/>
        </w:rPr>
        <w:t>Za neodobranú a včas neodhlásenú stravu sa finančná ani vecná náhrada neposkytuje.</w:t>
      </w:r>
    </w:p>
    <w:p w:rsidR="00C640BD" w:rsidRPr="00833615" w:rsidRDefault="00C640BD" w:rsidP="00C640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lastRenderedPageBreak/>
        <w:t xml:space="preserve">V prípade, že žiak má záujem platiť stravu trvalým príkazom, </w:t>
      </w:r>
      <w:proofErr w:type="spellStart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t.j</w:t>
      </w:r>
      <w:proofErr w:type="spellEnd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. každý mesiac fixnú sumu, je potrebné, aby platobný príkaz prebehol do 20. dňa v mesiaci. Platbu trvalým príkazom je potrebné nahlásiť p. </w:t>
      </w:r>
      <w:proofErr w:type="spellStart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Hornáčkovej</w:t>
      </w:r>
      <w:proofErr w:type="spellEnd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. Ak na konci školského roka  vznikne preplatok, bude vrátený na účet, z ktorého chodila mesačne platba. Paušálna suma na mesiac je:</w:t>
      </w:r>
    </w:p>
    <w:p w:rsidR="00C640BD" w:rsidRPr="00833615" w:rsidRDefault="00C640BD" w:rsidP="00C640B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mladší žiaci (príma, sekunda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>, tercia</w:t>
      </w: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)              </w:t>
      </w:r>
      <w:r w:rsidR="0004669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.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.. </w:t>
      </w:r>
      <w:r w:rsidR="0004669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44,00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€</w:t>
      </w:r>
    </w:p>
    <w:p w:rsidR="00C640BD" w:rsidRPr="00833615" w:rsidRDefault="00C640BD" w:rsidP="00C640B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starší žiaci (ostatní)                                           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... </w:t>
      </w:r>
      <w:r w:rsidR="0004669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48,00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€</w:t>
      </w:r>
    </w:p>
    <w:p w:rsidR="00C640BD" w:rsidRPr="00833615" w:rsidRDefault="00C640BD" w:rsidP="00C640BD">
      <w:pPr>
        <w:numPr>
          <w:ilvl w:val="0"/>
          <w:numId w:val="2"/>
        </w:numPr>
        <w:shd w:val="clear" w:color="auto" w:fill="FFFFFF"/>
        <w:spacing w:after="195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celodenná strava (internát)                            </w:t>
      </w:r>
      <w:r w:rsidR="00833615"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... 1</w:t>
      </w:r>
      <w:r w:rsidR="00046698"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 xml:space="preserve">38,00 </w:t>
      </w:r>
      <w:r w:rsidRPr="00833615">
        <w:rPr>
          <w:rFonts w:ascii="Calibri" w:eastAsia="Times New Roman" w:hAnsi="Calibri" w:cs="Calibri"/>
          <w:b/>
          <w:sz w:val="26"/>
          <w:szCs w:val="26"/>
          <w:lang w:eastAsia="sk-SK"/>
        </w:rPr>
        <w:t>€</w:t>
      </w:r>
    </w:p>
    <w:p w:rsidR="00C640BD" w:rsidRPr="00C640BD" w:rsidRDefault="00C640BD" w:rsidP="00C640B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V prípade akýchkoľvek otázok a informácií ohľadom stravovania kontaktujte vedúcu Annu </w:t>
      </w:r>
      <w:proofErr w:type="spellStart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>Hornáčkovú</w:t>
      </w:r>
      <w:proofErr w:type="spellEnd"/>
      <w:r w:rsidRPr="00833615">
        <w:rPr>
          <w:rFonts w:ascii="Calibri" w:eastAsia="Times New Roman" w:hAnsi="Calibri" w:cs="Calibri"/>
          <w:sz w:val="26"/>
          <w:szCs w:val="26"/>
          <w:lang w:eastAsia="sk-SK"/>
        </w:rPr>
        <w:t xml:space="preserve"> na tel. čísle: 033/5521207 alebo mailom: </w:t>
      </w:r>
      <w:r w:rsidRPr="00C640BD">
        <w:rPr>
          <w:rFonts w:ascii="inherit" w:eastAsia="Times New Roman" w:hAnsi="inherit" w:cs="Calibri"/>
          <w:b/>
          <w:bCs/>
          <w:color w:val="27AE60"/>
          <w:sz w:val="26"/>
          <w:szCs w:val="26"/>
          <w:lang w:eastAsia="sk-SK"/>
        </w:rPr>
        <w:t>jedalenjanabottu</w:t>
      </w:r>
      <w:hyperlink r:id="rId6" w:history="1">
        <w:r w:rsidRPr="00C640BD">
          <w:rPr>
            <w:rFonts w:ascii="inherit" w:eastAsia="Times New Roman" w:hAnsi="inherit" w:cs="Calibri"/>
            <w:b/>
            <w:bCs/>
            <w:color w:val="27AE60"/>
            <w:sz w:val="26"/>
            <w:szCs w:val="26"/>
            <w:u w:val="single"/>
            <w:lang w:eastAsia="sk-SK"/>
          </w:rPr>
          <w:t>@</w:t>
        </w:r>
      </w:hyperlink>
      <w:r w:rsidRPr="00C640BD">
        <w:rPr>
          <w:rFonts w:ascii="inherit" w:eastAsia="Times New Roman" w:hAnsi="inherit" w:cs="Calibri"/>
          <w:b/>
          <w:bCs/>
          <w:color w:val="27AE60"/>
          <w:sz w:val="26"/>
          <w:szCs w:val="26"/>
          <w:lang w:eastAsia="sk-SK"/>
        </w:rPr>
        <w:t>zupa-tt.sk</w:t>
      </w:r>
    </w:p>
    <w:p w:rsidR="001B34D6" w:rsidRDefault="001B34D6">
      <w:bookmarkStart w:id="0" w:name="_GoBack"/>
      <w:bookmarkEnd w:id="0"/>
    </w:p>
    <w:sectPr w:rsidR="001B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B6"/>
    <w:multiLevelType w:val="multilevel"/>
    <w:tmpl w:val="0C14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84985"/>
    <w:multiLevelType w:val="multilevel"/>
    <w:tmpl w:val="91C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D"/>
    <w:rsid w:val="00046698"/>
    <w:rsid w:val="001B34D6"/>
    <w:rsid w:val="00275819"/>
    <w:rsid w:val="004C1728"/>
    <w:rsid w:val="00504875"/>
    <w:rsid w:val="00833615"/>
    <w:rsid w:val="00C640BD"/>
    <w:rsid w:val="00DC3D95"/>
    <w:rsid w:val="00E2546E"/>
    <w:rsid w:val="00E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77B5-B154-40EE-94EF-99981F4A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640B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640B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fcikovajedal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A2BE-6AF7-497E-A52A-0ECFD35E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 Mgr.</cp:lastModifiedBy>
  <cp:revision>2</cp:revision>
  <cp:lastPrinted>2023-07-10T04:54:00Z</cp:lastPrinted>
  <dcterms:created xsi:type="dcterms:W3CDTF">2023-07-18T08:55:00Z</dcterms:created>
  <dcterms:modified xsi:type="dcterms:W3CDTF">2023-07-18T08:55:00Z</dcterms:modified>
</cp:coreProperties>
</file>