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6E" w:rsidRDefault="00AE42E7" w:rsidP="00AE42E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42E7">
        <w:rPr>
          <w:rFonts w:ascii="Times New Roman" w:hAnsi="Times New Roman" w:cs="Times New Roman"/>
          <w:b/>
          <w:sz w:val="28"/>
          <w:szCs w:val="28"/>
        </w:rPr>
        <w:t xml:space="preserve">ZMLUVA o nájme </w:t>
      </w:r>
      <w:r w:rsidR="00756C77">
        <w:rPr>
          <w:rFonts w:ascii="Times New Roman" w:hAnsi="Times New Roman" w:cs="Times New Roman"/>
          <w:b/>
          <w:sz w:val="28"/>
          <w:szCs w:val="28"/>
        </w:rPr>
        <w:t xml:space="preserve">časti </w:t>
      </w:r>
      <w:r w:rsidRPr="00AE42E7">
        <w:rPr>
          <w:rFonts w:ascii="Times New Roman" w:hAnsi="Times New Roman" w:cs="Times New Roman"/>
          <w:b/>
          <w:sz w:val="28"/>
          <w:szCs w:val="28"/>
        </w:rPr>
        <w:t xml:space="preserve">nebytových priestorov </w:t>
      </w:r>
    </w:p>
    <w:p w:rsidR="00361498" w:rsidRPr="00AE42E7" w:rsidRDefault="00AE42E7" w:rsidP="00AE42E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E7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0B7662">
        <w:rPr>
          <w:rFonts w:ascii="Times New Roman" w:hAnsi="Times New Roman" w:cs="Times New Roman"/>
          <w:b/>
          <w:sz w:val="28"/>
          <w:szCs w:val="28"/>
        </w:rPr>
        <w:t>2</w:t>
      </w:r>
      <w:r w:rsidRPr="00AE42E7">
        <w:rPr>
          <w:rFonts w:ascii="Times New Roman" w:hAnsi="Times New Roman" w:cs="Times New Roman"/>
          <w:b/>
          <w:sz w:val="28"/>
          <w:szCs w:val="28"/>
        </w:rPr>
        <w:t>/201</w:t>
      </w:r>
      <w:r w:rsidR="00756C77">
        <w:rPr>
          <w:rFonts w:ascii="Times New Roman" w:hAnsi="Times New Roman" w:cs="Times New Roman"/>
          <w:b/>
          <w:sz w:val="28"/>
          <w:szCs w:val="28"/>
        </w:rPr>
        <w:t>9</w:t>
      </w:r>
    </w:p>
    <w:p w:rsidR="00AE42E7" w:rsidRPr="00AE42E7" w:rsidRDefault="00AE42E7" w:rsidP="00AE42E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7" w:rsidRPr="00AE42E7" w:rsidRDefault="00AE42E7" w:rsidP="00AE42E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E7">
        <w:rPr>
          <w:rFonts w:ascii="Times New Roman" w:hAnsi="Times New Roman" w:cs="Times New Roman"/>
          <w:b/>
          <w:sz w:val="28"/>
          <w:szCs w:val="28"/>
        </w:rPr>
        <w:t xml:space="preserve">uzatvorená podľa zákona č. 116/1990 Zb. o nájme a podnájme nebytových priestorov v platnom znení neskorších predpisov a zákona č. 446/2001 </w:t>
      </w:r>
      <w:proofErr w:type="spellStart"/>
      <w:r w:rsidRPr="00AE42E7">
        <w:rPr>
          <w:rFonts w:ascii="Times New Roman" w:hAnsi="Times New Roman" w:cs="Times New Roman"/>
          <w:b/>
          <w:sz w:val="28"/>
          <w:szCs w:val="28"/>
        </w:rPr>
        <w:t>Z.z</w:t>
      </w:r>
      <w:proofErr w:type="spellEnd"/>
      <w:r w:rsidRPr="00AE42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42E7" w:rsidRPr="00AE42E7" w:rsidRDefault="00AE42E7" w:rsidP="00AE42E7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E7">
        <w:rPr>
          <w:rFonts w:ascii="Times New Roman" w:hAnsi="Times New Roman" w:cs="Times New Roman"/>
          <w:b/>
          <w:sz w:val="28"/>
          <w:szCs w:val="28"/>
        </w:rPr>
        <w:t>o majetku vyšších územných celkov</w:t>
      </w:r>
    </w:p>
    <w:p w:rsidR="00AE42E7" w:rsidRDefault="00AE42E7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F2D6E" w:rsidRDefault="00CF2D6E" w:rsidP="00CF2D6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1F">
        <w:rPr>
          <w:rFonts w:ascii="Times New Roman" w:hAnsi="Times New Roman" w:cs="Times New Roman"/>
          <w:b/>
          <w:sz w:val="24"/>
          <w:szCs w:val="24"/>
        </w:rPr>
        <w:t xml:space="preserve">Článok I. </w:t>
      </w:r>
    </w:p>
    <w:p w:rsidR="00CF2D6E" w:rsidRDefault="00CF2D6E" w:rsidP="00CF2D6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CF2D6E" w:rsidRDefault="00CF2D6E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F2D6E" w:rsidRDefault="00CF2D6E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E42E7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PRENÁJOM</w:t>
      </w:r>
      <w:r w:rsidR="00AE42E7">
        <w:rPr>
          <w:rFonts w:ascii="Times New Roman" w:hAnsi="Times New Roman" w:cs="Times New Roman"/>
          <w:b/>
          <w:sz w:val="24"/>
          <w:szCs w:val="24"/>
        </w:rPr>
        <w:t>:</w:t>
      </w:r>
      <w:r w:rsidR="00AE42E7">
        <w:rPr>
          <w:rFonts w:ascii="Times New Roman" w:hAnsi="Times New Roman" w:cs="Times New Roman"/>
          <w:b/>
          <w:sz w:val="24"/>
          <w:szCs w:val="24"/>
        </w:rPr>
        <w:tab/>
      </w:r>
      <w:r w:rsidR="00AE42E7">
        <w:rPr>
          <w:rFonts w:ascii="Times New Roman" w:hAnsi="Times New Roman" w:cs="Times New Roman"/>
          <w:b/>
          <w:sz w:val="24"/>
          <w:szCs w:val="24"/>
        </w:rPr>
        <w:tab/>
        <w:t>Obchodná akadémia Milana Hodžu Trenčín</w:t>
      </w:r>
    </w:p>
    <w:p w:rsidR="00AE42E7" w:rsidRDefault="00AE42E7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Rázusa 1, 911 29 Trenčín</w:t>
      </w:r>
    </w:p>
    <w:p w:rsidR="00AE42E7" w:rsidRDefault="00AE42E7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Zastúpený: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Ing. Ľubomír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Jandík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riaditeľ </w:t>
      </w:r>
    </w:p>
    <w:p w:rsidR="00AE42E7" w:rsidRDefault="00AE42E7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A498F">
        <w:rPr>
          <w:rFonts w:ascii="Times New Roman" w:hAnsi="Times New Roman" w:cs="Times New Roman"/>
          <w:b/>
          <w:sz w:val="24"/>
          <w:szCs w:val="24"/>
        </w:rPr>
        <w:t>ankové spojenie:</w:t>
      </w:r>
      <w:r w:rsidR="005A498F">
        <w:rPr>
          <w:rFonts w:ascii="Times New Roman" w:hAnsi="Times New Roman" w:cs="Times New Roman"/>
          <w:b/>
          <w:sz w:val="24"/>
          <w:szCs w:val="24"/>
        </w:rPr>
        <w:tab/>
      </w:r>
      <w:r w:rsidR="005A498F">
        <w:rPr>
          <w:rFonts w:ascii="Times New Roman" w:hAnsi="Times New Roman" w:cs="Times New Roman"/>
          <w:b/>
          <w:sz w:val="24"/>
          <w:szCs w:val="24"/>
        </w:rPr>
        <w:tab/>
        <w:t>Štátna pokladnica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SK36 8100 0000 0070 0050 6505  -</w:t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 (účet pre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služby</w:t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SK21 8180 0000 0070 0050 6484  - </w:t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(účet pre </w:t>
      </w:r>
      <w:r>
        <w:rPr>
          <w:rFonts w:ascii="Times New Roman" w:hAnsi="Times New Roman" w:cs="Times New Roman"/>
          <w:b/>
          <w:sz w:val="24"/>
          <w:szCs w:val="24"/>
        </w:rPr>
        <w:t>nájom</w:t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00161993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2021309763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A498F" w:rsidRDefault="00756C77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NÁJOMCA: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Pavol Baláž</w:t>
      </w:r>
    </w:p>
    <w:p w:rsidR="00756C77" w:rsidRDefault="00756C77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Obchodné meno: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Pavol Baláž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6C77">
        <w:rPr>
          <w:rFonts w:ascii="Times New Roman" w:hAnsi="Times New Roman" w:cs="Times New Roman"/>
          <w:b/>
          <w:sz w:val="24"/>
          <w:szCs w:val="24"/>
        </w:rPr>
        <w:t>28. októbra 41, 911 01 Trenčín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Bankové spojenie: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Slovenská sporiteľňa</w:t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C77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="00756C77">
        <w:rPr>
          <w:rFonts w:ascii="Times New Roman" w:hAnsi="Times New Roman" w:cs="Times New Roman"/>
          <w:b/>
          <w:sz w:val="24"/>
          <w:szCs w:val="24"/>
        </w:rPr>
        <w:t>. Trenčín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6C77">
        <w:rPr>
          <w:rFonts w:ascii="Times New Roman" w:hAnsi="Times New Roman" w:cs="Times New Roman"/>
          <w:b/>
          <w:sz w:val="24"/>
          <w:szCs w:val="24"/>
        </w:rPr>
        <w:t>41749093/0900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6C77">
        <w:rPr>
          <w:rFonts w:ascii="Times New Roman" w:hAnsi="Times New Roman" w:cs="Times New Roman"/>
          <w:b/>
          <w:sz w:val="24"/>
          <w:szCs w:val="24"/>
        </w:rPr>
        <w:t>30025168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6C77">
        <w:rPr>
          <w:rFonts w:ascii="Times New Roman" w:hAnsi="Times New Roman" w:cs="Times New Roman"/>
          <w:b/>
          <w:sz w:val="24"/>
          <w:szCs w:val="24"/>
        </w:rPr>
        <w:t>SK1020312051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Živnostenský register: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Výpis zo živnostenského registra </w:t>
      </w:r>
      <w:r>
        <w:rPr>
          <w:rFonts w:ascii="Times New Roman" w:hAnsi="Times New Roman" w:cs="Times New Roman"/>
          <w:b/>
          <w:sz w:val="24"/>
          <w:szCs w:val="24"/>
        </w:rPr>
        <w:t xml:space="preserve">Obvodný úrad Trenčín </w:t>
      </w: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A498F" w:rsidRDefault="005A498F" w:rsidP="00AE42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A498F" w:rsidRDefault="00650E1F" w:rsidP="005A49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50E1F" w:rsidRDefault="00650E1F" w:rsidP="005A498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50E1F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650E1F" w:rsidRDefault="00650E1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756C77">
        <w:rPr>
          <w:rFonts w:ascii="Times New Roman" w:hAnsi="Times New Roman" w:cs="Times New Roman"/>
          <w:b/>
          <w:sz w:val="24"/>
          <w:szCs w:val="24"/>
        </w:rPr>
        <w:t xml:space="preserve">a účel </w:t>
      </w:r>
      <w:r>
        <w:rPr>
          <w:rFonts w:ascii="Times New Roman" w:hAnsi="Times New Roman" w:cs="Times New Roman"/>
          <w:b/>
          <w:sz w:val="24"/>
          <w:szCs w:val="24"/>
        </w:rPr>
        <w:t>zmluvy</w:t>
      </w:r>
    </w:p>
    <w:p w:rsidR="00650E1F" w:rsidRDefault="00650E1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1F" w:rsidRDefault="00756C77" w:rsidP="00756C77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Prenajímateľ prenecháva nájomcovi do užívania časť nebytových priestorov v budove Obchodnej akadémie Milana Hodžu,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M.Rázusa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</w:t>
      </w:r>
      <w:r w:rsidR="00CF2D6E">
        <w:rPr>
          <w:rFonts w:ascii="Times New Roman" w:hAnsi="Times New Roman" w:cs="Times New Roman"/>
          <w:sz w:val="24"/>
          <w:szCs w:val="24"/>
        </w:rPr>
        <w:t>, 911 29 Trenčín, zapísanej na LV č. 6817, katastrálne územie Trenčín, súpisné číslo 1450, postavenej na parcele č. 1627/8 – zastavaná plocha o výmere 3647 m</w:t>
      </w:r>
      <w:r w:rsidR="00CF2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2D6E">
        <w:rPr>
          <w:rFonts w:ascii="Times New Roman" w:hAnsi="Times New Roman" w:cs="Times New Roman"/>
          <w:sz w:val="24"/>
          <w:szCs w:val="24"/>
        </w:rPr>
        <w:t>.</w:t>
      </w:r>
    </w:p>
    <w:p w:rsidR="00CF2D6E" w:rsidRDefault="00CF2D6E" w:rsidP="00CF2D6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2D6E" w:rsidRDefault="00CF2D6E" w:rsidP="00756C77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výmera podlahovej plochy prenajímaného priestoru je 1,0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prízemí, časť budovy B</w:t>
      </w:r>
    </w:p>
    <w:p w:rsidR="00650E1F" w:rsidRDefault="00650E1F" w:rsidP="00650E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5BDF" w:rsidRDefault="00885BDF" w:rsidP="00650E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5BDF" w:rsidRDefault="00885BDF" w:rsidP="00650E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F2D6E" w:rsidRDefault="00CF2D6E" w:rsidP="00650E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50E1F" w:rsidRDefault="00650E1F" w:rsidP="00650E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50E1F" w:rsidRPr="00885BDF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III.</w:t>
      </w:r>
    </w:p>
    <w:p w:rsidR="00885BDF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nájmu</w:t>
      </w:r>
    </w:p>
    <w:p w:rsidR="00CF2D6E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D6E" w:rsidRDefault="00CF2D6E" w:rsidP="00CF2D6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sa zaväzuje využívať predmet nájmu za účelom prevádzkovania predajného automatu teplých nealkoholických nápojov, výhradne pre potreby žiakov a zamestnancov školy, v súlade s vydaným Výpisom zo živnostenského registra Obvodného úradu v Trenčíne, č. 309-7477</w:t>
      </w:r>
    </w:p>
    <w:p w:rsidR="00CF2D6E" w:rsidRPr="00CF2D6E" w:rsidRDefault="00CF2D6E" w:rsidP="00CF2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F2D6E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2A5A05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trvania zmluvného vzťahu</w:t>
      </w:r>
    </w:p>
    <w:p w:rsidR="00CF2D6E" w:rsidRDefault="00CF2D6E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D6E" w:rsidRDefault="00CF2D6E" w:rsidP="00CF2D6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je uzatvorená na dobu určitú, </w:t>
      </w:r>
      <w:r w:rsidRPr="007E4E30">
        <w:rPr>
          <w:rFonts w:ascii="Times New Roman" w:hAnsi="Times New Roman" w:cs="Times New Roman"/>
          <w:b/>
          <w:sz w:val="24"/>
          <w:szCs w:val="24"/>
        </w:rPr>
        <w:t>na obdobie 1 rok</w:t>
      </w:r>
      <w:r>
        <w:rPr>
          <w:rFonts w:ascii="Times New Roman" w:hAnsi="Times New Roman" w:cs="Times New Roman"/>
          <w:sz w:val="24"/>
          <w:szCs w:val="24"/>
        </w:rPr>
        <w:t>, nájom začína dňom 1.1.201</w:t>
      </w:r>
      <w:r w:rsidR="007E4E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 končí 31.12.2019</w:t>
      </w:r>
    </w:p>
    <w:p w:rsidR="00CF2D6E" w:rsidRDefault="00CF2D6E" w:rsidP="00CF2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F2D6E" w:rsidRDefault="00CF2D6E" w:rsidP="00CF2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32B5A" w:rsidRDefault="00532B5A" w:rsidP="00532B5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32B5A" w:rsidRPr="00532B5A" w:rsidRDefault="00532B5A" w:rsidP="00532B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5A">
        <w:rPr>
          <w:rFonts w:ascii="Times New Roman" w:hAnsi="Times New Roman" w:cs="Times New Roman"/>
          <w:b/>
          <w:sz w:val="24"/>
          <w:szCs w:val="24"/>
        </w:rPr>
        <w:t xml:space="preserve">Článok V. </w:t>
      </w:r>
    </w:p>
    <w:p w:rsidR="00532B5A" w:rsidRDefault="00CF2D6E" w:rsidP="00532B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Nájomné a úhrad nákladov za poskytnuté služby</w:t>
      </w:r>
    </w:p>
    <w:p w:rsidR="002A5A05" w:rsidRDefault="002A5A05" w:rsidP="00532B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67A" w:rsidRDefault="002A5A05" w:rsidP="0035665A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7A">
        <w:rPr>
          <w:rFonts w:ascii="Times New Roman" w:hAnsi="Times New Roman" w:cs="Times New Roman"/>
          <w:sz w:val="24"/>
          <w:szCs w:val="24"/>
        </w:rPr>
        <w:t xml:space="preserve">Zmluvné strany sa dohodli na nájomnom vo výške </w:t>
      </w:r>
      <w:r w:rsidR="00A7577F">
        <w:rPr>
          <w:rFonts w:ascii="Times New Roman" w:hAnsi="Times New Roman" w:cs="Times New Roman"/>
          <w:sz w:val="24"/>
          <w:szCs w:val="24"/>
        </w:rPr>
        <w:t>100</w:t>
      </w:r>
      <w:r w:rsidRPr="000E067A">
        <w:rPr>
          <w:rFonts w:ascii="Times New Roman" w:hAnsi="Times New Roman" w:cs="Times New Roman"/>
          <w:sz w:val="24"/>
          <w:szCs w:val="24"/>
        </w:rPr>
        <w:t>,00 € ročne za 1 m</w:t>
      </w:r>
      <w:r w:rsidRPr="000E0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067A">
        <w:rPr>
          <w:rFonts w:ascii="Times New Roman" w:hAnsi="Times New Roman" w:cs="Times New Roman"/>
          <w:sz w:val="24"/>
          <w:szCs w:val="24"/>
        </w:rPr>
        <w:t xml:space="preserve"> podlahovej plochy nebytových priestorov</w:t>
      </w:r>
      <w:r w:rsidR="000E067A">
        <w:rPr>
          <w:rFonts w:ascii="Times New Roman" w:hAnsi="Times New Roman" w:cs="Times New Roman"/>
          <w:sz w:val="24"/>
          <w:szCs w:val="24"/>
        </w:rPr>
        <w:t>.</w:t>
      </w:r>
    </w:p>
    <w:p w:rsidR="000E067A" w:rsidRDefault="000E067A" w:rsidP="000E067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5A05" w:rsidRDefault="002A5A05" w:rsidP="000E067A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7A">
        <w:rPr>
          <w:rFonts w:ascii="Times New Roman" w:hAnsi="Times New Roman" w:cs="Times New Roman"/>
          <w:sz w:val="24"/>
          <w:szCs w:val="24"/>
        </w:rPr>
        <w:t>Za poskytnuté služby platí nájomca</w:t>
      </w:r>
      <w:r w:rsidR="000E067A">
        <w:rPr>
          <w:rFonts w:ascii="Times New Roman" w:hAnsi="Times New Roman" w:cs="Times New Roman"/>
          <w:sz w:val="24"/>
          <w:szCs w:val="24"/>
        </w:rPr>
        <w:t xml:space="preserve"> nájom vo výške 85,00 € na účet prenajímateľa podľa fakturácie. </w:t>
      </w:r>
      <w:r w:rsidRPr="000E067A">
        <w:rPr>
          <w:rFonts w:ascii="Times New Roman" w:hAnsi="Times New Roman" w:cs="Times New Roman"/>
          <w:sz w:val="24"/>
          <w:szCs w:val="24"/>
        </w:rPr>
        <w:t>V cene sú</w:t>
      </w:r>
      <w:r w:rsidR="000E067A">
        <w:rPr>
          <w:rFonts w:ascii="Times New Roman" w:hAnsi="Times New Roman" w:cs="Times New Roman"/>
          <w:sz w:val="24"/>
          <w:szCs w:val="24"/>
        </w:rPr>
        <w:t xml:space="preserve"> zahrnuté náklady z</w:t>
      </w:r>
      <w:r w:rsidRPr="000E067A">
        <w:rPr>
          <w:rFonts w:ascii="Times New Roman" w:hAnsi="Times New Roman" w:cs="Times New Roman"/>
          <w:sz w:val="24"/>
          <w:szCs w:val="24"/>
        </w:rPr>
        <w:t>a:</w:t>
      </w:r>
    </w:p>
    <w:p w:rsidR="000E067A" w:rsidRPr="000E067A" w:rsidRDefault="000E067A" w:rsidP="000E06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A5A05" w:rsidRDefault="002A5A05" w:rsidP="002A5A0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Dodávku elektrickej energie: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6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E067A">
        <w:rPr>
          <w:rFonts w:ascii="Times New Roman" w:hAnsi="Times New Roman" w:cs="Times New Roman"/>
          <w:sz w:val="24"/>
          <w:szCs w:val="24"/>
        </w:rPr>
        <w:t xml:space="preserve">  40,33</w:t>
      </w:r>
      <w:r>
        <w:rPr>
          <w:rFonts w:ascii="Times New Roman" w:hAnsi="Times New Roman" w:cs="Times New Roman"/>
          <w:sz w:val="24"/>
          <w:szCs w:val="24"/>
        </w:rPr>
        <w:t xml:space="preserve"> € / rok</w:t>
      </w:r>
    </w:p>
    <w:p w:rsidR="002A5A05" w:rsidRDefault="002A5A05" w:rsidP="002A5A0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 a stočné, dažďová voda: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E067A">
        <w:rPr>
          <w:rFonts w:ascii="Times New Roman" w:hAnsi="Times New Roman" w:cs="Times New Roman"/>
          <w:sz w:val="24"/>
          <w:szCs w:val="24"/>
        </w:rPr>
        <w:t>10,95</w:t>
      </w:r>
      <w:r>
        <w:rPr>
          <w:rFonts w:ascii="Times New Roman" w:hAnsi="Times New Roman" w:cs="Times New Roman"/>
          <w:sz w:val="24"/>
          <w:szCs w:val="24"/>
        </w:rPr>
        <w:t xml:space="preserve"> € / rok</w:t>
      </w:r>
    </w:p>
    <w:p w:rsidR="002A5A05" w:rsidRDefault="002A5A05" w:rsidP="002A5A0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odpadu, upratovanie, údržba                      </w:t>
      </w:r>
      <w:r w:rsidR="000E067A">
        <w:rPr>
          <w:rFonts w:ascii="Times New Roman" w:hAnsi="Times New Roman" w:cs="Times New Roman"/>
          <w:sz w:val="24"/>
          <w:szCs w:val="24"/>
        </w:rPr>
        <w:t>33,72</w:t>
      </w:r>
      <w:r>
        <w:rPr>
          <w:rFonts w:ascii="Times New Roman" w:hAnsi="Times New Roman" w:cs="Times New Roman"/>
          <w:sz w:val="24"/>
          <w:szCs w:val="24"/>
        </w:rPr>
        <w:t xml:space="preserve"> € / rok</w:t>
      </w:r>
    </w:p>
    <w:p w:rsidR="000E067A" w:rsidRDefault="000E067A" w:rsidP="000E067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067A" w:rsidRDefault="000E067A" w:rsidP="000E067A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ak zmluvná strana bude v omeškaní s platbou vyplývajúcou z neskorých úhrad, je povinná druhej strane zaplatiť úrok z omeškania vo výške 0,05 % z dlžnej sumy za každý deň omeškania.</w:t>
      </w:r>
    </w:p>
    <w:p w:rsidR="000E067A" w:rsidRDefault="000E067A" w:rsidP="000E06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27D8A" w:rsidRDefault="0019128F" w:rsidP="002A5A0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Prenajímateľ je oprávnený</w:t>
      </w:r>
      <w:r w:rsidR="00027D8A">
        <w:rPr>
          <w:rFonts w:ascii="Times New Roman" w:hAnsi="Times New Roman" w:cs="Times New Roman"/>
          <w:sz w:val="24"/>
          <w:szCs w:val="24"/>
        </w:rPr>
        <w:t xml:space="preserve"> zmeniť výšku platby za nájomné a výšku </w:t>
      </w:r>
      <w:r w:rsidR="000E067A">
        <w:rPr>
          <w:rFonts w:ascii="Times New Roman" w:hAnsi="Times New Roman" w:cs="Times New Roman"/>
          <w:sz w:val="24"/>
          <w:szCs w:val="24"/>
        </w:rPr>
        <w:t>nákladov</w:t>
      </w:r>
      <w:r w:rsidR="00027D8A">
        <w:rPr>
          <w:rFonts w:ascii="Times New Roman" w:hAnsi="Times New Roman" w:cs="Times New Roman"/>
          <w:sz w:val="24"/>
          <w:szCs w:val="24"/>
        </w:rPr>
        <w:t xml:space="preserve"> </w:t>
      </w:r>
      <w:r w:rsidR="000E067A">
        <w:rPr>
          <w:rFonts w:ascii="Times New Roman" w:hAnsi="Times New Roman" w:cs="Times New Roman"/>
          <w:sz w:val="24"/>
          <w:szCs w:val="24"/>
        </w:rPr>
        <w:t>za poskytované služby, ak je pre to dôvod vyplývajúci zo zmeny danej všeobecne záv</w:t>
      </w:r>
      <w:r w:rsidR="001E6993">
        <w:rPr>
          <w:rFonts w:ascii="Times New Roman" w:hAnsi="Times New Roman" w:cs="Times New Roman"/>
          <w:sz w:val="24"/>
          <w:szCs w:val="24"/>
        </w:rPr>
        <w:t>äzným predpisom alebo z rozhodnutí cenových orgánov, alebo ak sa zmení rozsah alebo kvalita poskytovaných služieb.</w:t>
      </w:r>
    </w:p>
    <w:p w:rsidR="00380C0B" w:rsidRDefault="00380C0B" w:rsidP="001E699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80C0B" w:rsidRDefault="00380C0B" w:rsidP="00380C0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C0B" w:rsidRPr="00380C0B" w:rsidRDefault="00380C0B" w:rsidP="00380C0B">
      <w:pPr>
        <w:pStyle w:val="Bezriadkovania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80C0B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380C0B" w:rsidRDefault="00380C0B" w:rsidP="00380C0B">
      <w:pPr>
        <w:pStyle w:val="Bezriadkovania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80C0B">
        <w:rPr>
          <w:rFonts w:ascii="Times New Roman" w:hAnsi="Times New Roman" w:cs="Times New Roman"/>
          <w:b/>
          <w:sz w:val="24"/>
          <w:szCs w:val="24"/>
        </w:rPr>
        <w:t>Práva a povinnosti prenajímateľa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80C0B">
        <w:rPr>
          <w:rFonts w:ascii="Times New Roman" w:hAnsi="Times New Roman" w:cs="Times New Roman"/>
          <w:b/>
          <w:sz w:val="24"/>
          <w:szCs w:val="24"/>
        </w:rPr>
        <w:t>nájomcu</w:t>
      </w:r>
    </w:p>
    <w:p w:rsidR="00380C0B" w:rsidRDefault="00380C0B" w:rsidP="00380C0B">
      <w:pPr>
        <w:pStyle w:val="Bezriadkovania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80C0B" w:rsidRDefault="00380C0B" w:rsidP="00380C0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A./</w:t>
      </w:r>
      <w:r>
        <w:rPr>
          <w:rFonts w:ascii="Times New Roman" w:hAnsi="Times New Roman" w:cs="Times New Roman"/>
          <w:b/>
          <w:sz w:val="24"/>
          <w:szCs w:val="24"/>
        </w:rPr>
        <w:tab/>
        <w:t>Prenajímateľ:</w:t>
      </w:r>
    </w:p>
    <w:p w:rsidR="001E6993" w:rsidRDefault="00380C0B" w:rsidP="00416C4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93">
        <w:rPr>
          <w:rFonts w:ascii="Times New Roman" w:hAnsi="Times New Roman" w:cs="Times New Roman"/>
          <w:sz w:val="24"/>
          <w:szCs w:val="24"/>
        </w:rPr>
        <w:t xml:space="preserve">Prenajímateľ sa zaväzuje odovzdať nájomcovi nebytový priestor v stave spôsobilom na riadne užívanie a v tomto stave ho aj na svoje náklady udržiavať. </w:t>
      </w:r>
    </w:p>
    <w:p w:rsidR="00380C0B" w:rsidRPr="001E6993" w:rsidRDefault="00380C0B" w:rsidP="00416C4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93">
        <w:rPr>
          <w:rFonts w:ascii="Times New Roman" w:hAnsi="Times New Roman" w:cs="Times New Roman"/>
          <w:sz w:val="24"/>
          <w:szCs w:val="24"/>
        </w:rPr>
        <w:t xml:space="preserve">Prenajímateľ je povinný umožniť nájomcovi užívať nebytový priestor za podmienok dohodnutých touto zmluvou a zabezpečiť mu plný a nerušený výkon práv spojených s nájmom. </w:t>
      </w:r>
    </w:p>
    <w:p w:rsidR="00380C0B" w:rsidRDefault="00380C0B" w:rsidP="00380C0B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Prenajímateľ je povinný riadne a včas poskytovať nájomcovi služby, ku ktorým sa zaviazal, prípadne zabezpečiť ich poskytovanie.</w:t>
      </w:r>
    </w:p>
    <w:p w:rsidR="00380C0B" w:rsidRDefault="00380C0B" w:rsidP="001E699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Prenajímateľ je oprávnený vykonávať kontrolu stavu prenajatých nebytových priestorov a spôsobu užívania predmetu nájmu. Nájomca sa zaväzuje takúto kontrolu umožniť kedykoľvek na jeho požiadanie.</w:t>
      </w:r>
    </w:p>
    <w:p w:rsidR="00380C0B" w:rsidRDefault="00380C0B" w:rsidP="00380C0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C0B" w:rsidRDefault="00380C0B" w:rsidP="00380C0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C0B">
        <w:rPr>
          <w:rFonts w:ascii="Times New Roman" w:hAnsi="Times New Roman" w:cs="Times New Roman"/>
          <w:b/>
          <w:sz w:val="24"/>
          <w:szCs w:val="24"/>
        </w:rPr>
        <w:t>B./</w:t>
      </w:r>
      <w:r>
        <w:rPr>
          <w:rFonts w:ascii="Times New Roman" w:hAnsi="Times New Roman" w:cs="Times New Roman"/>
          <w:b/>
          <w:sz w:val="24"/>
          <w:szCs w:val="24"/>
        </w:rPr>
        <w:tab/>
        <w:t>Nájomca:</w:t>
      </w:r>
    </w:p>
    <w:p w:rsidR="00380C0B" w:rsidRDefault="00380C0B" w:rsidP="00380C0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0B" w:rsidRDefault="00380C0B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je oprávnený nebytový priestor užívať len na účel dohodnutý touto zmluvou, je povinný dodržiavať všetky povinnosti nájomcu vymedzené zákonom č. 116/1990 Zb. v platnom znení.</w:t>
      </w:r>
    </w:p>
    <w:p w:rsidR="00380C0B" w:rsidRDefault="00380C0B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sa pri výkone nájomného práva zaväzuje dodržiavať všetky povinnosti vyplývajúce zo zákona č. 314/2001 Z. z. o ochrane pred požiarmi, dodržiavať platné právne predpisy o bezpečnosti a ochrane zdravia pri práci v platnom znení, ich vykonávacích vyhlášok a</w:t>
      </w:r>
      <w:r w:rsidR="009D15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ďaľších</w:t>
      </w:r>
      <w:proofErr w:type="spellEnd"/>
      <w:r w:rsidR="009D15D1">
        <w:rPr>
          <w:rFonts w:ascii="Times New Roman" w:hAnsi="Times New Roman" w:cs="Times New Roman"/>
          <w:sz w:val="24"/>
          <w:szCs w:val="24"/>
        </w:rPr>
        <w:t xml:space="preserve"> všeobecne záväzných predpisov.</w:t>
      </w:r>
    </w:p>
    <w:p w:rsidR="009D15D1" w:rsidRDefault="009D15D1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je povinný bez zbytočného odkladu oznámiť prenajímateľovi potrebu tých opráv a prác, ktoré má urobiť prenajímateľ a umožniť ich vykonanie, inak zodpovedá za škodu, ktorá nesplnením tejto povinnosti vznikla.</w:t>
      </w:r>
    </w:p>
    <w:p w:rsidR="009D15D1" w:rsidRDefault="009D15D1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Nájomca je oprávnený bez súhlasu prenajímateľa </w:t>
      </w:r>
      <w:r w:rsidR="00931D4D">
        <w:rPr>
          <w:rFonts w:ascii="Times New Roman" w:hAnsi="Times New Roman" w:cs="Times New Roman"/>
          <w:sz w:val="24"/>
          <w:szCs w:val="24"/>
        </w:rPr>
        <w:t>vykonať na svoje náklady iba dro</w:t>
      </w:r>
      <w:r>
        <w:rPr>
          <w:rFonts w:ascii="Times New Roman" w:hAnsi="Times New Roman" w:cs="Times New Roman"/>
          <w:sz w:val="24"/>
          <w:szCs w:val="24"/>
        </w:rPr>
        <w:t>bné vnútorné úpravy, ak sa nimi nezmení odsúhlasený vzhľad a charakter objektu. Rozsiahlejšie úpravy môže vykonať po predchádzajúcom písomnom súhlase prenajímateľa.</w:t>
      </w:r>
    </w:p>
    <w:p w:rsidR="009D15D1" w:rsidRDefault="009D15D1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nie je oprávnený prenechať nebytový priestor alebo jeho časť do užívania tretím osobám.</w:t>
      </w:r>
    </w:p>
    <w:p w:rsidR="009D15D1" w:rsidRDefault="009D15D1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je povinný v prenajatých nebytových priestoroch udržiavať čistotu a poriadok a dbať na to, aby počas nájmu nedochádzalo k poškodeniu nebytových priestorov. Ak bude preukázané zavinenie nájomcu na škode, tento je povinný poškodené priestory na vlastné náklady opraviť alebo uhradiť.</w:t>
      </w:r>
    </w:p>
    <w:p w:rsidR="006A256A" w:rsidRDefault="006A256A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Nájomca zaistí pravidelný servis automatu.</w:t>
      </w:r>
    </w:p>
    <w:p w:rsidR="009D15D1" w:rsidRDefault="009D15D1" w:rsidP="00380C0B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ukončeniu nájmu je nájomca povinný v deň skončenia nájmu nebytový priestor vrátiť v stave v akom ho prevzal, s prihliadnutím na obvyklé opotrebovanie. </w:t>
      </w:r>
    </w:p>
    <w:p w:rsidR="009D15D1" w:rsidRDefault="009D15D1" w:rsidP="009D15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D15D1" w:rsidRPr="009D15D1" w:rsidRDefault="009D15D1" w:rsidP="009D15D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D1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9D15D1" w:rsidRDefault="009D15D1" w:rsidP="009D15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15D1">
        <w:rPr>
          <w:rFonts w:ascii="Times New Roman" w:hAnsi="Times New Roman" w:cs="Times New Roman"/>
          <w:b/>
          <w:sz w:val="24"/>
          <w:szCs w:val="24"/>
        </w:rPr>
        <w:t>Skončenie nájmu</w:t>
      </w:r>
    </w:p>
    <w:p w:rsidR="009D15D1" w:rsidRDefault="009D15D1" w:rsidP="009D15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AB0591" w:rsidRPr="00BD731A" w:rsidRDefault="00AB0591" w:rsidP="00AB0591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1A">
        <w:rPr>
          <w:rFonts w:ascii="Times New Roman" w:hAnsi="Times New Roman" w:cs="Times New Roman"/>
          <w:b/>
          <w:sz w:val="24"/>
          <w:szCs w:val="24"/>
        </w:rPr>
        <w:t>Nájom sa skončí uplynutím doby na ktorú bol dojednaný – 1 rok.</w:t>
      </w:r>
    </w:p>
    <w:p w:rsidR="009D15D1" w:rsidRDefault="009D15D1" w:rsidP="009D15D1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môžu skončiť nájomný vzťah pred uplynutím dohodnutej lehoty nájmu na základe vzájomnej dohody, ktorá sa uskutoční písomnou formou.</w:t>
      </w:r>
    </w:p>
    <w:p w:rsidR="00AB0591" w:rsidRPr="00AB0591" w:rsidRDefault="00AB0591" w:rsidP="00AB0591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Vypovedať zmluvu môžu obe zmluvné strany z dôvodov, ktoré sú uvedené v § 9 zákona č. 116/1990 Zb.  o nájme a podnájme nebytových priestorov v platnom znení.</w:t>
      </w:r>
    </w:p>
    <w:p w:rsidR="009D15D1" w:rsidRPr="009D15D1" w:rsidRDefault="009D15D1" w:rsidP="009D15D1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Výpovedná </w:t>
      </w:r>
      <w:r w:rsidR="00E272A3">
        <w:rPr>
          <w:rFonts w:ascii="Times New Roman" w:hAnsi="Times New Roman" w:cs="Times New Roman"/>
          <w:sz w:val="24"/>
          <w:szCs w:val="24"/>
        </w:rPr>
        <w:t>lehota je jeden mesiac a začína plynúť od prvého dňa mesiaca nasledujúceho po doručení výpovede druhej zmluvnej strane. Výpoveď musí byť písomná.</w:t>
      </w:r>
    </w:p>
    <w:p w:rsidR="00380C0B" w:rsidRPr="00E272A3" w:rsidRDefault="00E272A3" w:rsidP="00E272A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E3033F">
        <w:rPr>
          <w:rFonts w:ascii="Times New Roman" w:hAnsi="Times New Roman" w:cs="Times New Roman"/>
          <w:b/>
          <w:sz w:val="24"/>
          <w:szCs w:val="24"/>
        </w:rPr>
        <w:t>VIII.</w:t>
      </w:r>
    </w:p>
    <w:p w:rsidR="00E272A3" w:rsidRDefault="00E272A3" w:rsidP="00E272A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A3">
        <w:rPr>
          <w:rFonts w:ascii="Times New Roman" w:hAnsi="Times New Roman" w:cs="Times New Roman"/>
          <w:b/>
          <w:sz w:val="24"/>
          <w:szCs w:val="24"/>
        </w:rPr>
        <w:t>Prechodné a záverečné ustanovenie</w:t>
      </w:r>
    </w:p>
    <w:p w:rsidR="00E272A3" w:rsidRDefault="00E272A3" w:rsidP="00E272A3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nadobúda platnosť</w:t>
      </w:r>
      <w:r w:rsidR="00AB0591">
        <w:rPr>
          <w:rFonts w:ascii="Times New Roman" w:hAnsi="Times New Roman" w:cs="Times New Roman"/>
          <w:sz w:val="24"/>
          <w:szCs w:val="24"/>
        </w:rPr>
        <w:t xml:space="preserve"> dňom jej podpisu oboma zmluvnými stranami </w:t>
      </w:r>
      <w:r>
        <w:rPr>
          <w:rFonts w:ascii="Times New Roman" w:hAnsi="Times New Roman" w:cs="Times New Roman"/>
          <w:sz w:val="24"/>
          <w:szCs w:val="24"/>
        </w:rPr>
        <w:t>a účinnosť nasledujúci deň po dni jej zverejnenia.</w:t>
      </w:r>
    </w:p>
    <w:p w:rsidR="00E272A3" w:rsidRDefault="00E272A3" w:rsidP="00E272A3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zmeny a doplnky tejto zmluvy budú vykonané písomnou formou po dohode zmluvných strán</w:t>
      </w:r>
      <w:r w:rsidR="00931D4D">
        <w:rPr>
          <w:rFonts w:ascii="Times New Roman" w:hAnsi="Times New Roman" w:cs="Times New Roman"/>
          <w:sz w:val="24"/>
          <w:szCs w:val="24"/>
        </w:rPr>
        <w:t>.</w:t>
      </w:r>
    </w:p>
    <w:p w:rsidR="00E272A3" w:rsidRDefault="00E272A3" w:rsidP="00E272A3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vzťahy neupravené v tejto zmluve platia ostatné ustanovenia zákona č. 116/1990 Zb. a všeobecné ustanovenia Občianskeho zákonníka o nájomnej zmluve.</w:t>
      </w:r>
    </w:p>
    <w:p w:rsidR="00E272A3" w:rsidRDefault="00E272A3" w:rsidP="00E272A3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Táto zmluva je vyhotovená v </w:t>
      </w:r>
      <w:r w:rsidR="00AB0591">
        <w:rPr>
          <w:rFonts w:ascii="Times New Roman" w:hAnsi="Times New Roman" w:cs="Times New Roman"/>
          <w:sz w:val="24"/>
          <w:szCs w:val="24"/>
        </w:rPr>
        <w:t>dvoch</w:t>
      </w:r>
      <w:r>
        <w:rPr>
          <w:rFonts w:ascii="Times New Roman" w:hAnsi="Times New Roman" w:cs="Times New Roman"/>
          <w:sz w:val="24"/>
          <w:szCs w:val="24"/>
        </w:rPr>
        <w:t xml:space="preserve"> vyhotoven</w:t>
      </w:r>
      <w:r w:rsidR="00AB0591">
        <w:rPr>
          <w:rFonts w:ascii="Times New Roman" w:hAnsi="Times New Roman" w:cs="Times New Roman"/>
          <w:sz w:val="24"/>
          <w:szCs w:val="24"/>
        </w:rPr>
        <w:t xml:space="preserve">iach, prenajímateľ </w:t>
      </w:r>
      <w:proofErr w:type="spellStart"/>
      <w:r w:rsidR="00AB059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AB0591">
        <w:rPr>
          <w:rFonts w:ascii="Times New Roman" w:hAnsi="Times New Roman" w:cs="Times New Roman"/>
          <w:sz w:val="24"/>
          <w:szCs w:val="24"/>
        </w:rPr>
        <w:t xml:space="preserve"> jedno a </w:t>
      </w:r>
      <w:r>
        <w:rPr>
          <w:rFonts w:ascii="Times New Roman" w:hAnsi="Times New Roman" w:cs="Times New Roman"/>
          <w:sz w:val="24"/>
          <w:szCs w:val="24"/>
        </w:rPr>
        <w:t xml:space="preserve"> nájomca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 vyhotovenie tejto zmluvy.</w:t>
      </w:r>
    </w:p>
    <w:p w:rsidR="00CA0437" w:rsidRPr="00AB0591" w:rsidRDefault="00E272A3" w:rsidP="00AB0591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podpisom tejto zmluvy potvrdzujú, že si zmluvu pred jej podpisom riadne prečítali, jej obsahu porozumeli, zmluva nebola uzavretá v tiesni, ani za zvlášť  nevýhodných podmienok a na znak súhlasu ju podpisujú.</w:t>
      </w:r>
    </w:p>
    <w:p w:rsidR="00E272A3" w:rsidRDefault="00E272A3" w:rsidP="00E272A3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tejto zmluvy je:</w:t>
      </w:r>
    </w:p>
    <w:p w:rsidR="00380C0B" w:rsidRDefault="00380C0B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B0591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2A3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AB0591">
        <w:rPr>
          <w:rFonts w:ascii="Times New Roman" w:hAnsi="Times New Roman" w:cs="Times New Roman"/>
          <w:sz w:val="24"/>
          <w:szCs w:val="24"/>
        </w:rPr>
        <w:t xml:space="preserve">štatutárneho orgánu správcu </w:t>
      </w:r>
      <w:r>
        <w:rPr>
          <w:rFonts w:ascii="Times New Roman" w:hAnsi="Times New Roman" w:cs="Times New Roman"/>
          <w:sz w:val="24"/>
          <w:szCs w:val="24"/>
        </w:rPr>
        <w:t>o dočasnej prebytočnosti majetku v správe školy</w:t>
      </w: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Pr="009F1585" w:rsidRDefault="00CA0437" w:rsidP="00E272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F1585">
        <w:rPr>
          <w:rFonts w:ascii="Times New Roman" w:hAnsi="Times New Roman" w:cs="Times New Roman"/>
          <w:b/>
          <w:sz w:val="24"/>
          <w:szCs w:val="24"/>
        </w:rPr>
        <w:t xml:space="preserve">V Trenčíne dňa </w:t>
      </w:r>
      <w:r w:rsidR="00AB0591" w:rsidRPr="009F1585">
        <w:rPr>
          <w:rFonts w:ascii="Times New Roman" w:hAnsi="Times New Roman" w:cs="Times New Roman"/>
          <w:b/>
          <w:sz w:val="24"/>
          <w:szCs w:val="24"/>
        </w:rPr>
        <w:t>17</w:t>
      </w:r>
      <w:r w:rsidR="00557745" w:rsidRPr="009F15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591" w:rsidRPr="009F1585">
        <w:rPr>
          <w:rFonts w:ascii="Times New Roman" w:hAnsi="Times New Roman" w:cs="Times New Roman"/>
          <w:b/>
          <w:sz w:val="24"/>
          <w:szCs w:val="24"/>
        </w:rPr>
        <w:t>12</w:t>
      </w:r>
      <w:r w:rsidR="00557745" w:rsidRPr="009F1585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4E30" w:rsidRDefault="007E4E30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4E30" w:rsidRDefault="007E4E30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4E30" w:rsidRDefault="007E4E30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4E30" w:rsidRDefault="007E4E30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4E30" w:rsidRDefault="007E4E30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E4E30" w:rsidRDefault="007E4E30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CA0437" w:rsidRDefault="00CA0437" w:rsidP="00E272A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prenajímateľ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nájomca </w:t>
      </w:r>
    </w:p>
    <w:p w:rsidR="00CA0437" w:rsidRPr="00380C0B" w:rsidRDefault="00CA0437" w:rsidP="00E272A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C0B" w:rsidRDefault="00380C0B" w:rsidP="00380C0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C0B" w:rsidRPr="002A5A05" w:rsidRDefault="00380C0B" w:rsidP="00380C0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2B5A" w:rsidRPr="00532B5A" w:rsidRDefault="00532B5A" w:rsidP="00532B5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DF" w:rsidRPr="00650E1F" w:rsidRDefault="00885BDF" w:rsidP="00650E1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50E1F" w:rsidRDefault="00650E1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E303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745" w:rsidRPr="00557745" w:rsidRDefault="00557745" w:rsidP="0055774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57745">
        <w:rPr>
          <w:rFonts w:ascii="Times New Roman" w:hAnsi="Times New Roman" w:cs="Times New Roman"/>
          <w:b/>
          <w:sz w:val="24"/>
          <w:szCs w:val="24"/>
        </w:rPr>
        <w:t xml:space="preserve">Rozhodnutie o dočasnej prebytočnosti </w:t>
      </w:r>
      <w:r>
        <w:rPr>
          <w:rFonts w:ascii="Times New Roman" w:hAnsi="Times New Roman" w:cs="Times New Roman"/>
          <w:b/>
          <w:sz w:val="24"/>
          <w:szCs w:val="24"/>
        </w:rPr>
        <w:t xml:space="preserve">nehnuteľného </w:t>
      </w:r>
      <w:r w:rsidRPr="00557745">
        <w:rPr>
          <w:rFonts w:ascii="Times New Roman" w:hAnsi="Times New Roman" w:cs="Times New Roman"/>
          <w:b/>
          <w:sz w:val="24"/>
          <w:szCs w:val="24"/>
        </w:rPr>
        <w:t>majetku v správe školy</w:t>
      </w: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Obchodná akadémia Milana Hodžu v Trenčíne, je správcom nehnuteľného majetku školy, zapísanej v katastri nehnuteľnosti na liste vlastníctva č. 6817, katastrálne územie Trenčín, ako škola, súpisné číslo 1450, postavenej na parcele č. 1627/8.</w:t>
      </w: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tejto budove správca nevyužíva priestory v celkovej výmere </w:t>
      </w:r>
      <w:r w:rsidR="00E303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33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3033F">
        <w:rPr>
          <w:rFonts w:ascii="Times New Roman" w:hAnsi="Times New Roman" w:cs="Times New Roman"/>
          <w:b/>
          <w:sz w:val="24"/>
          <w:szCs w:val="24"/>
        </w:rPr>
        <w:t>prízemí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 bloku budovy B na plnenie úloh v rámci predmetu svojej činnosti a ani v súvislosti s ním.</w:t>
      </w: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zákona NR SR č. 446/2001 Z. z. o majetku vyšších územných celkov a čl. 15 písm. c/ Zásad hospodárenia a nakladania s majetkom Trenčianskeho samosprávneho kraja, riaditeľ Obchodnej akadémie Milana Hodžu v Tr</w:t>
      </w:r>
      <w:r w:rsidR="00E3033F">
        <w:rPr>
          <w:rFonts w:ascii="Times New Roman" w:hAnsi="Times New Roman" w:cs="Times New Roman"/>
          <w:b/>
          <w:sz w:val="24"/>
          <w:szCs w:val="24"/>
        </w:rPr>
        <w:t xml:space="preserve">enčíne, Ing. Ľubomír </w:t>
      </w:r>
      <w:proofErr w:type="spellStart"/>
      <w:r w:rsidR="00E3033F">
        <w:rPr>
          <w:rFonts w:ascii="Times New Roman" w:hAnsi="Times New Roman" w:cs="Times New Roman"/>
          <w:b/>
          <w:sz w:val="24"/>
          <w:szCs w:val="24"/>
        </w:rPr>
        <w:t>Jandík</w:t>
      </w:r>
      <w:proofErr w:type="spellEnd"/>
      <w:r w:rsidR="00E3033F">
        <w:rPr>
          <w:rFonts w:ascii="Times New Roman" w:hAnsi="Times New Roman" w:cs="Times New Roman"/>
          <w:b/>
          <w:sz w:val="24"/>
          <w:szCs w:val="24"/>
        </w:rPr>
        <w:t xml:space="preserve"> rozh</w:t>
      </w:r>
      <w:r>
        <w:rPr>
          <w:rFonts w:ascii="Times New Roman" w:hAnsi="Times New Roman" w:cs="Times New Roman"/>
          <w:b/>
          <w:sz w:val="24"/>
          <w:szCs w:val="24"/>
        </w:rPr>
        <w:t>odol o dočasnej prebytočnosti uvedených priestorov.</w:t>
      </w: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Uvedený dočasne prebytočný majetok bude prenechaný dočasne do nájmu pre súkromného podnikateľa pána </w:t>
      </w:r>
      <w:r w:rsidR="00E3033F">
        <w:rPr>
          <w:rFonts w:ascii="Times New Roman" w:hAnsi="Times New Roman" w:cs="Times New Roman"/>
          <w:b/>
          <w:sz w:val="24"/>
          <w:szCs w:val="24"/>
        </w:rPr>
        <w:t>Pavla Baláža, 28. októbra 41,</w:t>
      </w:r>
      <w:r>
        <w:rPr>
          <w:rFonts w:ascii="Times New Roman" w:hAnsi="Times New Roman" w:cs="Times New Roman"/>
          <w:b/>
          <w:sz w:val="24"/>
          <w:szCs w:val="24"/>
        </w:rPr>
        <w:t xml:space="preserve"> 911 0</w:t>
      </w:r>
      <w:r w:rsidR="00E303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Trenčín, za účelom prevádzkovania </w:t>
      </w:r>
      <w:r w:rsidR="00E3033F">
        <w:rPr>
          <w:rFonts w:ascii="Times New Roman" w:hAnsi="Times New Roman" w:cs="Times New Roman"/>
          <w:b/>
          <w:sz w:val="24"/>
          <w:szCs w:val="24"/>
        </w:rPr>
        <w:t>automatu na teplé a studené nápoje</w:t>
      </w:r>
      <w:r>
        <w:rPr>
          <w:rFonts w:ascii="Times New Roman" w:hAnsi="Times New Roman" w:cs="Times New Roman"/>
          <w:b/>
          <w:sz w:val="24"/>
          <w:szCs w:val="24"/>
        </w:rPr>
        <w:t xml:space="preserve"> pre potreby žiakov a zamestnancov školy. </w:t>
      </w: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3F" w:rsidRPr="00E3033F" w:rsidRDefault="00E3033F" w:rsidP="00E303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3033F">
        <w:rPr>
          <w:rFonts w:ascii="Times New Roman" w:hAnsi="Times New Roman" w:cs="Times New Roman"/>
          <w:b/>
          <w:sz w:val="24"/>
          <w:szCs w:val="24"/>
        </w:rPr>
        <w:t>V Trenčíne dňa 17. 12. 2018</w:t>
      </w:r>
    </w:p>
    <w:p w:rsidR="00557745" w:rsidRPr="00E3033F" w:rsidRDefault="00557745" w:rsidP="0055774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Ľubomír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Jandík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.................................................................................................................</w:t>
      </w:r>
    </w:p>
    <w:p w:rsidR="00557745" w:rsidRPr="00557745" w:rsidRDefault="00557745" w:rsidP="0055774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 školy</w:t>
      </w: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E" w:rsidRDefault="004F5FCE" w:rsidP="00917ABF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BF" w:rsidRDefault="00917ABF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45" w:rsidRPr="00650E1F" w:rsidRDefault="00557745" w:rsidP="00650E1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7745" w:rsidRPr="0065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264"/>
    <w:multiLevelType w:val="hybridMultilevel"/>
    <w:tmpl w:val="C0F4C2A4"/>
    <w:lvl w:ilvl="0" w:tplc="6DC6B8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F6CD3"/>
    <w:multiLevelType w:val="hybridMultilevel"/>
    <w:tmpl w:val="04E6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06A8"/>
    <w:multiLevelType w:val="hybridMultilevel"/>
    <w:tmpl w:val="8B34A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62B3"/>
    <w:multiLevelType w:val="hybridMultilevel"/>
    <w:tmpl w:val="3CE20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3DF"/>
    <w:multiLevelType w:val="hybridMultilevel"/>
    <w:tmpl w:val="E5603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3899"/>
    <w:multiLevelType w:val="hybridMultilevel"/>
    <w:tmpl w:val="6B2A8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4BCD"/>
    <w:multiLevelType w:val="hybridMultilevel"/>
    <w:tmpl w:val="72DCF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D75"/>
    <w:multiLevelType w:val="hybridMultilevel"/>
    <w:tmpl w:val="0F84A87E"/>
    <w:lvl w:ilvl="0" w:tplc="5828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5F8B"/>
    <w:multiLevelType w:val="hybridMultilevel"/>
    <w:tmpl w:val="073E2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3960"/>
    <w:multiLevelType w:val="hybridMultilevel"/>
    <w:tmpl w:val="B04A8C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7F6"/>
    <w:multiLevelType w:val="hybridMultilevel"/>
    <w:tmpl w:val="1480C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1CAB"/>
    <w:multiLevelType w:val="hybridMultilevel"/>
    <w:tmpl w:val="577A6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6916"/>
    <w:multiLevelType w:val="hybridMultilevel"/>
    <w:tmpl w:val="1FD0D12E"/>
    <w:lvl w:ilvl="0" w:tplc="855C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75A76"/>
    <w:multiLevelType w:val="hybridMultilevel"/>
    <w:tmpl w:val="6BE485A4"/>
    <w:lvl w:ilvl="0" w:tplc="09D69B0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61635EB3"/>
    <w:multiLevelType w:val="hybridMultilevel"/>
    <w:tmpl w:val="6FCEB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EBA"/>
    <w:multiLevelType w:val="hybridMultilevel"/>
    <w:tmpl w:val="54B6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76A5C"/>
    <w:multiLevelType w:val="hybridMultilevel"/>
    <w:tmpl w:val="60A4EA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7"/>
    <w:rsid w:val="00027D8A"/>
    <w:rsid w:val="000B7662"/>
    <w:rsid w:val="000E067A"/>
    <w:rsid w:val="00183EF7"/>
    <w:rsid w:val="0019128F"/>
    <w:rsid w:val="001A3311"/>
    <w:rsid w:val="001D721F"/>
    <w:rsid w:val="001E6993"/>
    <w:rsid w:val="002A5A05"/>
    <w:rsid w:val="00361498"/>
    <w:rsid w:val="00380C0B"/>
    <w:rsid w:val="004F5FCE"/>
    <w:rsid w:val="00532B5A"/>
    <w:rsid w:val="00557745"/>
    <w:rsid w:val="005A498F"/>
    <w:rsid w:val="005F5ECE"/>
    <w:rsid w:val="00650E1F"/>
    <w:rsid w:val="006A256A"/>
    <w:rsid w:val="007019B9"/>
    <w:rsid w:val="00756C77"/>
    <w:rsid w:val="007E43EC"/>
    <w:rsid w:val="007E4E30"/>
    <w:rsid w:val="00885BDF"/>
    <w:rsid w:val="00903B5A"/>
    <w:rsid w:val="00917ABF"/>
    <w:rsid w:val="00931D4D"/>
    <w:rsid w:val="009D15D1"/>
    <w:rsid w:val="009F1585"/>
    <w:rsid w:val="00A7577F"/>
    <w:rsid w:val="00AB0591"/>
    <w:rsid w:val="00AE42E7"/>
    <w:rsid w:val="00BD731A"/>
    <w:rsid w:val="00CA0437"/>
    <w:rsid w:val="00CF2D6E"/>
    <w:rsid w:val="00E272A3"/>
    <w:rsid w:val="00E3033F"/>
    <w:rsid w:val="00E600DD"/>
    <w:rsid w:val="00E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9C91-C0C6-4BB1-B76E-CE53E6D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42E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74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E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D039-4B29-4D28-9198-A304B2E4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2019-05-13T10:53:00Z</cp:lastPrinted>
  <dcterms:created xsi:type="dcterms:W3CDTF">2019-10-10T06:34:00Z</dcterms:created>
  <dcterms:modified xsi:type="dcterms:W3CDTF">2019-10-10T06:34:00Z</dcterms:modified>
</cp:coreProperties>
</file>