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Załącznik nr 1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Dotyczy konkursu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plastycznego „Wiosenne kwiaty”</w:t>
      </w:r>
      <w:r>
        <w:rPr>
          <w:rFonts w:cs="Times New Roman" w:ascii="Times New Roman" w:hAnsi="Times New Roman"/>
          <w:sz w:val="24"/>
          <w:szCs w:val="24"/>
        </w:rPr>
        <w:t>, organizowanego w Przedszkolu Publicznym nr 2 w Mierzynie, ul. Welecka 30, 72-006 Mierzyn.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dziecka…………………………………………………………..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Przedszkole………………………………………………………………………..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rodzica/opiekuna prawnego……………………………………...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na/nie wyrażam zgody na: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Rozpowszechnianie wizerunku mojego dziecka w celach informacyjnych, związanych z udziałem w konkursie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na ozdobę bożonarodzeniową</w:t>
      </w:r>
      <w:r>
        <w:rPr>
          <w:rFonts w:cs="Times New Roman" w:ascii="Times New Roman" w:hAnsi="Times New Roman"/>
          <w:sz w:val="24"/>
          <w:szCs w:val="24"/>
        </w:rPr>
        <w:t>, organizowanym w Przedszkolu Publicznym nr 2 w Mierzynie, na stronie internetowej Zespołu Przedszkoli w Mierzynie.</w:t>
      </w:r>
    </w:p>
    <w:p>
      <w:pPr>
        <w:pStyle w:val="ListParagraph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Wyrażam zgodę / Nie wyrażam zgody*</w:t>
      </w:r>
    </w:p>
    <w:p>
      <w:pPr>
        <w:pStyle w:val="ListParagraph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Publikowanie i publiczne podawanie imienia i nazwiska mojego dziecka w celach informacyjnych związanych  z jego udziałem  tylko w konkursie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na ozdobę bożonarodzeniową</w:t>
      </w:r>
      <w:r>
        <w:rPr>
          <w:rFonts w:cs="Times New Roman" w:ascii="Times New Roman" w:hAnsi="Times New Roman"/>
          <w:sz w:val="24"/>
          <w:szCs w:val="24"/>
        </w:rPr>
        <w:t>, organizowanym w Przedszkolu Publicznym nr 2 w Mierzynie, na stronie internetowej Zespołu Przedszkoli w Mierzynie.</w:t>
      </w:r>
    </w:p>
    <w:p>
      <w:pPr>
        <w:pStyle w:val="ListParagraph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Wyrażam zgodę/Nie wyrażam zgody*</w:t>
      </w:r>
    </w:p>
    <w:p>
      <w:pPr>
        <w:pStyle w:val="ListParagraph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i czytelny podpis rodzica/opiekuna prawnego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*Niepotrzebne skreślić</w:t>
      </w:r>
      <w:r>
        <w:br w:type="page"/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74" w:after="160"/>
        <w:ind w:left="3052" w:right="319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OBOWIĄZEK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INFORMACYJNY</w:t>
      </w:r>
    </w:p>
    <w:p>
      <w:pPr>
        <w:pStyle w:val="Tretekstu"/>
        <w:bidi w:val="0"/>
        <w:jc w:val="left"/>
        <w:rPr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Tretekstu"/>
        <w:bidi w:val="0"/>
        <w:spacing w:lineRule="auto" w:line="216" w:before="1" w:after="0"/>
        <w:ind w:left="495" w:right="24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DLA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OSÓB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SKŁADAJĄCYCH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WNIOSKI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DOSTĘP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INFORMACJI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PUBLICZNEJ, wynikający z ROZPORZĄDZENIA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PARLAMENTU EUROPEJSKIEGO I RADY (UE) z</w:t>
      </w:r>
    </w:p>
    <w:p>
      <w:pPr>
        <w:pStyle w:val="Tretekstu"/>
        <w:bidi w:val="0"/>
        <w:spacing w:lineRule="exact" w:line="253"/>
        <w:ind w:left="49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kwietnia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(ogólne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rozporządzenie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ochronie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danych)</w:t>
      </w:r>
    </w:p>
    <w:p>
      <w:pPr>
        <w:pStyle w:val="Tretekstu"/>
        <w:bidi w:val="0"/>
        <w:spacing w:lineRule="exact" w:line="253"/>
        <w:ind w:left="49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871220</wp:posOffset>
            </wp:positionH>
            <wp:positionV relativeFrom="paragraph">
              <wp:posOffset>200660</wp:posOffset>
            </wp:positionV>
            <wp:extent cx="66040" cy="9144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numPr>
          <w:ilvl w:val="0"/>
          <w:numId w:val="2"/>
        </w:numPr>
        <w:bidi w:val="0"/>
        <w:spacing w:lineRule="auto" w:line="276" w:before="90" w:after="0"/>
        <w:ind w:left="496" w:right="367" w:hanging="3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Informujemy, że administratorem przekazanych danych jest Zespół Przedszkoli w Mierzynie, z siedzibą: ul. Kolorowa 25, 72-006 Mierzyn.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215" w:leader="none"/>
          <w:tab w:val="left" w:pos="1216" w:leader="none"/>
        </w:tabs>
        <w:bidi w:val="0"/>
        <w:spacing w:lineRule="exact" w:line="20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Administrator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powołał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Inspektora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Danych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Osobowych.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Jest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nim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Marek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Grąbczewski.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</w:rPr>
        <w:t>Dane</w:t>
      </w:r>
    </w:p>
    <w:p>
      <w:pPr>
        <w:pStyle w:val="Tretekstu"/>
        <w:bidi w:val="0"/>
        <w:spacing w:lineRule="exact" w:line="263"/>
        <w:ind w:left="495" w:hanging="0"/>
        <w:jc w:val="both"/>
        <w:rPr/>
      </w:pPr>
      <w:r>
        <w:rPr>
          <w:rFonts w:ascii="Times New Roman" w:hAnsi="Times New Roman"/>
        </w:rPr>
        <w:t>kontaktowe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Inspektora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Ochrony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Danych: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e-mail: </w:t>
      </w:r>
      <w:hyperlink r:id="rId3">
        <w:r>
          <w:rPr>
            <w:rFonts w:ascii="Times New Roman" w:hAnsi="Times New Roman"/>
            <w:spacing w:val="-2"/>
            <w:u w:val="single"/>
          </w:rPr>
          <w:t>inspektor@zeasdobra.pl</w:t>
        </w:r>
      </w:hyperlink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990" w:leader="none"/>
          <w:tab w:val="left" w:pos="991" w:leader="none"/>
        </w:tabs>
        <w:bidi w:val="0"/>
        <w:spacing w:lineRule="auto" w:line="216" w:before="35" w:after="0"/>
        <w:ind w:left="495" w:right="461" w:hanging="382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Dane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osobowe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będą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przetwarzane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w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celu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prowadzenia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postępowania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udostępnienie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informacji publicznej na podstawie wniosku złożonego przez wnioskodawcę, tj. w celu wypełnienia obowiązku prawnego wynikającego z ustawy z 6 września 2001 r. o dostępie do informacji publicznej oraz na podstawie art. 6 ust. lit. c Rozporządzenia Parlamentu Europejskiego i Rady (UE) 201 6/679 z dnia 27 kwietnia 2016 r. w sprawie ochrony osób fizycznych w związku z przetwarzaniem danych osobowych i w sprawie swobodnego przepływu takich danych oraz uchylenia dyrektywy 95/46/WE).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990" w:leader="none"/>
          <w:tab w:val="left" w:pos="991" w:leader="none"/>
        </w:tabs>
        <w:bidi w:val="0"/>
        <w:spacing w:lineRule="auto" w:line="218" w:before="23" w:after="0"/>
        <w:ind w:left="495" w:right="579" w:hanging="382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Odbiorcą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Pani/Pana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danych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osobowych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mogą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być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jednostki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organizacyjne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Gminy</w:t>
      </w:r>
      <w:r>
        <w:rPr>
          <w:rFonts w:cs="Times New Roman" w:ascii="Times New Roman" w:hAnsi="Times New Roman"/>
          <w:spacing w:val="-7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Dobra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i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inne organy uprawnione do otrzymania danych osobowych na mocy przepisów powszechnie </w:t>
      </w:r>
      <w:r>
        <w:rPr>
          <w:rFonts w:cs="Times New Roman" w:ascii="Times New Roman" w:hAnsi="Times New Roman"/>
          <w:spacing w:val="-2"/>
          <w:sz w:val="24"/>
        </w:rPr>
        <w:t>obowiązujących.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990" w:leader="none"/>
          <w:tab w:val="left" w:pos="991" w:leader="none"/>
        </w:tabs>
        <w:bidi w:val="0"/>
        <w:spacing w:lineRule="auto" w:line="216" w:before="37" w:after="0"/>
        <w:ind w:left="495" w:right="236" w:hanging="382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Pani/Pana dane, po zrealizowaniu celu dla którego zostały zebrane, będą przechowywane do</w:t>
      </w:r>
      <w:r>
        <w:rPr>
          <w:rFonts w:cs="Times New Roman" w:ascii="Times New Roman" w:hAnsi="Times New Roman"/>
          <w:spacing w:val="40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celów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archiwalnych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przez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okres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wynikający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przepisów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Rozporządzenia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Prezesa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Rady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Ministrów z dnia 18 stycznia 201 1 r. w sprawie instrukcji kancelaryjnej, jednolitych rzeczowych wykazów akt oraz instrukcji w sprawie organizacji i zakresu działania archiwów zakładowych ( Dz. U Nr</w:t>
      </w:r>
      <w:r>
        <w:rPr>
          <w:rFonts w:cs="Times New Roman" w:ascii="Times New Roman" w:hAnsi="Times New Roman"/>
          <w:spacing w:val="40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14,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poz. 67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późn.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zm. )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,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załącznik nr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Jednolity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rzeczowy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wykaz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akt organów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gminy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związków międzygminnych oraz urzędów obsługujących te organy i związki.</w:t>
      </w:r>
    </w:p>
    <w:p>
      <w:pPr>
        <w:pStyle w:val="Tretekstu"/>
        <w:bidi w:val="0"/>
        <w:spacing w:before="7" w:after="0"/>
        <w:jc w:val="both"/>
        <w:rPr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Tretekstu"/>
        <w:bidi w:val="0"/>
        <w:ind w:left="4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Przysługuje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Pani/Panu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prawo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spacing w:val="-5"/>
          <w:u w:val="single"/>
        </w:rPr>
        <w:t>do:</w:t>
      </w:r>
    </w:p>
    <w:p>
      <w:pPr>
        <w:pStyle w:val="Tretekstu"/>
        <w:bidi w:val="0"/>
        <w:spacing w:before="1" w:after="0"/>
        <w:jc w:val="both"/>
        <w:rPr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Tretekstu"/>
        <w:numPr>
          <w:ilvl w:val="0"/>
          <w:numId w:val="3"/>
        </w:numPr>
        <w:bidi w:val="0"/>
        <w:spacing w:before="9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administratora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dostępu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swoich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danych</w:t>
      </w:r>
      <w:r>
        <w:rPr>
          <w:rFonts w:ascii="Times New Roman" w:hAnsi="Times New Roman"/>
          <w:spacing w:val="-2"/>
        </w:rPr>
        <w:t xml:space="preserve"> osobowych,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91" w:leader="none"/>
        </w:tabs>
        <w:bidi w:val="0"/>
        <w:spacing w:lineRule="auto" w:line="216" w:before="39" w:after="0"/>
        <w:ind w:left="495" w:right="330" w:hanging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żądania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sprostowania,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usunięcia,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gdy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dane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nie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są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niezbędne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do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celów,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dla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których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zostały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zebrane lub dane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przetwarzane są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niezgodnie z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prawem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lub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ograniczenia przetwarzania Pani/Pana danych </w:t>
      </w:r>
      <w:r>
        <w:rPr>
          <w:rFonts w:cs="Times New Roman" w:ascii="Times New Roman" w:hAnsi="Times New Roman"/>
          <w:spacing w:val="-2"/>
          <w:sz w:val="24"/>
        </w:rPr>
        <w:t>osobowych,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91" w:leader="none"/>
        </w:tabs>
        <w:bidi w:val="0"/>
        <w:spacing w:lineRule="auto" w:line="216" w:before="27" w:after="0"/>
        <w:ind w:left="495" w:right="1036" w:hanging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wniesienie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skargi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do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organu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nadzorczego-Prezesa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Urzędu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Ochrony</w:t>
      </w:r>
      <w:r>
        <w:rPr>
          <w:rFonts w:cs="Times New Roman" w:ascii="Times New Roman" w:hAnsi="Times New Roman"/>
          <w:spacing w:val="-10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Danych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Osobowych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w </w:t>
      </w:r>
      <w:r>
        <w:rPr>
          <w:rFonts w:cs="Times New Roman" w:ascii="Times New Roman" w:hAnsi="Times New Roman"/>
          <w:spacing w:val="-2"/>
          <w:sz w:val="24"/>
        </w:rPr>
        <w:t>Warszawie,</w:t>
      </w:r>
    </w:p>
    <w:p>
      <w:pPr>
        <w:pStyle w:val="Tretekstu"/>
        <w:bidi w:val="0"/>
        <w:spacing w:before="8" w:after="0"/>
        <w:jc w:val="both"/>
        <w:rPr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Tretekstu"/>
        <w:bidi w:val="0"/>
        <w:spacing w:lineRule="auto" w:line="216"/>
        <w:ind w:left="495" w:right="3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ale ich niepodanie może skutkować brakiem możliwości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rozpatrzenia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złożonego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wniosku,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np.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przypadku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konieczności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wydania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decyzji administracyjnej lub przekazania odpowiedzi na wskazany adres.</w:t>
      </w:r>
    </w:p>
    <w:p>
      <w:pPr>
        <w:pStyle w:val="Tretekstu"/>
        <w:bidi w:val="0"/>
        <w:spacing w:lineRule="auto" w:line="216" w:before="27" w:after="0"/>
        <w:ind w:left="495" w:right="2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Informujemy,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że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Pani/Pana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dane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będą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przetwarzane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procesie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zautomatyzowanego podejmowania decyzji ani procesie profilowania.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96" w:hanging="382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472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44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416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388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60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32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304" w:hanging="382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276" w:hanging="382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496" w:hanging="3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47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41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38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6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3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30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276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spektor@zeasdobr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2</Pages>
  <Words>472</Words>
  <Characters>3122</Characters>
  <CharactersWithSpaces>3559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2024-04-11T14:16:59Z</dcterms:created>
  <dc:creator/>
  <dc:description/>
  <dc:language>pl-PL</dc:language>
  <cp:lastModifiedBy/>
  <dcterms:modified xsi:type="dcterms:W3CDTF">2024-04-11T14:18:11Z</dcterms:modified>
  <cp:revision>1</cp:revision>
  <dc:subject/>
  <dc:title/>
</cp:coreProperties>
</file>