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3B" w:rsidRDefault="00F3063B" w:rsidP="00F3063B">
      <w:pP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spacing w:val="-8"/>
          <w:sz w:val="41"/>
          <w:szCs w:val="41"/>
          <w:lang w:eastAsia="sk-SK"/>
          <w14:ligatures w14:val="none"/>
        </w:rPr>
      </w:pPr>
      <w:r w:rsidRPr="00F3063B">
        <w:rPr>
          <w:rFonts w:ascii="Arial" w:eastAsia="Times New Roman" w:hAnsi="Arial" w:cs="Arial"/>
          <w:b/>
          <w:bCs/>
          <w:caps/>
          <w:spacing w:val="-8"/>
          <w:sz w:val="41"/>
          <w:szCs w:val="41"/>
          <w:lang w:eastAsia="sk-SK"/>
          <w14:ligatures w14:val="none"/>
        </w:rPr>
        <w:t>AKO POSTUPOVAŤ PRI PRIJATÍ/NEPRIJATÍ NA ŠTÚDIUM NA SOŠ automobilovú a</w:t>
      </w:r>
      <w:r w:rsidR="00C265B9">
        <w:rPr>
          <w:rFonts w:ascii="Arial" w:eastAsia="Times New Roman" w:hAnsi="Arial" w:cs="Arial"/>
          <w:b/>
          <w:bCs/>
          <w:caps/>
          <w:spacing w:val="-8"/>
          <w:sz w:val="41"/>
          <w:szCs w:val="41"/>
          <w:lang w:eastAsia="sk-SK"/>
          <w14:ligatures w14:val="none"/>
        </w:rPr>
        <w:t> </w:t>
      </w:r>
      <w:r w:rsidRPr="00F3063B">
        <w:rPr>
          <w:rFonts w:ascii="Arial" w:eastAsia="Times New Roman" w:hAnsi="Arial" w:cs="Arial"/>
          <w:b/>
          <w:bCs/>
          <w:caps/>
          <w:spacing w:val="-8"/>
          <w:sz w:val="41"/>
          <w:szCs w:val="41"/>
          <w:lang w:eastAsia="sk-SK"/>
          <w14:ligatures w14:val="none"/>
        </w:rPr>
        <w:t>podnikania</w:t>
      </w:r>
    </w:p>
    <w:p w:rsidR="00C265B9" w:rsidRPr="00F3063B" w:rsidRDefault="00C265B9" w:rsidP="00F3063B">
      <w:pPr>
        <w:shd w:val="clear" w:color="auto" w:fill="FFFFFF"/>
        <w:outlineLvl w:val="3"/>
        <w:rPr>
          <w:rFonts w:ascii="Arial" w:eastAsia="Times New Roman" w:hAnsi="Arial" w:cs="Arial"/>
          <w:b/>
          <w:bCs/>
          <w:caps/>
          <w:spacing w:val="-8"/>
          <w:sz w:val="41"/>
          <w:szCs w:val="41"/>
          <w:lang w:eastAsia="sk-SK"/>
          <w14:ligatures w14:val="none"/>
        </w:rPr>
      </w:pPr>
    </w:p>
    <w:p w:rsidR="00F3063B" w:rsidRDefault="00F3063B" w:rsidP="00C265B9">
      <w:pPr>
        <w:shd w:val="clear" w:color="auto" w:fill="FFFFFF"/>
        <w:spacing w:after="36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</w:pPr>
      <w:r w:rsidRPr="00F3063B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podľa stanoviska Ministerstva školstva, vedy, výskumu a športu SR sme povinní odovzdať Vám rozhodnutie o prijatí/neprijatí osobne proti podpisu alebo doporučene na poštovú adresu zákonného zástupcu, ktorá je uvedená v prihláške.</w:t>
      </w:r>
      <w:r w:rsidR="00464BED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 xml:space="preserve"> Odporúčame Vám:</w:t>
      </w:r>
      <w:r w:rsidRPr="00F3063B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br/>
      </w:r>
      <w:r w:rsidRPr="00F3063B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br/>
        <w:t>1. V prípade, ak je Váš syn/dcéra prijatá na štúdium na S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 xml:space="preserve">OŠ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AaP</w:t>
      </w:r>
      <w:proofErr w:type="spellEnd"/>
      <w:r w:rsidRPr="00F3063B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, príďte si osobne do budovy školy (8.00 – 14.00 h) v pracovných dňoch vyzdvihnúť originál rozhodnutia  prijatia na štúdium. Súčasne môžete vypln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iť</w:t>
      </w:r>
      <w:r w:rsidRPr="00F3063B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 xml:space="preserve"> tlačivo, ktorým potvrdíte záväzné nastúpenie, resp. nenastúpenie na štúdium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 xml:space="preserve"> v</w:t>
      </w:r>
      <w:r w:rsidR="00C265B9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E</w:t>
      </w:r>
      <w:r w:rsidR="00C265B9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du</w:t>
      </w:r>
      <w:proofErr w:type="spellEnd"/>
      <w:r w:rsidR="00C265B9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 xml:space="preserve"> </w:t>
      </w:r>
      <w:proofErr w:type="spellStart"/>
      <w:r w:rsidR="00C265B9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page</w:t>
      </w:r>
      <w:proofErr w:type="spellEnd"/>
      <w:r w:rsidRPr="00F3063B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. Vyplnené tlačivo môžete poslať aj poštou, alebo naskenované na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 xml:space="preserve"> sekretariat@sossc</w:t>
      </w:r>
      <w:r w:rsidRPr="00F3063B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.sk. Posledný termín na tento úkon je 24. máj 2023, inak miesto ponúkame ďalším záujemcom.</w:t>
      </w:r>
      <w:r w:rsidRPr="00F3063B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br/>
      </w:r>
      <w:r w:rsidRPr="00F3063B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br/>
        <w:t>2. V prípade, ak je Váš syn/dcéra neprijatá na štúdium pre nedostatok miesta, máte možnosť sa proti tomuto rozhodnutiu odvolať. Vyplňte preto tlačivo a pošlite ho čo najskôr na adresu školy poštou, prineste osobne, alebo pošlite naskenované na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 xml:space="preserve"> sekretariat@sossc</w:t>
      </w:r>
      <w:r w:rsidRPr="00F3063B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.sk – v každom prípade na ňom nesmie chýbať Váš vlastnoručný podpis. Riaditeľka školy bude postupne na uvoľnené miesta prijímať ďalších uchádzačov, ktorí vyhoveli na prijímacích skúškach. Bude Vás ihneď telefonicky kontaktovať.</w:t>
      </w:r>
      <w:r w:rsidRPr="00F3063B"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br/>
        <w:t>V prípade akýchkoľvek otázok sme k dispozícii na 02/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  <w:t>45 924951</w:t>
      </w:r>
    </w:p>
    <w:p w:rsidR="00464BED" w:rsidRPr="00F3063B" w:rsidRDefault="00464BED" w:rsidP="00F935D0">
      <w:pPr>
        <w:shd w:val="clear" w:color="auto" w:fill="FFFFFF"/>
        <w:spacing w:after="36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  <w14:ligatures w14:val="none"/>
        </w:rPr>
      </w:pPr>
      <w:r w:rsidRPr="00464BED">
        <w:rPr>
          <w:rFonts w:ascii="Arial" w:hAnsi="Arial" w:cs="Arial"/>
        </w:rPr>
        <w:t>O</w:t>
      </w:r>
      <w:r w:rsidR="007F66AE">
        <w:rPr>
          <w:rFonts w:ascii="Arial" w:hAnsi="Arial" w:cs="Arial"/>
        </w:rPr>
        <w:t>dvolanie</w:t>
      </w:r>
      <w:r w:rsidRPr="00464BED">
        <w:rPr>
          <w:rFonts w:ascii="Arial" w:hAnsi="Arial" w:cs="Arial"/>
        </w:rPr>
        <w:t xml:space="preserve"> voči neprijatiu</w:t>
      </w:r>
      <w:r w:rsidRPr="00464BED">
        <w:rPr>
          <w:rFonts w:ascii="Arial" w:hAnsi="Arial" w:cs="Arial"/>
        </w:rPr>
        <w:t>:</w:t>
      </w:r>
      <w:bookmarkStart w:id="0" w:name="_GoBack"/>
      <w:bookmarkEnd w:id="0"/>
    </w:p>
    <w:p w:rsidR="00F3063B" w:rsidRPr="00464BED" w:rsidRDefault="00F3063B" w:rsidP="00F3063B">
      <w:pPr>
        <w:spacing w:line="252" w:lineRule="auto"/>
        <w:jc w:val="both"/>
        <w:rPr>
          <w:rFonts w:ascii="Arial" w:hAnsi="Arial" w:cs="Arial"/>
        </w:rPr>
      </w:pPr>
      <w:r w:rsidRPr="00464BED">
        <w:rPr>
          <w:rFonts w:ascii="Arial" w:hAnsi="Arial" w:cs="Arial"/>
          <w:iCs/>
        </w:rPr>
        <w:t xml:space="preserve">Podľa § 19 ods. 1 Správneho poriadku „Podanie možno urobiť písomne v listinnej podobe alebo v elektronickej podobe, alebo ústne do zápisnice. </w:t>
      </w:r>
      <w:r w:rsidRPr="00464BED">
        <w:rPr>
          <w:rFonts w:ascii="Arial" w:hAnsi="Arial" w:cs="Arial"/>
          <w:b/>
          <w:bCs/>
          <w:iCs/>
          <w:u w:val="single"/>
        </w:rPr>
        <w:t>Podanie vo veci samej urobené v elektronickej podobe bez autorizácie podľa osobitného predpisu o elektronickej podobe výkonu verejnej moci treba do troch pracovných dní doplniť</w:t>
      </w:r>
      <w:r w:rsidRPr="00464BED">
        <w:rPr>
          <w:rFonts w:ascii="Arial" w:hAnsi="Arial" w:cs="Arial"/>
          <w:iCs/>
          <w:u w:val="single"/>
        </w:rPr>
        <w:t xml:space="preserve"> v listinnej podobe, v elektronickej podobe autorizované podľa osobitného predpisu o elektronickej podobe výkonu verejnej moci, alebo ústne do zápisnice.</w:t>
      </w:r>
      <w:r w:rsidRPr="00464BED">
        <w:rPr>
          <w:rFonts w:ascii="Arial" w:hAnsi="Arial" w:cs="Arial"/>
          <w:iCs/>
        </w:rPr>
        <w:t xml:space="preserve"> </w:t>
      </w:r>
      <w:r w:rsidRPr="00464BED">
        <w:rPr>
          <w:rFonts w:ascii="Arial" w:hAnsi="Arial" w:cs="Arial"/>
          <w:b/>
          <w:bCs/>
          <w:iCs/>
        </w:rPr>
        <w:t>Správny orgán na dodatočné doplnenie podania nevyzýva.</w:t>
      </w:r>
      <w:r w:rsidRPr="00464BED">
        <w:rPr>
          <w:rFonts w:ascii="Arial" w:hAnsi="Arial" w:cs="Arial"/>
          <w:iCs/>
        </w:rPr>
        <w:t xml:space="preserve"> Ak osobitný predpis ustanovuje povinnosť použiť na podanie určený formulár, podanie možno urobiť len použitím takého formulára.“.</w:t>
      </w:r>
    </w:p>
    <w:p w:rsidR="00F3063B" w:rsidRPr="00464BED" w:rsidRDefault="00F3063B" w:rsidP="00F3063B">
      <w:pPr>
        <w:spacing w:line="252" w:lineRule="auto"/>
        <w:jc w:val="both"/>
        <w:rPr>
          <w:rFonts w:ascii="Arial" w:hAnsi="Arial" w:cs="Arial"/>
          <w:i/>
          <w:iCs/>
        </w:rPr>
      </w:pPr>
    </w:p>
    <w:p w:rsidR="00F3063B" w:rsidRPr="00464BED" w:rsidRDefault="00F3063B" w:rsidP="00F3063B">
      <w:pPr>
        <w:spacing w:line="252" w:lineRule="auto"/>
        <w:jc w:val="both"/>
        <w:rPr>
          <w:rFonts w:ascii="Arial" w:hAnsi="Arial" w:cs="Arial"/>
        </w:rPr>
      </w:pPr>
      <w:r w:rsidRPr="00464BED">
        <w:rPr>
          <w:rFonts w:ascii="Arial" w:hAnsi="Arial" w:cs="Arial"/>
          <w:iCs/>
        </w:rPr>
        <w:t xml:space="preserve">Podľa § 19 ods. 2 druhej a tretej vety Správneho poriadku „Z podania musí byť zrejmé, kto ho podáva, akej veci sa týka a čo sa navrhuje. </w:t>
      </w:r>
      <w:r w:rsidRPr="00464BED">
        <w:rPr>
          <w:rFonts w:ascii="Arial" w:hAnsi="Arial" w:cs="Arial"/>
          <w:b/>
          <w:bCs/>
          <w:iCs/>
        </w:rPr>
        <w:t>Podanie v elektronickej podobe</w:t>
      </w:r>
      <w:r w:rsidRPr="00464BED">
        <w:rPr>
          <w:rFonts w:ascii="Arial" w:hAnsi="Arial" w:cs="Arial"/>
          <w:iCs/>
        </w:rPr>
        <w:t xml:space="preserve"> podľa osobitného predpisu o elektronickej podobe výkonu verejnej moci </w:t>
      </w:r>
      <w:r w:rsidRPr="00464BED">
        <w:rPr>
          <w:rFonts w:ascii="Arial" w:hAnsi="Arial" w:cs="Arial"/>
          <w:b/>
          <w:bCs/>
          <w:iCs/>
        </w:rPr>
        <w:t xml:space="preserve">musí obsahovať </w:t>
      </w:r>
      <w:r w:rsidRPr="00464BED">
        <w:rPr>
          <w:rFonts w:ascii="Arial" w:hAnsi="Arial" w:cs="Arial"/>
          <w:b/>
          <w:bCs/>
          <w:iCs/>
          <w:u w:val="single"/>
        </w:rPr>
        <w:t>identifikátor osoby účastníka konania podľa osobitného predpisu</w:t>
      </w:r>
      <w:r w:rsidRPr="00464BED">
        <w:rPr>
          <w:rFonts w:ascii="Arial" w:hAnsi="Arial" w:cs="Arial"/>
          <w:iCs/>
        </w:rPr>
        <w:t xml:space="preserve"> o elektronickej podobe výkonu verejnej moci.“.</w:t>
      </w:r>
    </w:p>
    <w:p w:rsidR="00F3063B" w:rsidRPr="00464BED" w:rsidRDefault="00F3063B" w:rsidP="00F3063B">
      <w:pPr>
        <w:spacing w:line="252" w:lineRule="auto"/>
        <w:jc w:val="both"/>
        <w:rPr>
          <w:rFonts w:ascii="Arial" w:hAnsi="Arial" w:cs="Arial"/>
          <w:b/>
          <w:bCs/>
          <w:iCs/>
        </w:rPr>
      </w:pPr>
    </w:p>
    <w:p w:rsidR="00F3063B" w:rsidRPr="00464BED" w:rsidRDefault="00F3063B" w:rsidP="00F3063B">
      <w:pPr>
        <w:spacing w:line="252" w:lineRule="auto"/>
        <w:jc w:val="both"/>
        <w:rPr>
          <w:rFonts w:ascii="Arial" w:hAnsi="Arial" w:cs="Arial"/>
          <w:b/>
          <w:bCs/>
          <w:iCs/>
        </w:rPr>
      </w:pPr>
      <w:r w:rsidRPr="00464BED">
        <w:rPr>
          <w:rFonts w:ascii="Arial" w:hAnsi="Arial" w:cs="Arial"/>
          <w:b/>
          <w:bCs/>
          <w:iCs/>
        </w:rPr>
        <w:t>Ak odvolanie proti rozhodnutiu o neprijatí žiaka v elektronickej podobe nebolo urobené podľa § 19 Správneho poriadku v nadväznosti na zákon o e-</w:t>
      </w:r>
      <w:proofErr w:type="spellStart"/>
      <w:r w:rsidRPr="00464BED">
        <w:rPr>
          <w:rFonts w:ascii="Arial" w:hAnsi="Arial" w:cs="Arial"/>
          <w:b/>
          <w:bCs/>
          <w:iCs/>
        </w:rPr>
        <w:t>Gov</w:t>
      </w:r>
      <w:proofErr w:type="spellEnd"/>
      <w:r w:rsidRPr="00464BED">
        <w:rPr>
          <w:rFonts w:ascii="Arial" w:hAnsi="Arial" w:cs="Arial"/>
          <w:b/>
          <w:bCs/>
          <w:iCs/>
        </w:rPr>
        <w:t>, nemožno hovoriť o účinnom a právne efektívnom podaní.</w:t>
      </w:r>
    </w:p>
    <w:p w:rsidR="00F3063B" w:rsidRPr="00464BED" w:rsidRDefault="00F3063B"/>
    <w:sectPr w:rsidR="00F3063B" w:rsidRPr="0046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C"/>
    <w:rsid w:val="00063D35"/>
    <w:rsid w:val="00406520"/>
    <w:rsid w:val="00464BED"/>
    <w:rsid w:val="007F66AE"/>
    <w:rsid w:val="00B64652"/>
    <w:rsid w:val="00C265B9"/>
    <w:rsid w:val="00CD638C"/>
    <w:rsid w:val="00E30E78"/>
    <w:rsid w:val="00F3063B"/>
    <w:rsid w:val="00F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80FC"/>
  <w15:chartTrackingRefBased/>
  <w15:docId w15:val="{4B9E4C2F-381D-42E3-9238-927FCA82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652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dpis4">
    <w:name w:val="heading 4"/>
    <w:basedOn w:val="Normlny"/>
    <w:link w:val="Nadpis4Char"/>
    <w:uiPriority w:val="9"/>
    <w:qFormat/>
    <w:rsid w:val="00F3063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3063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3063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30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Lukačovičová</dc:creator>
  <cp:keywords/>
  <dc:description/>
  <cp:lastModifiedBy>Ivana Lukačovičová</cp:lastModifiedBy>
  <cp:revision>8</cp:revision>
  <dcterms:created xsi:type="dcterms:W3CDTF">2023-05-19T10:41:00Z</dcterms:created>
  <dcterms:modified xsi:type="dcterms:W3CDTF">2023-05-19T11:33:00Z</dcterms:modified>
</cp:coreProperties>
</file>