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both"/>
        <w:rPr>
          <w:rFonts w:ascii="Calibri" w:hAnsi="Calibri" w:cs="Calibri" w:asciiTheme="minorHAnsi" w:cstheme="minorHAnsi" w:hAnsiTheme="minorHAnsi"/>
          <w:b/>
          <w:b/>
          <w:bCs/>
          <w:color w:val="auto"/>
          <w:sz w:val="22"/>
          <w:szCs w:val="22"/>
          <w:u w:val="single"/>
        </w:rPr>
      </w:pPr>
      <w:r>
        <w:rPr>
          <w:rFonts w:cs="Calibri" w:cstheme="minorHAnsi" w:ascii="Calibri" w:hAnsi="Calibri"/>
          <w:b/>
          <w:bCs/>
          <w:color w:val="auto"/>
          <w:sz w:val="22"/>
          <w:szCs w:val="22"/>
          <w:u w:val="single"/>
        </w:rPr>
      </w:r>
      <w:bookmarkStart w:id="0" w:name="_GoBack"/>
      <w:bookmarkStart w:id="1" w:name="_GoBack"/>
      <w:bookmarkEnd w:id="1"/>
    </w:p>
    <w:p>
      <w:pPr>
        <w:pStyle w:val="Default"/>
        <w:jc w:val="both"/>
        <w:rPr>
          <w:rFonts w:ascii="Calibri" w:hAnsi="Calibri" w:cs="Calibri" w:asciiTheme="minorHAnsi" w:cstheme="minorHAnsi" w:hAnsiTheme="minorHAnsi"/>
          <w:b/>
          <w:b/>
          <w:bCs/>
          <w:color w:val="auto"/>
          <w:sz w:val="22"/>
          <w:szCs w:val="22"/>
          <w:u w:val="single"/>
        </w:rPr>
      </w:pPr>
      <w:r>
        <w:rPr>
          <w:rFonts w:cs="Calibri" w:cstheme="minorHAnsi" w:ascii="Calibri" w:hAnsi="Calibri"/>
          <w:b/>
          <w:bCs/>
          <w:color w:val="auto"/>
          <w:sz w:val="22"/>
          <w:szCs w:val="22"/>
          <w:u w:val="single"/>
        </w:rPr>
      </w:r>
    </w:p>
    <w:p>
      <w:pPr>
        <w:pStyle w:val="Default"/>
        <w:jc w:val="both"/>
        <w:rPr>
          <w:rFonts w:ascii="Calibri" w:hAnsi="Calibri" w:cs="Calibri" w:asciiTheme="minorHAnsi" w:cstheme="minorHAnsi" w:hAnsiTheme="minorHAnsi"/>
          <w:b/>
          <w:b/>
          <w:bCs/>
          <w:color w:val="auto"/>
          <w:sz w:val="22"/>
          <w:szCs w:val="22"/>
          <w:u w:val="single"/>
        </w:rPr>
      </w:pPr>
      <w:r>
        <w:rPr>
          <w:rFonts w:cs="Calibri" w:cstheme="minorHAnsi" w:ascii="Calibri" w:hAnsi="Calibri"/>
          <w:b/>
          <w:bCs/>
          <w:color w:val="auto"/>
          <w:sz w:val="22"/>
          <w:szCs w:val="22"/>
          <w:u w:val="single"/>
        </w:rPr>
      </w:r>
    </w:p>
    <w:p>
      <w:pPr>
        <w:pStyle w:val="Default"/>
        <w:jc w:val="both"/>
        <w:rPr>
          <w:rFonts w:ascii="Calibri" w:hAnsi="Calibri" w:cs="Calibri" w:asciiTheme="minorHAnsi" w:cstheme="minorHAnsi" w:hAnsiTheme="minorHAnsi"/>
          <w:b/>
          <w:b/>
          <w:bCs/>
          <w:color w:val="auto"/>
          <w:sz w:val="40"/>
          <w:szCs w:val="40"/>
          <w:u w:val="single"/>
        </w:rPr>
      </w:pPr>
      <w:r>
        <w:rPr>
          <w:rFonts w:cs="Calibri" w:cstheme="minorHAnsi" w:ascii="Calibri" w:hAnsi="Calibri"/>
          <w:b/>
          <w:bCs/>
          <w:color w:val="auto"/>
          <w:sz w:val="40"/>
          <w:szCs w:val="40"/>
          <w:u w:val="single"/>
        </w:rPr>
      </w:r>
    </w:p>
    <w:p>
      <w:pPr>
        <w:pStyle w:val="Default"/>
        <w:jc w:val="both"/>
        <w:rPr>
          <w:rFonts w:ascii="Calibri" w:hAnsi="Calibri" w:cs="Calibri" w:asciiTheme="minorHAnsi" w:cstheme="minorHAnsi" w:hAnsiTheme="minorHAnsi"/>
          <w:b/>
          <w:b/>
          <w:bCs/>
          <w:color w:val="auto"/>
          <w:sz w:val="52"/>
          <w:szCs w:val="52"/>
          <w:u w:val="single"/>
        </w:rPr>
      </w:pPr>
      <w:r>
        <w:rPr>
          <w:rFonts w:cs="Calibri" w:cstheme="minorHAnsi" w:ascii="Calibri" w:hAnsi="Calibri"/>
          <w:b/>
          <w:bCs/>
          <w:color w:val="auto"/>
          <w:sz w:val="52"/>
          <w:szCs w:val="52"/>
          <w:u w:val="single"/>
        </w:rPr>
      </w:r>
    </w:p>
    <w:p>
      <w:pPr>
        <w:pStyle w:val="Default"/>
        <w:jc w:val="both"/>
        <w:rPr>
          <w:rFonts w:ascii="Calibri" w:hAnsi="Calibri" w:cs="Calibri" w:asciiTheme="minorHAnsi" w:cstheme="minorHAnsi" w:hAnsiTheme="minorHAnsi"/>
          <w:b/>
          <w:b/>
          <w:bCs/>
          <w:color w:val="auto"/>
          <w:sz w:val="52"/>
          <w:szCs w:val="52"/>
          <w:u w:val="single"/>
        </w:rPr>
      </w:pPr>
      <w:r>
        <w:rPr>
          <w:rFonts w:cs="Calibri" w:cstheme="minorHAnsi" w:ascii="Calibri" w:hAnsi="Calibri"/>
          <w:b/>
          <w:bCs/>
          <w:color w:val="auto"/>
          <w:sz w:val="52"/>
          <w:szCs w:val="52"/>
          <w:u w:val="single"/>
        </w:rPr>
      </w:r>
    </w:p>
    <w:p>
      <w:pPr>
        <w:pStyle w:val="Normal"/>
        <w:ind w:firstLine="426"/>
        <w:jc w:val="center"/>
        <w:rPr>
          <w:rFonts w:ascii="Times New Roman" w:hAnsi="Times New Roman" w:cs="Times New Roman"/>
          <w:sz w:val="52"/>
          <w:szCs w:val="52"/>
        </w:rPr>
      </w:pPr>
      <w:r>
        <w:rPr>
          <w:rFonts w:cs="Times New Roman" w:ascii="Times New Roman" w:hAnsi="Times New Roman"/>
          <w:b/>
          <w:sz w:val="52"/>
          <w:szCs w:val="52"/>
        </w:rPr>
        <w:t xml:space="preserve">Zestaw procedur obowiązujących </w:t>
        <w:br/>
        <w:t>w przypadkach wystąpienia wewnętrznych i zewnętrznych zagrożeń fizycznych.</w:t>
      </w:r>
    </w:p>
    <w:p>
      <w:pPr>
        <w:pStyle w:val="Normal"/>
        <w:ind w:firstLine="426"/>
        <w:jc w:val="both"/>
        <w:rPr>
          <w:rFonts w:cs="Calibri" w:cstheme="minorHAnsi"/>
          <w:sz w:val="52"/>
          <w:szCs w:val="52"/>
        </w:rPr>
      </w:pPr>
      <w:r>
        <w:rPr>
          <w:rFonts w:cs="Calibri" w:cstheme="minorHAnsi"/>
          <w:sz w:val="52"/>
          <w:szCs w:val="52"/>
        </w:rPr>
      </w:r>
    </w:p>
    <w:p>
      <w:pPr>
        <w:pStyle w:val="Normal"/>
        <w:ind w:firstLine="426"/>
        <w:jc w:val="both"/>
        <w:rPr>
          <w:rFonts w:cs="Calibri" w:cstheme="minorHAnsi"/>
          <w:sz w:val="52"/>
          <w:szCs w:val="52"/>
        </w:rPr>
      </w:pPr>
      <w:r>
        <w:rPr>
          <w:rFonts w:cs="Calibri" w:cstheme="minorHAnsi"/>
          <w:sz w:val="52"/>
          <w:szCs w:val="52"/>
        </w:rPr>
      </w:r>
    </w:p>
    <w:p>
      <w:pPr>
        <w:pStyle w:val="Tretekstu"/>
        <w:ind w:firstLine="426"/>
        <w:jc w:val="both"/>
        <w:rPr>
          <w:rFonts w:ascii="Calibri" w:hAnsi="Calibri" w:cs="Calibri" w:asciiTheme="minorHAnsi" w:cstheme="minorHAnsi" w:hAnsiTheme="minorHAnsi"/>
          <w:sz w:val="40"/>
          <w:szCs w:val="40"/>
        </w:rPr>
      </w:pPr>
      <w:r>
        <w:rPr>
          <w:rFonts w:cs="Calibri" w:ascii="Calibri" w:hAnsi="Calibri" w:asciiTheme="minorHAnsi" w:cstheme="minorHAnsi" w:hAnsiTheme="minorHAnsi"/>
          <w:sz w:val="40"/>
          <w:szCs w:val="40"/>
        </w:rPr>
        <w:br/>
      </w:r>
    </w:p>
    <w:p>
      <w:pPr>
        <w:pStyle w:val="Tretekstu"/>
        <w:jc w:val="both"/>
        <w:rPr>
          <w:rFonts w:ascii="Calibri" w:hAnsi="Calibri" w:cs="Calibri" w:asciiTheme="minorHAnsi" w:cstheme="minorHAnsi" w:hAnsiTheme="minorHAnsi"/>
          <w:sz w:val="40"/>
          <w:szCs w:val="40"/>
        </w:rPr>
      </w:pPr>
      <w:r>
        <w:rPr>
          <w:rFonts w:cs="Calibri" w:cstheme="minorHAnsi" w:ascii="Calibri" w:hAnsi="Calibri"/>
          <w:sz w:val="40"/>
          <w:szCs w:val="40"/>
        </w:rPr>
      </w:r>
    </w:p>
    <w:p>
      <w:pPr>
        <w:pStyle w:val="Tretekstu"/>
        <w:jc w:val="both"/>
        <w:rPr>
          <w:rFonts w:ascii="Calibri" w:hAnsi="Calibri" w:cs="Calibri" w:asciiTheme="minorHAnsi" w:cstheme="minorHAnsi" w:hAnsiTheme="minorHAnsi"/>
          <w:sz w:val="40"/>
          <w:szCs w:val="40"/>
        </w:rPr>
      </w:pPr>
      <w:r>
        <w:rPr>
          <w:rFonts w:cs="Calibri" w:cstheme="minorHAnsi" w:ascii="Calibri" w:hAnsi="Calibri"/>
          <w:sz w:val="40"/>
          <w:szCs w:val="40"/>
        </w:rPr>
      </w:r>
    </w:p>
    <w:p>
      <w:pPr>
        <w:pStyle w:val="Tretekstu"/>
        <w:jc w:val="both"/>
        <w:rPr>
          <w:rFonts w:ascii="Calibri" w:hAnsi="Calibri" w:cs="Calibri" w:asciiTheme="minorHAnsi" w:cstheme="minorHAnsi" w:hAnsiTheme="minorHAnsi"/>
          <w:sz w:val="40"/>
          <w:szCs w:val="40"/>
        </w:rPr>
      </w:pPr>
      <w:r>
        <w:rPr>
          <w:rFonts w:cs="Calibri" w:cstheme="minorHAnsi" w:ascii="Calibri" w:hAnsi="Calibri"/>
          <w:sz w:val="40"/>
          <w:szCs w:val="40"/>
        </w:rPr>
      </w:r>
    </w:p>
    <w:p>
      <w:pPr>
        <w:pStyle w:val="Tretekstu"/>
        <w:jc w:val="both"/>
        <w:rPr>
          <w:rFonts w:ascii="Calibri" w:hAnsi="Calibri" w:cs="Calibri" w:asciiTheme="minorHAnsi" w:cstheme="minorHAnsi" w:hAnsiTheme="minorHAnsi"/>
          <w:sz w:val="40"/>
          <w:szCs w:val="40"/>
        </w:rPr>
      </w:pPr>
      <w:r>
        <w:rPr>
          <w:rFonts w:cs="Calibri" w:cstheme="minorHAnsi" w:ascii="Calibri" w:hAnsi="Calibri"/>
          <w:sz w:val="40"/>
          <w:szCs w:val="40"/>
        </w:rPr>
      </w:r>
    </w:p>
    <w:p>
      <w:pPr>
        <w:pStyle w:val="Tretekstu"/>
        <w:jc w:val="both"/>
        <w:rPr>
          <w:rFonts w:ascii="Calibri" w:hAnsi="Calibri" w:cs="Calibri" w:asciiTheme="minorHAnsi" w:cstheme="minorHAnsi" w:hAnsiTheme="minorHAnsi"/>
          <w:sz w:val="40"/>
          <w:szCs w:val="40"/>
        </w:rPr>
      </w:pPr>
      <w:r>
        <w:rPr>
          <w:rFonts w:cs="Calibri" w:cstheme="minorHAnsi" w:ascii="Calibri" w:hAnsi="Calibri"/>
          <w:sz w:val="40"/>
          <w:szCs w:val="40"/>
        </w:rPr>
      </w:r>
    </w:p>
    <w:p>
      <w:pPr>
        <w:pStyle w:val="Tretekstu"/>
        <w:jc w:val="both"/>
        <w:rPr>
          <w:rFonts w:ascii="Calibri" w:hAnsi="Calibri" w:cs="Calibri" w:asciiTheme="minorHAnsi" w:cstheme="minorHAnsi" w:hAnsiTheme="minorHAnsi"/>
          <w:sz w:val="40"/>
          <w:szCs w:val="40"/>
        </w:rPr>
      </w:pPr>
      <w:r>
        <w:rPr>
          <w:rFonts w:cs="Calibri" w:cstheme="minorHAnsi" w:ascii="Calibri" w:hAnsi="Calibri"/>
          <w:sz w:val="40"/>
          <w:szCs w:val="40"/>
        </w:rPr>
      </w:r>
    </w:p>
    <w:p>
      <w:pPr>
        <w:pStyle w:val="Tretekstu"/>
        <w:jc w:val="both"/>
        <w:rPr>
          <w:rFonts w:ascii="Calibri" w:hAnsi="Calibri" w:cs="Calibri" w:asciiTheme="minorHAnsi" w:cstheme="minorHAnsi" w:hAnsiTheme="minorHAnsi"/>
          <w:sz w:val="40"/>
          <w:szCs w:val="40"/>
        </w:rPr>
      </w:pPr>
      <w:r>
        <w:rPr>
          <w:rFonts w:cs="Calibri" w:cstheme="minorHAnsi" w:ascii="Calibri" w:hAnsi="Calibri"/>
          <w:sz w:val="40"/>
          <w:szCs w:val="40"/>
        </w:rPr>
      </w:r>
    </w:p>
    <w:p>
      <w:pPr>
        <w:pStyle w:val="Tretekstu"/>
        <w:jc w:val="both"/>
        <w:rPr>
          <w:rFonts w:ascii="Calibri" w:hAnsi="Calibri" w:cs="Calibri" w:asciiTheme="minorHAnsi" w:cstheme="minorHAnsi" w:hAnsiTheme="minorHAnsi"/>
          <w:sz w:val="40"/>
          <w:szCs w:val="40"/>
        </w:rPr>
      </w:pPr>
      <w:r>
        <w:rPr>
          <w:rFonts w:cs="Calibri" w:cstheme="minorHAnsi" w:ascii="Calibri" w:hAnsi="Calibri"/>
          <w:sz w:val="40"/>
          <w:szCs w:val="40"/>
        </w:rPr>
      </w:r>
    </w:p>
    <w:p>
      <w:pPr>
        <w:pStyle w:val="Tretekstu"/>
        <w:rPr>
          <w:rFonts w:ascii="Calibri" w:hAnsi="Calibri" w:cs="Calibri" w:asciiTheme="minorHAnsi" w:cstheme="minorHAnsi" w:hAnsiTheme="minorHAnsi"/>
          <w:sz w:val="32"/>
          <w:szCs w:val="40"/>
        </w:rPr>
      </w:pPr>
      <w:r>
        <w:rPr>
          <w:rFonts w:cs="Calibri" w:ascii="Calibri" w:hAnsi="Calibri" w:asciiTheme="minorHAnsi" w:cstheme="minorHAnsi" w:hAnsiTheme="minorHAnsi"/>
          <w:sz w:val="32"/>
          <w:szCs w:val="40"/>
        </w:rPr>
        <w:t>Szkoła Podstawowa im. Powstańców Wielkopolskich w Wirach</w:t>
      </w:r>
    </w:p>
    <w:p>
      <w:pPr>
        <w:pStyle w:val="Default"/>
        <w:jc w:val="both"/>
        <w:rPr>
          <w:rFonts w:ascii="Calibri" w:hAnsi="Calibri" w:cs="Calibri" w:asciiTheme="minorHAnsi" w:cstheme="minorHAnsi" w:hAnsiTheme="minorHAnsi"/>
          <w:b/>
          <w:b/>
          <w:bCs/>
          <w:color w:val="auto"/>
          <w:sz w:val="44"/>
          <w:szCs w:val="44"/>
        </w:rPr>
      </w:pPr>
      <w:r>
        <w:rPr>
          <w:rFonts w:cs="Calibri" w:cstheme="minorHAnsi" w:ascii="Calibri" w:hAnsi="Calibri"/>
          <w:b/>
          <w:bCs/>
          <w:color w:val="auto"/>
          <w:sz w:val="44"/>
          <w:szCs w:val="44"/>
        </w:rPr>
      </w:r>
    </w:p>
    <w:p>
      <w:pPr>
        <w:pStyle w:val="Default"/>
        <w:jc w:val="both"/>
        <w:rPr>
          <w:rFonts w:ascii="Calibri" w:hAnsi="Calibri" w:cs="Calibri" w:asciiTheme="minorHAnsi" w:cstheme="minorHAnsi" w:hAnsiTheme="minorHAnsi"/>
          <w:b/>
          <w:b/>
          <w:bCs/>
          <w:color w:val="auto"/>
          <w:sz w:val="22"/>
          <w:szCs w:val="22"/>
        </w:rPr>
      </w:pPr>
      <w:r>
        <w:rPr>
          <w:rFonts w:cs="Calibri" w:cstheme="minorHAnsi" w:ascii="Calibri" w:hAnsi="Calibri"/>
          <w:b/>
          <w:bCs/>
          <w:color w:val="auto"/>
          <w:sz w:val="22"/>
          <w:szCs w:val="22"/>
        </w:rPr>
      </w:r>
    </w:p>
    <w:p>
      <w:pPr>
        <w:pStyle w:val="Default"/>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b/>
          <w:bCs/>
          <w:color w:val="auto"/>
          <w:sz w:val="22"/>
          <w:szCs w:val="22"/>
        </w:rPr>
        <w:t>Wiry, maj 2022</w:t>
      </w:r>
    </w:p>
    <w:p>
      <w:pPr>
        <w:pStyle w:val="Default"/>
        <w:spacing w:beforeAutospacing="1" w:afterAutospacing="1"/>
        <w:jc w:val="both"/>
        <w:rPr>
          <w:rFonts w:ascii="Calibri" w:hAnsi="Calibri" w:cs="Calibri" w:asciiTheme="minorHAnsi" w:cstheme="minorHAnsi" w:hAnsiTheme="minorHAnsi"/>
          <w:color w:val="auto"/>
        </w:rPr>
      </w:pPr>
      <w:r>
        <w:rPr>
          <w:rFonts w:cs="Calibri" w:ascii="Calibri" w:hAnsi="Calibri" w:asciiTheme="minorHAnsi" w:cstheme="minorHAnsi" w:hAnsiTheme="minorHAnsi"/>
          <w:b/>
          <w:bCs/>
          <w:color w:val="auto"/>
          <w:sz w:val="22"/>
          <w:szCs w:val="22"/>
          <w:u w:val="single"/>
        </w:rPr>
        <w:t xml:space="preserve">Spis procedur </w:t>
      </w:r>
    </w:p>
    <w:p>
      <w:pPr>
        <w:pStyle w:val="ListParagraph"/>
        <w:numPr>
          <w:ilvl w:val="0"/>
          <w:numId w:val="1"/>
        </w:numPr>
        <w:tabs>
          <w:tab w:val="clear" w:pos="708"/>
          <w:tab w:val="left" w:pos="1395" w:leader="none"/>
        </w:tabs>
        <w:spacing w:before="0" w:after="0"/>
        <w:contextualSpacing/>
        <w:jc w:val="both"/>
        <w:rPr>
          <w:rFonts w:ascii="Calibri" w:hAnsi="Calibri" w:cs="Calibri" w:asciiTheme="minorHAnsi" w:cstheme="minorHAnsi" w:hAnsiTheme="minorHAnsi"/>
          <w:b/>
          <w:b/>
          <w:bCs/>
        </w:rPr>
      </w:pPr>
      <w:r>
        <w:rPr>
          <w:rFonts w:cs="Calibri" w:cstheme="minorHAnsi"/>
          <w:b/>
          <w:bCs/>
        </w:rPr>
        <w:t>Postępowanie w sytuacji wypadku z udziałem ucznia.</w:t>
      </w:r>
    </w:p>
    <w:p>
      <w:pPr>
        <w:pStyle w:val="ListParagraph"/>
        <w:numPr>
          <w:ilvl w:val="0"/>
          <w:numId w:val="1"/>
        </w:numPr>
        <w:tabs>
          <w:tab w:val="clear" w:pos="708"/>
          <w:tab w:val="left" w:pos="1395" w:leader="none"/>
        </w:tabs>
        <w:spacing w:before="0" w:after="0"/>
        <w:contextualSpacing/>
        <w:jc w:val="both"/>
        <w:rPr>
          <w:rFonts w:ascii="Calibri" w:hAnsi="Calibri" w:cs="Calibri" w:asciiTheme="minorHAnsi" w:cstheme="minorHAnsi" w:hAnsiTheme="minorHAnsi"/>
          <w:b/>
          <w:b/>
          <w:bCs/>
        </w:rPr>
      </w:pPr>
      <w:r>
        <w:rPr>
          <w:rFonts w:cs="Calibri" w:cstheme="minorHAnsi"/>
          <w:b/>
          <w:bCs/>
        </w:rPr>
        <w:t>Udzielanie uczniom pierwszej pomocy przedlekarskiej.</w:t>
      </w:r>
    </w:p>
    <w:p>
      <w:pPr>
        <w:pStyle w:val="Default"/>
        <w:numPr>
          <w:ilvl w:val="0"/>
          <w:numId w:val="1"/>
        </w:numPr>
        <w:spacing w:before="0" w:afterAutospacing="1"/>
        <w:jc w:val="both"/>
        <w:rPr>
          <w:rFonts w:ascii="Calibri" w:hAnsi="Calibri" w:cs="Calibri" w:asciiTheme="minorHAnsi" w:cstheme="minorHAnsi" w:hAnsiTheme="minorHAnsi"/>
          <w:b/>
          <w:b/>
          <w:bCs/>
          <w:color w:val="auto"/>
        </w:rPr>
      </w:pPr>
      <w:r>
        <w:rPr>
          <w:rFonts w:cs="Calibri" w:ascii="Calibri" w:hAnsi="Calibri" w:asciiTheme="minorHAnsi" w:cstheme="minorHAnsi" w:hAnsiTheme="minorHAnsi"/>
          <w:b/>
          <w:bCs/>
          <w:color w:val="auto"/>
          <w:sz w:val="22"/>
          <w:szCs w:val="22"/>
        </w:rPr>
        <w:t xml:space="preserve">Procedury interwencyjne i postępowania nauczycieli w sytuacjach zagrożenia dzieci </w:t>
        <w:br/>
        <w:t>i młodzieży demoralizacją i przestępczością.</w:t>
      </w:r>
    </w:p>
    <w:p>
      <w:pPr>
        <w:pStyle w:val="Default"/>
        <w:numPr>
          <w:ilvl w:val="0"/>
          <w:numId w:val="12"/>
        </w:numPr>
        <w:spacing w:beforeAutospacing="1" w:after="200"/>
        <w:jc w:val="both"/>
        <w:rPr>
          <w:rFonts w:ascii="Calibri" w:hAnsi="Calibri" w:cs="Calibri" w:asciiTheme="minorHAnsi" w:cstheme="minorHAnsi" w:hAnsiTheme="minorHAnsi"/>
          <w:b/>
          <w:b/>
          <w:bCs/>
          <w:color w:val="auto"/>
        </w:rPr>
      </w:pPr>
      <w:r>
        <w:rPr>
          <w:rFonts w:cs="Calibri" w:ascii="Calibri" w:hAnsi="Calibri" w:asciiTheme="minorHAnsi" w:cstheme="minorHAnsi" w:hAnsiTheme="minorHAnsi"/>
          <w:b/>
          <w:bCs/>
          <w:color w:val="auto"/>
          <w:sz w:val="22"/>
          <w:szCs w:val="22"/>
        </w:rPr>
        <w:t xml:space="preserve">w przypadku uzyskania przez nauczyciela informacji, iż uczeń używa alkoholu lub innych środków odurzających, uprawia nierząd lub przejawia inne zachowania świadczące </w:t>
      </w:r>
      <w:r>
        <w:rPr>
          <w:rFonts w:cs="Calibri" w:ascii="Calibri" w:hAnsi="Calibri" w:asciiTheme="minorHAnsi" w:cstheme="minorHAnsi" w:hAnsiTheme="minorHAnsi"/>
          <w:b/>
          <w:bCs/>
          <w:color w:val="auto"/>
        </w:rPr>
        <w:t xml:space="preserve">           </w:t>
      </w:r>
      <w:r>
        <w:rPr>
          <w:rFonts w:cs="Calibri" w:ascii="Calibri" w:hAnsi="Calibri" w:asciiTheme="minorHAnsi" w:cstheme="minorHAnsi" w:hAnsiTheme="minorHAnsi"/>
          <w:b/>
          <w:bCs/>
          <w:color w:val="auto"/>
          <w:sz w:val="22"/>
          <w:szCs w:val="22"/>
        </w:rPr>
        <w:t>o demoralizacji;</w:t>
      </w:r>
    </w:p>
    <w:p>
      <w:pPr>
        <w:pStyle w:val="Default"/>
        <w:numPr>
          <w:ilvl w:val="0"/>
          <w:numId w:val="12"/>
        </w:numPr>
        <w:spacing w:before="0" w:after="200"/>
        <w:jc w:val="both"/>
        <w:rPr>
          <w:rFonts w:ascii="Calibri" w:hAnsi="Calibri" w:cs="Calibri" w:asciiTheme="minorHAnsi" w:cstheme="minorHAnsi" w:hAnsiTheme="minorHAnsi"/>
          <w:b/>
          <w:b/>
          <w:bCs/>
          <w:color w:val="auto"/>
        </w:rPr>
      </w:pPr>
      <w:r>
        <w:rPr>
          <w:rFonts w:cs="Calibri" w:ascii="Calibri" w:hAnsi="Calibri" w:asciiTheme="minorHAnsi" w:cstheme="minorHAnsi" w:hAnsiTheme="minorHAnsi"/>
          <w:b/>
          <w:bCs/>
          <w:color w:val="auto"/>
          <w:sz w:val="22"/>
          <w:szCs w:val="22"/>
        </w:rPr>
        <w:t>w przypadku, gdy nauczyciel podejrzewa, że na terenie szkoły znajduje się uczeń będący pod wpływem alkoholu lub narkotyków;</w:t>
      </w:r>
    </w:p>
    <w:p>
      <w:pPr>
        <w:pStyle w:val="Default"/>
        <w:numPr>
          <w:ilvl w:val="0"/>
          <w:numId w:val="12"/>
        </w:numPr>
        <w:jc w:val="both"/>
        <w:rPr>
          <w:rFonts w:ascii="Calibri" w:hAnsi="Calibri" w:cs="Calibri" w:asciiTheme="minorHAnsi" w:cstheme="minorHAnsi" w:hAnsiTheme="minorHAnsi"/>
          <w:b/>
          <w:b/>
          <w:bCs/>
          <w:color w:val="auto"/>
        </w:rPr>
      </w:pPr>
      <w:r>
        <w:rPr>
          <w:rFonts w:cs="Calibri" w:ascii="Calibri" w:hAnsi="Calibri" w:asciiTheme="minorHAnsi" w:cstheme="minorHAnsi" w:hAnsiTheme="minorHAnsi"/>
          <w:b/>
          <w:bCs/>
          <w:color w:val="auto"/>
          <w:sz w:val="22"/>
          <w:szCs w:val="22"/>
        </w:rPr>
        <w:t>w przypadku, gdy nauczyciel znajduje na terenie szkoły substancję przypominającą wyglądem narkotyk;</w:t>
      </w:r>
    </w:p>
    <w:p>
      <w:pPr>
        <w:pStyle w:val="Default"/>
        <w:numPr>
          <w:ilvl w:val="0"/>
          <w:numId w:val="12"/>
        </w:numPr>
        <w:spacing w:before="0" w:afterAutospacing="1"/>
        <w:jc w:val="both"/>
        <w:rPr>
          <w:rFonts w:ascii="Calibri" w:hAnsi="Calibri" w:cs="Calibri" w:asciiTheme="minorHAnsi" w:cstheme="minorHAnsi" w:hAnsiTheme="minorHAnsi"/>
          <w:b/>
          <w:b/>
          <w:bCs/>
          <w:color w:val="auto"/>
        </w:rPr>
      </w:pPr>
      <w:r>
        <w:rPr>
          <w:rFonts w:cs="Calibri" w:ascii="Calibri" w:hAnsi="Calibri" w:asciiTheme="minorHAnsi" w:cstheme="minorHAnsi" w:hAnsiTheme="minorHAnsi"/>
          <w:b/>
          <w:bCs/>
          <w:color w:val="auto"/>
          <w:sz w:val="22"/>
          <w:szCs w:val="22"/>
        </w:rPr>
        <w:t>w przypadku, gdy nauczyciel podejrzewa, że uczeń posiada przy sobie substancję przypominającą narkotyk</w:t>
      </w:r>
      <w:r>
        <w:rPr>
          <w:rFonts w:cs="Calibri" w:ascii="Calibri" w:hAnsi="Calibri" w:asciiTheme="minorHAnsi" w:cstheme="minorHAnsi" w:hAnsiTheme="minorHAnsi"/>
          <w:b/>
          <w:bCs/>
          <w:color w:val="auto"/>
        </w:rPr>
        <w:t>;</w:t>
      </w:r>
    </w:p>
    <w:p>
      <w:pPr>
        <w:pStyle w:val="Default"/>
        <w:numPr>
          <w:ilvl w:val="0"/>
          <w:numId w:val="1"/>
        </w:numPr>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b/>
          <w:bCs/>
          <w:color w:val="auto"/>
          <w:sz w:val="22"/>
          <w:szCs w:val="22"/>
        </w:rPr>
        <w:t>Procedura w przypadku zachowań agresywnych wobec innych uczniów.</w:t>
      </w:r>
    </w:p>
    <w:p>
      <w:pPr>
        <w:pStyle w:val="ListParagraph"/>
        <w:numPr>
          <w:ilvl w:val="0"/>
          <w:numId w:val="1"/>
        </w:numPr>
        <w:jc w:val="both"/>
        <w:rPr>
          <w:rFonts w:ascii="Calibri" w:hAnsi="Calibri" w:cs="Calibri" w:asciiTheme="minorHAnsi" w:cstheme="minorHAnsi" w:hAnsiTheme="minorHAnsi"/>
          <w:b/>
          <w:b/>
          <w:bCs/>
        </w:rPr>
      </w:pPr>
      <w:r>
        <w:rPr>
          <w:rFonts w:cs="Calibri" w:cstheme="minorHAnsi"/>
          <w:b/>
          <w:bCs/>
        </w:rPr>
        <w:t>Procedura postępowania w przypadkach nieobecności uczniów oraz niespełniania obowiązku szkolnego.</w:t>
      </w:r>
    </w:p>
    <w:p>
      <w:pPr>
        <w:pStyle w:val="ListParagraph"/>
        <w:numPr>
          <w:ilvl w:val="0"/>
          <w:numId w:val="1"/>
        </w:numPr>
        <w:tabs>
          <w:tab w:val="clear" w:pos="708"/>
          <w:tab w:val="left" w:pos="1395" w:leader="none"/>
        </w:tabs>
        <w:spacing w:before="240" w:after="0"/>
        <w:contextualSpacing/>
        <w:jc w:val="both"/>
        <w:rPr>
          <w:rFonts w:ascii="Calibri" w:hAnsi="Calibri" w:cs="Calibri" w:asciiTheme="minorHAnsi" w:cstheme="minorHAnsi" w:hAnsiTheme="minorHAnsi"/>
          <w:b/>
          <w:b/>
          <w:bCs/>
        </w:rPr>
      </w:pPr>
      <w:r>
        <w:rPr>
          <w:rFonts w:cs="Calibri" w:cstheme="minorHAnsi"/>
          <w:b/>
          <w:bCs/>
        </w:rPr>
        <w:t xml:space="preserve">Procedura postępowania z uczniem, który zgłasza nauczycielowi fakt, że złego samopoczucia podczas lekcji. </w:t>
      </w:r>
    </w:p>
    <w:p>
      <w:pPr>
        <w:pStyle w:val="ListParagraph"/>
        <w:numPr>
          <w:ilvl w:val="0"/>
          <w:numId w:val="1"/>
        </w:numPr>
        <w:tabs>
          <w:tab w:val="clear" w:pos="708"/>
          <w:tab w:val="left" w:pos="1395" w:leader="none"/>
        </w:tabs>
        <w:spacing w:before="240" w:after="0"/>
        <w:contextualSpacing/>
        <w:jc w:val="both"/>
        <w:rPr>
          <w:rFonts w:ascii="Calibri" w:hAnsi="Calibri" w:cs="Calibri" w:asciiTheme="minorHAnsi" w:cstheme="minorHAnsi" w:hAnsiTheme="minorHAnsi"/>
          <w:b/>
          <w:b/>
          <w:bCs/>
        </w:rPr>
      </w:pPr>
      <w:r>
        <w:rPr>
          <w:rFonts w:cs="Calibri" w:cstheme="minorHAnsi"/>
          <w:b/>
          <w:bCs/>
        </w:rPr>
        <w:t>Postępowanie w sytuacji samowolnego opuszczania zajęć lub szkoły przez ucznia.</w:t>
      </w:r>
    </w:p>
    <w:p>
      <w:pPr>
        <w:pStyle w:val="Normal"/>
        <w:numPr>
          <w:ilvl w:val="0"/>
          <w:numId w:val="1"/>
        </w:numPr>
        <w:tabs>
          <w:tab w:val="clear" w:pos="708"/>
          <w:tab w:val="left" w:pos="709" w:leader="none"/>
        </w:tabs>
        <w:spacing w:before="0" w:after="0"/>
        <w:jc w:val="both"/>
        <w:rPr>
          <w:rFonts w:cs="Calibri" w:cstheme="minorHAnsi"/>
          <w:b/>
          <w:b/>
          <w:bCs/>
        </w:rPr>
      </w:pPr>
      <w:r>
        <w:rPr>
          <w:rFonts w:cs="Calibri" w:cstheme="minorHAnsi"/>
          <w:b/>
          <w:bCs/>
        </w:rPr>
        <w:t>Postępowanie dotyczące wyjść lokalnych.</w:t>
      </w:r>
    </w:p>
    <w:p>
      <w:pPr>
        <w:pStyle w:val="ListParagraph"/>
        <w:numPr>
          <w:ilvl w:val="0"/>
          <w:numId w:val="1"/>
        </w:numPr>
        <w:tabs>
          <w:tab w:val="clear" w:pos="708"/>
          <w:tab w:val="left" w:pos="1395" w:leader="none"/>
        </w:tabs>
        <w:spacing w:before="0" w:after="0"/>
        <w:contextualSpacing/>
        <w:jc w:val="both"/>
        <w:rPr>
          <w:rFonts w:ascii="Calibri" w:hAnsi="Calibri" w:cs="Calibri" w:asciiTheme="minorHAnsi" w:cstheme="minorHAnsi" w:hAnsiTheme="minorHAnsi"/>
          <w:b/>
          <w:b/>
          <w:bCs/>
        </w:rPr>
      </w:pPr>
      <w:r>
        <w:rPr>
          <w:rFonts w:cs="Calibri" w:cstheme="minorHAnsi"/>
          <w:b/>
          <w:bCs/>
        </w:rPr>
        <w:t>Zwalnianie uczniów na zawody, konkursy i inne imprezy.</w:t>
      </w:r>
    </w:p>
    <w:p>
      <w:pPr>
        <w:pStyle w:val="ListParagraph"/>
        <w:numPr>
          <w:ilvl w:val="0"/>
          <w:numId w:val="1"/>
        </w:numPr>
        <w:tabs>
          <w:tab w:val="clear" w:pos="708"/>
          <w:tab w:val="left" w:pos="1395" w:leader="none"/>
        </w:tabs>
        <w:spacing w:before="0" w:after="0"/>
        <w:contextualSpacing/>
        <w:jc w:val="both"/>
        <w:rPr>
          <w:rFonts w:ascii="Calibri" w:hAnsi="Calibri" w:cs="Calibri" w:asciiTheme="minorHAnsi" w:cstheme="minorHAnsi" w:hAnsiTheme="minorHAnsi"/>
          <w:b/>
          <w:b/>
          <w:bCs/>
        </w:rPr>
      </w:pPr>
      <w:r>
        <w:rPr>
          <w:rFonts w:cs="Calibri" w:cstheme="minorHAnsi"/>
          <w:b/>
          <w:bCs/>
        </w:rPr>
        <w:t>Postępowanie dotyczące zasad odbierania dzieci ze szkoły.</w:t>
      </w:r>
    </w:p>
    <w:p>
      <w:pPr>
        <w:pStyle w:val="ListParagraph"/>
        <w:numPr>
          <w:ilvl w:val="0"/>
          <w:numId w:val="1"/>
        </w:numPr>
        <w:tabs>
          <w:tab w:val="clear" w:pos="708"/>
          <w:tab w:val="left" w:pos="1395" w:leader="none"/>
        </w:tabs>
        <w:spacing w:before="0" w:after="0"/>
        <w:contextualSpacing/>
        <w:jc w:val="both"/>
        <w:rPr>
          <w:rFonts w:ascii="Calibri" w:hAnsi="Calibri" w:cs="Calibri" w:asciiTheme="minorHAnsi" w:cstheme="minorHAnsi" w:hAnsiTheme="minorHAnsi"/>
          <w:b/>
          <w:b/>
          <w:bCs/>
        </w:rPr>
      </w:pPr>
      <w:r>
        <w:rPr>
          <w:rFonts w:cs="Calibri" w:cstheme="minorHAnsi"/>
          <w:b/>
          <w:bCs/>
        </w:rPr>
        <w:t>Przepisy regulujące pobyt dziecka w świetlicy szkolnej.</w:t>
      </w:r>
    </w:p>
    <w:p>
      <w:pPr>
        <w:pStyle w:val="ListParagraph"/>
        <w:numPr>
          <w:ilvl w:val="0"/>
          <w:numId w:val="1"/>
        </w:numPr>
        <w:jc w:val="both"/>
        <w:rPr>
          <w:rFonts w:ascii="Calibri" w:hAnsi="Calibri" w:cs="Calibri" w:asciiTheme="minorHAnsi" w:cstheme="minorHAnsi" w:hAnsiTheme="minorHAnsi"/>
          <w:b/>
          <w:b/>
          <w:bCs/>
        </w:rPr>
      </w:pPr>
      <w:r>
        <w:rPr>
          <w:rFonts w:cs="Calibri" w:cstheme="minorHAnsi"/>
          <w:b/>
          <w:bCs/>
        </w:rPr>
        <w:t>Procedura postępowania w przypadku podejrzenia, ze uczeń przejawia myśli samobójcze.</w:t>
      </w:r>
    </w:p>
    <w:p>
      <w:pPr>
        <w:pStyle w:val="ListParagraph"/>
        <w:numPr>
          <w:ilvl w:val="0"/>
          <w:numId w:val="1"/>
        </w:numPr>
        <w:jc w:val="both"/>
        <w:rPr>
          <w:rFonts w:ascii="Calibri" w:hAnsi="Calibri" w:cs="Calibri" w:asciiTheme="minorHAnsi" w:cstheme="minorHAnsi" w:hAnsiTheme="minorHAnsi"/>
          <w:b/>
          <w:b/>
          <w:bCs/>
        </w:rPr>
      </w:pPr>
      <w:r>
        <w:rPr>
          <w:rFonts w:cs="Calibri" w:cstheme="minorHAnsi"/>
          <w:b/>
          <w:bCs/>
        </w:rPr>
        <w:t xml:space="preserve">Procedura w razie sytuacji realnego zagrożenia próbą samobójczą ucznia. </w:t>
      </w:r>
    </w:p>
    <w:p>
      <w:pPr>
        <w:pStyle w:val="ListParagraph"/>
        <w:numPr>
          <w:ilvl w:val="0"/>
          <w:numId w:val="1"/>
        </w:numPr>
        <w:jc w:val="both"/>
        <w:rPr>
          <w:rFonts w:ascii="Calibri" w:hAnsi="Calibri" w:cs="Calibri" w:asciiTheme="minorHAnsi" w:cstheme="minorHAnsi" w:hAnsiTheme="minorHAnsi"/>
          <w:b/>
          <w:b/>
          <w:bCs/>
        </w:rPr>
      </w:pPr>
      <w:r>
        <w:rPr>
          <w:rFonts w:cs="Calibri" w:cstheme="minorHAnsi"/>
          <w:b/>
          <w:bCs/>
        </w:rPr>
        <w:t>Procedura w przypadku podejrzenia o stosowanie przemocy w rodzinie wobec ucznia.</w:t>
      </w:r>
    </w:p>
    <w:p>
      <w:pPr>
        <w:pStyle w:val="ListParagraph"/>
        <w:numPr>
          <w:ilvl w:val="0"/>
          <w:numId w:val="1"/>
        </w:numPr>
        <w:jc w:val="both"/>
        <w:rPr>
          <w:rFonts w:ascii="Calibri" w:hAnsi="Calibri" w:cs="Calibri" w:asciiTheme="minorHAnsi" w:cstheme="minorHAnsi" w:hAnsiTheme="minorHAnsi"/>
          <w:b/>
          <w:b/>
          <w:bCs/>
        </w:rPr>
      </w:pPr>
      <w:r>
        <w:rPr>
          <w:rFonts w:cs="Calibri" w:cstheme="minorHAnsi"/>
          <w:b/>
          <w:bCs/>
        </w:rPr>
        <w:t>Realizacja procedury „Niebieska Karta”.</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Zadania poszczególnych pracowników szkoły w sprawie ucznia dotkniętego przemocą domową.</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Zasady postępowania nauczyciela, gdy jest świadkiem sytuacji stosowania przemocy wobec ucznia szkole.</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Postępowanie nauczyciela, gdy dziecko jest sprawcą przemocy w szkole.</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Zasady postępowania, w sytuacji, gdy nauczyciel jest ofiarą przemocy.</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Zasady postępowania nauczyciela, gdy uczeń uniemożliwia prowadzenie lekcji.</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Zasady postępowania nauczyciela w sytuacji innych zachowań uczniów, które zagrażają bezpieczeństwu ich samych lub innych osób (autoagresja, mówienie o samobójstwie, wyrażanie gróźb pod adresem kolegów i nauczycieli, kontakt z pornografią, posiadanie niebezpiecznych narzędzi, środków pirotechnicznych, itp.)</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Postępowanie nauczyciela w przypadku stwierdzenia faktu kradzieży lub niszczenia mienia przez ucznia.</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Postępowanie w sytuacji posiadania przez ucznia przedmiotów niedozwolonych na terenie szkoły.</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 xml:space="preserve"> </w:t>
      </w:r>
      <w:r>
        <w:rPr>
          <w:rFonts w:cs="Calibri" w:cstheme="minorHAnsi"/>
          <w:b/>
          <w:bCs/>
        </w:rPr>
        <w:t>Kontrola osób przebywających na terenie szkoły.</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 xml:space="preserve"> </w:t>
      </w:r>
      <w:r>
        <w:rPr>
          <w:rFonts w:cs="Calibri" w:cstheme="minorHAnsi"/>
          <w:b/>
          <w:bCs/>
        </w:rPr>
        <w:t>Korzystanie z urządzeń elektrycznych na terenie szkoły.</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 xml:space="preserve"> </w:t>
      </w:r>
      <w:r>
        <w:rPr>
          <w:rFonts w:cs="Calibri" w:cstheme="minorHAnsi"/>
          <w:b/>
          <w:bCs/>
        </w:rPr>
        <w:t>Postępowanie w przypadku pożaru lub ryzyka zatruciem substancją chemiczną.</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 xml:space="preserve">Zasady postępowania w sytuacji znalezienia na terenie szkoły materiałów wybuchowych, broni oraz innych niebezpiecznych przedmiotów lub substancji niewiadomego pochodzenia. </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Procedura na wypadek wtargnięcia napastnika do szkoły.</w:t>
      </w:r>
    </w:p>
    <w:p>
      <w:pPr>
        <w:pStyle w:val="ListParagraph"/>
        <w:numPr>
          <w:ilvl w:val="0"/>
          <w:numId w:val="1"/>
        </w:numPr>
        <w:shd w:val="clear" w:color="auto" w:fill="FFFFFF"/>
        <w:jc w:val="both"/>
        <w:rPr>
          <w:rFonts w:ascii="Calibri" w:hAnsi="Calibri" w:cs="Calibri" w:asciiTheme="minorHAnsi" w:cstheme="minorHAnsi" w:hAnsiTheme="minorHAnsi"/>
          <w:b/>
          <w:b/>
          <w:bCs/>
        </w:rPr>
      </w:pPr>
      <w:r>
        <w:rPr>
          <w:rFonts w:cs="Calibri" w:cstheme="minorHAnsi"/>
          <w:b/>
          <w:bCs/>
        </w:rPr>
        <w:t>Sposób prowadzenia ewakuacji.</w:t>
      </w:r>
    </w:p>
    <w:p>
      <w:pPr>
        <w:pStyle w:val="ListParagraph"/>
        <w:numPr>
          <w:ilvl w:val="0"/>
          <w:numId w:val="1"/>
        </w:numPr>
        <w:spacing w:before="0" w:after="0"/>
        <w:contextualSpacing/>
        <w:jc w:val="both"/>
        <w:rPr>
          <w:rFonts w:ascii="Calibri" w:hAnsi="Calibri" w:cs="Calibri" w:asciiTheme="minorHAnsi" w:cstheme="minorHAnsi" w:hAnsiTheme="minorHAnsi"/>
          <w:b/>
          <w:b/>
          <w:bCs/>
        </w:rPr>
      </w:pPr>
      <w:r>
        <w:rPr>
          <w:rFonts w:cs="Calibri" w:cstheme="minorHAnsi"/>
          <w:b/>
          <w:bCs/>
        </w:rPr>
        <w:t>Postępowanie z uczniem z chorobą przewlekłą:</w:t>
      </w:r>
    </w:p>
    <w:p>
      <w:pPr>
        <w:pStyle w:val="ListParagraph"/>
        <w:numPr>
          <w:ilvl w:val="0"/>
          <w:numId w:val="14"/>
        </w:numPr>
        <w:spacing w:before="0" w:after="0"/>
        <w:contextualSpacing/>
        <w:jc w:val="both"/>
        <w:rPr>
          <w:rFonts w:ascii="Calibri" w:hAnsi="Calibri" w:cs="Calibri" w:asciiTheme="minorHAnsi" w:cstheme="minorHAnsi" w:hAnsiTheme="minorHAnsi"/>
          <w:b/>
          <w:b/>
          <w:bCs/>
        </w:rPr>
      </w:pPr>
      <w:r>
        <w:rPr>
          <w:rFonts w:cs="Calibri" w:cstheme="minorHAnsi"/>
          <w:b/>
          <w:bCs/>
        </w:rPr>
        <w:t>zasady postępowania - uczeń z zaburzeniami układu oddechowego;</w:t>
      </w:r>
    </w:p>
    <w:p>
      <w:pPr>
        <w:pStyle w:val="ListParagraph"/>
        <w:numPr>
          <w:ilvl w:val="0"/>
          <w:numId w:val="14"/>
        </w:numPr>
        <w:spacing w:before="0" w:after="0"/>
        <w:contextualSpacing/>
        <w:jc w:val="both"/>
        <w:rPr>
          <w:rFonts w:ascii="Calibri" w:hAnsi="Calibri" w:cs="Calibri" w:asciiTheme="minorHAnsi" w:cstheme="minorHAnsi" w:hAnsiTheme="minorHAnsi"/>
          <w:b/>
          <w:b/>
          <w:bCs/>
        </w:rPr>
      </w:pPr>
      <w:r>
        <w:rPr>
          <w:rFonts w:cs="Calibri" w:cstheme="minorHAnsi"/>
          <w:b/>
          <w:bCs/>
        </w:rPr>
        <w:t>zasady postępowania – uczeń z cukrzycą;</w:t>
      </w:r>
    </w:p>
    <w:p>
      <w:pPr>
        <w:pStyle w:val="ListParagraph"/>
        <w:numPr>
          <w:ilvl w:val="0"/>
          <w:numId w:val="14"/>
        </w:numPr>
        <w:spacing w:before="0" w:after="0"/>
        <w:contextualSpacing/>
        <w:jc w:val="both"/>
        <w:rPr>
          <w:rFonts w:ascii="Calibri" w:hAnsi="Calibri" w:cs="Calibri" w:asciiTheme="minorHAnsi" w:cstheme="minorHAnsi" w:hAnsiTheme="minorHAnsi"/>
          <w:b/>
          <w:b/>
          <w:bCs/>
        </w:rPr>
      </w:pPr>
      <w:r>
        <w:rPr>
          <w:rFonts w:cs="Calibri" w:cstheme="minorHAnsi"/>
          <w:b/>
          <w:bCs/>
        </w:rPr>
        <w:t>zasady postępowania – uczeń z epilepsją.</w:t>
      </w:r>
    </w:p>
    <w:p>
      <w:pPr>
        <w:pStyle w:val="Normal"/>
        <w:spacing w:before="0" w:after="0"/>
        <w:ind w:left="360" w:hanging="0"/>
        <w:jc w:val="both"/>
        <w:rPr>
          <w:rFonts w:cs="Calibri" w:cstheme="minorHAnsi"/>
          <w:b/>
          <w:b/>
          <w:bCs/>
          <w:sz w:val="36"/>
          <w:szCs w:val="36"/>
          <w:u w:val="single"/>
        </w:rPr>
      </w:pPr>
      <w:r>
        <w:rPr>
          <w:rFonts w:cs="Calibri" w:cstheme="minorHAnsi"/>
          <w:b/>
          <w:bCs/>
          <w:sz w:val="36"/>
          <w:szCs w:val="36"/>
          <w:u w:val="single"/>
        </w:rPr>
      </w:r>
    </w:p>
    <w:p>
      <w:pPr>
        <w:pStyle w:val="Normal"/>
        <w:shd w:val="clear" w:color="auto" w:fill="FFFFFF"/>
        <w:ind w:left="360" w:hanging="0"/>
        <w:jc w:val="both"/>
        <w:rPr>
          <w:rFonts w:cs="Calibri" w:cstheme="minorHAnsi"/>
          <w:b/>
          <w:b/>
        </w:rPr>
      </w:pPr>
      <w:r>
        <w:rPr>
          <w:rFonts w:cs="Calibri" w:cstheme="minorHAnsi"/>
          <w:b/>
        </w:rPr>
      </w:r>
    </w:p>
    <w:p>
      <w:pPr>
        <w:pStyle w:val="Normal"/>
        <w:spacing w:before="240" w:after="200"/>
        <w:ind w:left="360" w:hanging="0"/>
        <w:jc w:val="both"/>
        <w:rPr>
          <w:rFonts w:cs="Calibri" w:cstheme="minorHAnsi"/>
          <w:b/>
          <w:b/>
        </w:rPr>
      </w:pPr>
      <w:r>
        <w:rPr>
          <w:rFonts w:cs="Calibri" w:cstheme="minorHAnsi"/>
          <w:b/>
        </w:rPr>
      </w:r>
    </w:p>
    <w:p>
      <w:pPr>
        <w:pStyle w:val="Normal"/>
        <w:spacing w:before="240" w:after="200"/>
        <w:jc w:val="both"/>
        <w:rPr>
          <w:rFonts w:cs="Calibri" w:cstheme="minorHAnsi"/>
          <w:b/>
          <w:b/>
        </w:rPr>
      </w:pPr>
      <w:r>
        <w:rPr>
          <w:rFonts w:cs="Calibri" w:cstheme="minorHAnsi"/>
          <w:b/>
        </w:rPr>
      </w:r>
    </w:p>
    <w:p>
      <w:pPr>
        <w:pStyle w:val="Normal"/>
        <w:spacing w:before="0" w:after="0"/>
        <w:jc w:val="both"/>
        <w:rPr>
          <w:rFonts w:cs="Calibri" w:cstheme="minorHAnsi"/>
          <w:b/>
          <w:b/>
          <w:bCs/>
        </w:rPr>
      </w:pPr>
      <w:r>
        <w:rPr>
          <w:rFonts w:cs="Calibri" w:cstheme="minorHAnsi"/>
          <w:b/>
          <w:bCs/>
        </w:rPr>
      </w:r>
    </w:p>
    <w:p>
      <w:pPr>
        <w:pStyle w:val="Normal"/>
        <w:tabs>
          <w:tab w:val="clear" w:pos="708"/>
          <w:tab w:val="left" w:pos="612" w:leader="none"/>
        </w:tabs>
        <w:jc w:val="both"/>
        <w:rPr>
          <w:rFonts w:cs="Calibri" w:cstheme="minorHAnsi"/>
          <w:b/>
          <w:b/>
        </w:rPr>
      </w:pPr>
      <w:r>
        <w:rPr>
          <w:rFonts w:cs="Calibri" w:cstheme="minorHAnsi"/>
          <w:b/>
        </w:rPr>
      </w:r>
    </w:p>
    <w:p>
      <w:pPr>
        <w:pStyle w:val="Normal"/>
        <w:tabs>
          <w:tab w:val="clear" w:pos="708"/>
          <w:tab w:val="left" w:pos="1395" w:leader="none"/>
        </w:tabs>
        <w:spacing w:before="240" w:after="0"/>
        <w:jc w:val="both"/>
        <w:rPr>
          <w:rFonts w:cs="Calibri" w:cstheme="minorHAnsi"/>
          <w:b/>
          <w:b/>
        </w:rPr>
      </w:pPr>
      <w:r>
        <w:rPr>
          <w:rFonts w:cs="Calibri" w:cstheme="minorHAnsi"/>
          <w:b/>
        </w:rPr>
      </w:r>
    </w:p>
    <w:p>
      <w:pPr>
        <w:pStyle w:val="Default"/>
        <w:spacing w:beforeAutospacing="1" w:afterAutospacing="1"/>
        <w:ind w:left="360" w:hanging="0"/>
        <w:jc w:val="both"/>
        <w:rPr>
          <w:rFonts w:ascii="Calibri" w:hAnsi="Calibri" w:cs="Calibri" w:asciiTheme="minorHAnsi" w:cstheme="minorHAnsi" w:hAnsiTheme="minorHAnsi"/>
          <w:b/>
          <w:b/>
          <w:bCs/>
          <w:color w:val="auto"/>
          <w:sz w:val="22"/>
          <w:szCs w:val="22"/>
        </w:rPr>
      </w:pPr>
      <w:r>
        <w:rPr>
          <w:rFonts w:cs="Calibri" w:cstheme="minorHAnsi" w:ascii="Calibri" w:hAnsi="Calibri"/>
          <w:b/>
          <w:bCs/>
          <w:color w:val="auto"/>
          <w:sz w:val="22"/>
          <w:szCs w:val="22"/>
        </w:rPr>
      </w:r>
    </w:p>
    <w:p>
      <w:pPr>
        <w:pStyle w:val="Default"/>
        <w:spacing w:beforeAutospacing="1" w:afterAutospacing="1"/>
        <w:jc w:val="both"/>
        <w:rPr>
          <w:rFonts w:ascii="Calibri" w:hAnsi="Calibri" w:cs="Calibri" w:asciiTheme="minorHAnsi" w:cstheme="minorHAnsi" w:hAnsiTheme="minorHAnsi"/>
          <w:b/>
          <w:b/>
          <w:bCs/>
          <w:color w:val="auto"/>
          <w:sz w:val="22"/>
          <w:szCs w:val="22"/>
        </w:rPr>
      </w:pPr>
      <w:r>
        <w:rPr>
          <w:rFonts w:cs="Calibri" w:cstheme="minorHAnsi" w:ascii="Calibri" w:hAnsi="Calibri"/>
          <w:b/>
          <w:bCs/>
          <w:color w:val="auto"/>
          <w:sz w:val="22"/>
          <w:szCs w:val="22"/>
        </w:rPr>
      </w:r>
    </w:p>
    <w:p>
      <w:pPr>
        <w:pStyle w:val="Default"/>
        <w:spacing w:beforeAutospacing="1" w:afterAutospacing="1"/>
        <w:jc w:val="both"/>
        <w:rPr>
          <w:rFonts w:ascii="Calibri" w:hAnsi="Calibri" w:cs="Calibri" w:asciiTheme="minorHAnsi" w:cstheme="minorHAnsi" w:hAnsiTheme="minorHAnsi"/>
          <w:b/>
          <w:b/>
          <w:bCs/>
          <w:color w:val="auto"/>
          <w:sz w:val="22"/>
          <w:szCs w:val="22"/>
        </w:rPr>
      </w:pPr>
      <w:r>
        <w:rPr>
          <w:rFonts w:cs="Calibri" w:cstheme="minorHAnsi" w:ascii="Calibri" w:hAnsi="Calibri"/>
          <w:b/>
          <w:bCs/>
          <w:color w:val="auto"/>
          <w:sz w:val="22"/>
          <w:szCs w:val="22"/>
        </w:rPr>
      </w:r>
    </w:p>
    <w:p>
      <w:pPr>
        <w:pStyle w:val="Normal"/>
        <w:spacing w:beforeAutospacing="1" w:afterAutospacing="1"/>
        <w:jc w:val="both"/>
        <w:rPr>
          <w:rFonts w:cs="Calibri" w:cstheme="minorHAnsi"/>
          <w:b/>
          <w:b/>
        </w:rPr>
      </w:pPr>
      <w:r>
        <w:rPr>
          <w:rFonts w:cs="Calibri" w:cstheme="minorHAnsi"/>
          <w:b/>
        </w:rPr>
      </w:r>
    </w:p>
    <w:p>
      <w:pPr>
        <w:pStyle w:val="Normal"/>
        <w:jc w:val="both"/>
        <w:rPr>
          <w:rFonts w:cs="Calibri" w:cstheme="minorHAnsi"/>
          <w:b/>
          <w:b/>
        </w:rPr>
      </w:pPr>
      <w:r>
        <w:rPr>
          <w:rFonts w:cs="Calibri" w:cstheme="minorHAnsi"/>
          <w:b/>
        </w:rPr>
      </w:r>
    </w:p>
    <w:p>
      <w:pPr>
        <w:pStyle w:val="Normal"/>
        <w:jc w:val="both"/>
        <w:rPr>
          <w:rFonts w:cs="Calibri" w:cstheme="minorHAnsi"/>
          <w:b/>
          <w:b/>
        </w:rPr>
      </w:pPr>
      <w:r>
        <w:rPr>
          <w:rFonts w:cs="Calibri" w:cstheme="minorHAnsi"/>
          <w:b/>
        </w:rPr>
      </w:r>
    </w:p>
    <w:p>
      <w:pPr>
        <w:pStyle w:val="Normal"/>
        <w:jc w:val="both"/>
        <w:rPr>
          <w:rFonts w:cs="Calibri" w:cstheme="minorHAnsi"/>
        </w:rPr>
      </w:pPr>
      <w:r>
        <w:rPr>
          <w:rFonts w:cs="Calibri" w:cstheme="minorHAnsi"/>
        </w:rPr>
      </w:r>
    </w:p>
    <w:p>
      <w:pPr>
        <w:pStyle w:val="Normal"/>
        <w:ind w:left="360" w:hanging="0"/>
        <w:jc w:val="both"/>
        <w:rPr>
          <w:rFonts w:cs="Calibri" w:cstheme="minorHAnsi"/>
        </w:rPr>
      </w:pPr>
      <w:r>
        <w:rPr>
          <w:rFonts w:cs="Calibri" w:cstheme="minorHAnsi"/>
        </w:rPr>
      </w:r>
    </w:p>
    <w:p>
      <w:pPr>
        <w:pStyle w:val="Normal"/>
        <w:ind w:left="360" w:hanging="0"/>
        <w:jc w:val="both"/>
        <w:rPr>
          <w:rFonts w:cs="Calibri" w:cstheme="minorHAnsi"/>
        </w:rPr>
      </w:pPr>
      <w:r>
        <w:rPr>
          <w:rFonts w:cs="Calibri" w:cstheme="minorHAnsi"/>
        </w:rPr>
      </w:r>
    </w:p>
    <w:p>
      <w:pPr>
        <w:pStyle w:val="Normal"/>
        <w:ind w:left="360" w:hanging="0"/>
        <w:jc w:val="both"/>
        <w:rPr>
          <w:rFonts w:cs="Calibri" w:cstheme="minorHAnsi"/>
        </w:rPr>
      </w:pPr>
      <w:r>
        <w:rPr>
          <w:rFonts w:cs="Calibri" w:cstheme="minorHAnsi"/>
        </w:rPr>
      </w:r>
    </w:p>
    <w:p>
      <w:pPr>
        <w:pStyle w:val="Normal"/>
        <w:ind w:left="360" w:hanging="0"/>
        <w:jc w:val="both"/>
        <w:rPr>
          <w:rFonts w:cs="Calibri" w:cstheme="minorHAnsi"/>
        </w:rPr>
      </w:pPr>
      <w:r>
        <w:rPr>
          <w:rFonts w:cs="Calibri" w:cstheme="minorHAnsi"/>
        </w:rPr>
      </w:r>
    </w:p>
    <w:p>
      <w:pPr>
        <w:pStyle w:val="Normal"/>
        <w:ind w:left="360" w:hanging="0"/>
        <w:jc w:val="both"/>
        <w:rPr>
          <w:rFonts w:cs="Calibri" w:cstheme="minorHAnsi"/>
        </w:rPr>
      </w:pPr>
      <w:r>
        <w:rPr>
          <w:rFonts w:cs="Calibri" w:cstheme="minorHAnsi"/>
        </w:rPr>
      </w:r>
    </w:p>
    <w:p>
      <w:pPr>
        <w:pStyle w:val="Normal"/>
        <w:ind w:left="360" w:hanging="0"/>
        <w:jc w:val="both"/>
        <w:rPr>
          <w:rFonts w:cs="Calibri" w:cstheme="minorHAnsi"/>
        </w:rPr>
      </w:pPr>
      <w:r>
        <w:rPr>
          <w:rFonts w:cs="Calibri" w:cstheme="minorHAnsi"/>
        </w:rPr>
      </w:r>
    </w:p>
    <w:p>
      <w:pPr>
        <w:pStyle w:val="Normal"/>
        <w:tabs>
          <w:tab w:val="clear" w:pos="708"/>
          <w:tab w:val="left" w:pos="1395" w:leader="none"/>
        </w:tabs>
        <w:spacing w:before="240" w:after="0"/>
        <w:jc w:val="both"/>
        <w:rPr>
          <w:rFonts w:cs="Calibri" w:cstheme="minorHAnsi"/>
        </w:rPr>
      </w:pPr>
      <w:r>
        <w:rPr>
          <w:rFonts w:cs="Calibri" w:cstheme="minorHAnsi"/>
          <w:b/>
        </w:rPr>
        <w:t>Procedura nr 1</w:t>
      </w:r>
    </w:p>
    <w:p>
      <w:pPr>
        <w:pStyle w:val="Normal"/>
        <w:tabs>
          <w:tab w:val="clear" w:pos="708"/>
          <w:tab w:val="left" w:pos="1395" w:leader="none"/>
        </w:tabs>
        <w:spacing w:before="0" w:after="0"/>
        <w:jc w:val="both"/>
        <w:rPr>
          <w:rFonts w:cs="Calibri" w:cstheme="minorHAnsi"/>
        </w:rPr>
      </w:pPr>
      <w:r>
        <w:rPr>
          <w:rFonts w:cs="Calibri" w:cstheme="minorHAnsi"/>
          <w:b/>
          <w:u w:val="single"/>
        </w:rPr>
        <w:t>Postępowanie w sytuacji wypadku z udziałem ucznia.</w:t>
      </w:r>
    </w:p>
    <w:p>
      <w:pPr>
        <w:pStyle w:val="Normal"/>
        <w:tabs>
          <w:tab w:val="clear" w:pos="708"/>
          <w:tab w:val="left" w:pos="1395" w:leader="none"/>
        </w:tabs>
        <w:spacing w:before="0" w:after="0"/>
        <w:jc w:val="both"/>
        <w:rPr>
          <w:rFonts w:cs="Calibri" w:cstheme="minorHAnsi"/>
          <w:b/>
          <w:b/>
        </w:rPr>
      </w:pPr>
      <w:r>
        <w:rPr>
          <w:rFonts w:cs="Calibri" w:cstheme="minorHAnsi"/>
          <w:b/>
        </w:rPr>
      </w:r>
    </w:p>
    <w:p>
      <w:pPr>
        <w:pStyle w:val="ListParagraph"/>
        <w:numPr>
          <w:ilvl w:val="0"/>
          <w:numId w:val="7"/>
        </w:numPr>
        <w:jc w:val="both"/>
        <w:rPr>
          <w:rFonts w:ascii="Calibri" w:hAnsi="Calibri" w:cs="Calibri" w:asciiTheme="minorHAnsi" w:cstheme="minorHAnsi" w:hAnsiTheme="minorHAnsi"/>
        </w:rPr>
      </w:pPr>
      <w:r>
        <w:rPr>
          <w:rFonts w:cs="Calibri" w:cstheme="minorHAnsi"/>
        </w:rPr>
        <w:t>Pracownik szkoły będący świadkiem wypadku dokonuje rozpoznania zdarzenia oraz niezwłocznie udziela uczniowi pierwszej pomocy przedmedycznej zgodnie z instrukcją,</w:t>
        <w:br/>
        <w:t xml:space="preserve"> z którą zapoznał się podczas szkolenia.</w:t>
      </w:r>
    </w:p>
    <w:p>
      <w:pPr>
        <w:pStyle w:val="ListParagraph"/>
        <w:numPr>
          <w:ilvl w:val="0"/>
          <w:numId w:val="7"/>
        </w:numPr>
        <w:jc w:val="both"/>
        <w:rPr>
          <w:rFonts w:ascii="Calibri" w:hAnsi="Calibri" w:cs="Calibri" w:asciiTheme="minorHAnsi" w:cstheme="minorHAnsi" w:hAnsiTheme="minorHAnsi"/>
        </w:rPr>
      </w:pPr>
      <w:r>
        <w:rPr>
          <w:rFonts w:cs="Calibri" w:cstheme="minorHAnsi"/>
        </w:rPr>
        <w:t>Jeśli uraz w ocenie pracownika stanowi zagrożenie dla życia ucznia lub wymaga natychmiastowej interwencji specjalisty (podejrzenie złamania, urazu kręgosłupa i innego poważnego urazu bezzwłocznie należy wezwać pogotowie ratunkowe.</w:t>
      </w:r>
    </w:p>
    <w:p>
      <w:pPr>
        <w:pStyle w:val="ListParagraph"/>
        <w:numPr>
          <w:ilvl w:val="0"/>
          <w:numId w:val="7"/>
        </w:numPr>
        <w:jc w:val="both"/>
        <w:rPr>
          <w:rFonts w:ascii="Calibri" w:hAnsi="Calibri" w:cs="Calibri" w:asciiTheme="minorHAnsi" w:cstheme="minorHAnsi" w:hAnsiTheme="minorHAnsi"/>
        </w:rPr>
      </w:pPr>
      <w:r>
        <w:rPr>
          <w:rFonts w:cs="Calibri" w:cstheme="minorHAnsi"/>
        </w:rPr>
        <w:t xml:space="preserve">W sytuacji, gdy przy zdarzeniu obecni są inni uczniowie prosi o pomoc innego pracownika szkoły, który przejmuje opiekę nad grupą. </w:t>
      </w:r>
    </w:p>
    <w:p>
      <w:pPr>
        <w:pStyle w:val="ListParagraph"/>
        <w:numPr>
          <w:ilvl w:val="0"/>
          <w:numId w:val="7"/>
        </w:numPr>
        <w:jc w:val="both"/>
        <w:rPr>
          <w:rFonts w:ascii="Calibri" w:hAnsi="Calibri" w:cs="Calibri" w:asciiTheme="minorHAnsi" w:cstheme="minorHAnsi" w:hAnsiTheme="minorHAnsi"/>
        </w:rPr>
      </w:pPr>
      <w:r>
        <w:rPr>
          <w:rFonts w:cs="Calibri" w:cstheme="minorHAnsi"/>
        </w:rPr>
        <w:t>O zdarzeniu należy poinformować dyrektora szkoły oraz zabezpieczyć miejsce wypadku.</w:t>
      </w:r>
    </w:p>
    <w:p>
      <w:pPr>
        <w:pStyle w:val="ListParagraph"/>
        <w:numPr>
          <w:ilvl w:val="0"/>
          <w:numId w:val="7"/>
        </w:numPr>
        <w:jc w:val="both"/>
        <w:rPr>
          <w:rFonts w:ascii="Calibri" w:hAnsi="Calibri" w:cs="Calibri" w:asciiTheme="minorHAnsi" w:cstheme="minorHAnsi" w:hAnsiTheme="minorHAnsi"/>
        </w:rPr>
      </w:pPr>
      <w:r>
        <w:rPr>
          <w:rFonts w:cs="Calibri" w:cstheme="minorHAnsi"/>
        </w:rPr>
        <w:t xml:space="preserve">O każdym wypadku dyrektor szkoły lub nauczyciel pod opieką, którego przebywał uczeń </w:t>
        <w:br/>
        <w:t>w chwili wypadku, powiadamia rodziców poszkodowanego ucznia. Fakt ten powiadamiający dokumentuje sporządzeniem notatki, podając datę i godzinę powiadomienia matki/ojca ucznia o wypadku.</w:t>
      </w:r>
    </w:p>
    <w:p>
      <w:pPr>
        <w:pStyle w:val="ListParagraph"/>
        <w:numPr>
          <w:ilvl w:val="0"/>
          <w:numId w:val="7"/>
        </w:numPr>
        <w:jc w:val="both"/>
        <w:rPr>
          <w:rFonts w:ascii="Calibri" w:hAnsi="Calibri" w:cs="Calibri" w:asciiTheme="minorHAnsi" w:cstheme="minorHAnsi" w:hAnsiTheme="minorHAnsi"/>
        </w:rPr>
      </w:pPr>
      <w:r>
        <w:rPr>
          <w:rFonts w:cs="Calibri" w:cstheme="minorHAnsi"/>
        </w:rPr>
        <w:t xml:space="preserve">W przypadku braku lekkich obrażeń (skaleczenia, lekkie stłuczenia itp.) po udzieleniu pierwszej pomocy poszkodowanemu uczniowi, nauczyciel lub dyrektor informuje rodzica telefonicznie    o zaistniałej sytuacji.  W przypadku braku nawiązania kontaktu telefonicznego informacja przekazywana jest za pomocą dziennika elektronicznego Librus. </w:t>
      </w:r>
    </w:p>
    <w:p>
      <w:pPr>
        <w:pStyle w:val="ListParagraph"/>
        <w:numPr>
          <w:ilvl w:val="0"/>
          <w:numId w:val="7"/>
        </w:numPr>
        <w:jc w:val="both"/>
        <w:rPr>
          <w:rFonts w:ascii="Calibri" w:hAnsi="Calibri" w:cs="Calibri" w:asciiTheme="minorHAnsi" w:cstheme="minorHAnsi" w:hAnsiTheme="minorHAnsi"/>
        </w:rPr>
      </w:pPr>
      <w:r>
        <w:rPr>
          <w:rFonts w:cs="Calibri" w:cstheme="minorHAnsi"/>
        </w:rPr>
        <w:t xml:space="preserve">Po każdym poważnym wypadku z udziałem ucznia, pracownik szkoły obecny przy zdarzeniu/ udzielający pomocy uczniowi niezwłocznie po zdarzeniu zawiadamia pedagoga szkolnego </w:t>
        <w:br/>
        <w:t>i pozostawia mu notatkę ze zdarzenia.</w:t>
      </w:r>
    </w:p>
    <w:p>
      <w:pPr>
        <w:pStyle w:val="ListParagraph"/>
        <w:numPr>
          <w:ilvl w:val="0"/>
          <w:numId w:val="7"/>
        </w:numPr>
        <w:jc w:val="both"/>
        <w:rPr>
          <w:rFonts w:ascii="Calibri" w:hAnsi="Calibri" w:cs="Calibri" w:asciiTheme="minorHAnsi" w:cstheme="minorHAnsi" w:hAnsiTheme="minorHAnsi"/>
        </w:rPr>
      </w:pPr>
      <w:r>
        <w:rPr>
          <w:rFonts w:cs="Calibri" w:cstheme="minorHAnsi"/>
        </w:rPr>
        <w:t>O każdym poważnym wypadku dyrektor szkoły lub wyznaczona osoba (pedagog) zawiadamia niezwłocznie współpracującego ze szkołą pracownika służby bhp.</w:t>
      </w:r>
    </w:p>
    <w:p>
      <w:pPr>
        <w:pStyle w:val="ListParagraph"/>
        <w:numPr>
          <w:ilvl w:val="0"/>
          <w:numId w:val="7"/>
        </w:numPr>
        <w:jc w:val="both"/>
        <w:rPr>
          <w:rFonts w:ascii="Calibri" w:hAnsi="Calibri" w:cs="Calibri" w:asciiTheme="minorHAnsi" w:cstheme="minorHAnsi" w:hAnsiTheme="minorHAnsi"/>
        </w:rPr>
      </w:pPr>
      <w:r>
        <w:rPr>
          <w:rFonts w:cs="Calibri" w:cstheme="minorHAnsi"/>
        </w:rPr>
        <w:t xml:space="preserve"> </w:t>
      </w:r>
      <w:r>
        <w:rPr>
          <w:rFonts w:cs="Calibri" w:cstheme="minorHAnsi"/>
        </w:rPr>
        <w:t>O wypadku śmiertelnym, ciężkim i zbiorowym dyrektor szkoły zawiadamia niezwłocznie policję i pogotowie niezwłocznie prokuratora, kuratora oświaty oraz radę rodziców.</w:t>
      </w:r>
    </w:p>
    <w:p>
      <w:pPr>
        <w:pStyle w:val="ListParagraph"/>
        <w:numPr>
          <w:ilvl w:val="0"/>
          <w:numId w:val="7"/>
        </w:numPr>
        <w:jc w:val="both"/>
        <w:rPr>
          <w:rFonts w:ascii="Calibri" w:hAnsi="Calibri" w:cs="Calibri" w:asciiTheme="minorHAnsi" w:cstheme="minorHAnsi" w:hAnsiTheme="minorHAnsi"/>
        </w:rPr>
      </w:pPr>
      <w:r>
        <w:rPr>
          <w:rFonts w:cs="Calibri" w:cstheme="minorHAnsi"/>
        </w:rPr>
        <w:t>Jeżeli wypadek został spowodowany niesprawnością techniczną pomieszczenia lub urządzeń, miejsce wypadku pozostawia się nienaruszone. Dyrektor zabezpiecza je do czasu dokonania oględzin lub wykonania szkicu przez zespół powypadkowy.</w:t>
      </w:r>
    </w:p>
    <w:p>
      <w:pPr>
        <w:pStyle w:val="ListParagraph"/>
        <w:numPr>
          <w:ilvl w:val="0"/>
          <w:numId w:val="7"/>
        </w:numPr>
        <w:jc w:val="both"/>
        <w:rPr>
          <w:rFonts w:ascii="Calibri" w:hAnsi="Calibri" w:cs="Calibri" w:asciiTheme="minorHAnsi" w:cstheme="minorHAnsi" w:hAnsiTheme="minorHAnsi"/>
        </w:rPr>
      </w:pPr>
      <w:r>
        <w:rPr>
          <w:rFonts w:cs="Calibri" w:cstheme="minorHAnsi"/>
        </w:rPr>
        <w:t xml:space="preserve">Pracownik służby bhp, w wymagających tego przypadkach dokonuje przesłuchania świadków wypadku i sporządza protokoły przesłuchania.  Jeżeli świadkami są uczniowie – przesłuchanie odbywa się w obecności wychowawcy lub pedagoga </w:t>
      </w:r>
      <w:bookmarkStart w:id="2" w:name="_GoBack4"/>
      <w:bookmarkEnd w:id="2"/>
      <w:r>
        <w:rPr>
          <w:rFonts w:cs="Calibri" w:cstheme="minorHAnsi"/>
        </w:rPr>
        <w:t>szkolnego, a protokół przesłuchania odczytuje się w obecności ucznia – świadka i osoby dorosłej biorącej udział w przesłuchaniu.</w:t>
      </w:r>
    </w:p>
    <w:p>
      <w:pPr>
        <w:pStyle w:val="ListParagraph"/>
        <w:numPr>
          <w:ilvl w:val="0"/>
          <w:numId w:val="7"/>
        </w:numPr>
        <w:jc w:val="both"/>
        <w:rPr>
          <w:rFonts w:ascii="Calibri" w:hAnsi="Calibri" w:cs="Calibri" w:asciiTheme="minorHAnsi" w:cstheme="minorHAnsi" w:hAnsiTheme="minorHAnsi"/>
        </w:rPr>
      </w:pPr>
      <w:r>
        <w:rPr>
          <w:rFonts w:cs="Calibri" w:cstheme="minorHAnsi"/>
        </w:rPr>
        <w:t>Dyrektor Szkoły prowadzi rejestr wypadków wg wzoru określonego w obowiązującym rozporządzeniu  MENiS  w sprawie bezpieczeństwa i higieny w publicznych i niepublicznych szkołach i placówkach.</w:t>
      </w:r>
    </w:p>
    <w:p>
      <w:pPr>
        <w:pStyle w:val="ListParagraph"/>
        <w:numPr>
          <w:ilvl w:val="0"/>
          <w:numId w:val="7"/>
        </w:numPr>
        <w:jc w:val="both"/>
        <w:rPr>
          <w:rFonts w:ascii="Calibri" w:hAnsi="Calibri" w:cs="Calibri" w:asciiTheme="minorHAnsi" w:cstheme="minorHAnsi" w:hAnsiTheme="minorHAnsi"/>
        </w:rPr>
      </w:pPr>
      <w:r>
        <w:rPr>
          <w:rFonts w:cs="Calibri" w:cstheme="minorHAnsi"/>
        </w:rPr>
        <w:t xml:space="preserve">Powołany przez dyrektora zespół do spraw bezpieczeństwa oraz badań okoliczności </w:t>
        <w:br/>
        <w:t xml:space="preserve">i przyczyn wypadków raz w semestrze przygotowuje sprawozdanie podsumowujące zdarzenia z udziałem uczniów, przebieg zdarzeń oraz zgodność podjętych działań </w:t>
        <w:br/>
        <w:t>z obowiązującymi procedurami.</w:t>
      </w:r>
    </w:p>
    <w:p>
      <w:pPr>
        <w:pStyle w:val="Normal"/>
        <w:tabs>
          <w:tab w:val="clear" w:pos="708"/>
          <w:tab w:val="left" w:pos="1395" w:leader="none"/>
        </w:tabs>
        <w:spacing w:before="0" w:after="0"/>
        <w:jc w:val="both"/>
        <w:rPr>
          <w:rFonts w:cs="Calibri" w:cstheme="minorHAnsi"/>
          <w:b/>
          <w:b/>
        </w:rPr>
      </w:pPr>
      <w:r>
        <w:rPr>
          <w:rFonts w:cs="Calibri" w:cstheme="minorHAnsi"/>
          <w:b/>
        </w:rPr>
      </w:r>
    </w:p>
    <w:p>
      <w:pPr>
        <w:pStyle w:val="Normal"/>
        <w:tabs>
          <w:tab w:val="clear" w:pos="708"/>
          <w:tab w:val="left" w:pos="1395" w:leader="none"/>
        </w:tabs>
        <w:spacing w:before="0" w:after="0"/>
        <w:jc w:val="both"/>
        <w:rPr>
          <w:rFonts w:cs="Calibri" w:cstheme="minorHAnsi"/>
          <w:b/>
          <w:b/>
        </w:rPr>
      </w:pPr>
      <w:r>
        <w:rPr>
          <w:rFonts w:cs="Calibri" w:cstheme="minorHAnsi"/>
          <w:b/>
        </w:rPr>
      </w:r>
    </w:p>
    <w:p>
      <w:pPr>
        <w:pStyle w:val="Normal"/>
        <w:tabs>
          <w:tab w:val="clear" w:pos="708"/>
          <w:tab w:val="left" w:pos="1395" w:leader="none"/>
        </w:tabs>
        <w:spacing w:before="0" w:after="0"/>
        <w:jc w:val="both"/>
        <w:rPr>
          <w:rFonts w:cs="Calibri" w:cstheme="minorHAnsi"/>
          <w:b/>
          <w:b/>
        </w:rPr>
      </w:pPr>
      <w:r>
        <w:rPr>
          <w:rFonts w:cs="Calibri" w:cstheme="minorHAnsi"/>
          <w:b/>
        </w:rPr>
      </w:r>
    </w:p>
    <w:p>
      <w:pPr>
        <w:pStyle w:val="Normal"/>
        <w:tabs>
          <w:tab w:val="clear" w:pos="708"/>
          <w:tab w:val="left" w:pos="1395" w:leader="none"/>
        </w:tabs>
        <w:spacing w:before="0" w:after="0"/>
        <w:jc w:val="both"/>
        <w:rPr>
          <w:rFonts w:cs="Calibri" w:cstheme="minorHAnsi"/>
          <w:b/>
          <w:b/>
          <w:sz w:val="28"/>
          <w:szCs w:val="28"/>
        </w:rPr>
      </w:pPr>
      <w:r>
        <w:rPr>
          <w:rFonts w:cs="Calibri" w:cstheme="minorHAnsi"/>
          <w:b/>
        </w:rPr>
        <w:t>Procedura nr  2</w:t>
      </w:r>
    </w:p>
    <w:p>
      <w:pPr>
        <w:pStyle w:val="Normal"/>
        <w:tabs>
          <w:tab w:val="clear" w:pos="708"/>
          <w:tab w:val="left" w:pos="1395" w:leader="none"/>
        </w:tabs>
        <w:spacing w:before="0" w:after="0"/>
        <w:jc w:val="both"/>
        <w:rPr>
          <w:rFonts w:cs="Calibri" w:cstheme="minorHAnsi"/>
          <w:b/>
          <w:b/>
          <w:sz w:val="28"/>
          <w:szCs w:val="28"/>
          <w:u w:val="single"/>
        </w:rPr>
      </w:pPr>
      <w:r>
        <w:rPr>
          <w:rFonts w:cs="Calibri" w:cstheme="minorHAnsi"/>
          <w:b/>
          <w:u w:val="single"/>
        </w:rPr>
        <w:t>Udzielanie uczniom pierwszej pomocy przedlekarskiej.</w:t>
      </w:r>
    </w:p>
    <w:p>
      <w:pPr>
        <w:pStyle w:val="Normal"/>
        <w:tabs>
          <w:tab w:val="clear" w:pos="708"/>
          <w:tab w:val="left" w:pos="1395" w:leader="none"/>
        </w:tabs>
        <w:spacing w:before="0" w:after="0"/>
        <w:jc w:val="both"/>
        <w:rPr>
          <w:rFonts w:cs="Calibri" w:cstheme="minorHAnsi"/>
          <w:b/>
          <w:b/>
        </w:rPr>
      </w:pPr>
      <w:r>
        <w:rPr>
          <w:rFonts w:cs="Calibri" w:cstheme="minorHAnsi"/>
          <w:b/>
        </w:rPr>
      </w:r>
    </w:p>
    <w:p>
      <w:pPr>
        <w:pStyle w:val="ListParagraph"/>
        <w:numPr>
          <w:ilvl w:val="0"/>
          <w:numId w:val="15"/>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Pierwszej pomocy przedlekarskiej udziela uczniom głównie wykwalifikowana pielęgniarka szkolna.</w:t>
      </w:r>
    </w:p>
    <w:p>
      <w:pPr>
        <w:pStyle w:val="ListParagraph"/>
        <w:numPr>
          <w:ilvl w:val="0"/>
          <w:numId w:val="15"/>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 xml:space="preserve">Pod nieobecność wykwalifikowanej pielęgniarki szkolnej pomocy uczniom udziela wychowawca klasy, nauczyciel prowadzący zajęcia lub inny pracownik szkoły. </w:t>
      </w:r>
    </w:p>
    <w:p>
      <w:pPr>
        <w:pStyle w:val="ListParagraph"/>
        <w:numPr>
          <w:ilvl w:val="0"/>
          <w:numId w:val="15"/>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Pierwsza pomoc przedlekarska w przypadku osób nieposiadających kwalifikacji medycznych ogranicza się do wykonania opatrunku, ułożenia dziecka w odpowiedniej pozycji, resuscytacji krążeniowo-oddechowej, niedopuszczenia do sytuacji zagrożenia życia.</w:t>
      </w:r>
    </w:p>
    <w:p>
      <w:pPr>
        <w:pStyle w:val="ListParagraph"/>
        <w:numPr>
          <w:ilvl w:val="0"/>
          <w:numId w:val="15"/>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 xml:space="preserve">Podanie jakiegokolwiek doustnego środka farmakologicznego jest dopuszczalne tylko </w:t>
        <w:br/>
        <w:t xml:space="preserve">i wyłącznie na podstawie pisemnej zgody rodziców ( opiekunów prawnych) dziecka lub na podstawie zaświadczenia lekarskiego. </w:t>
      </w:r>
    </w:p>
    <w:p>
      <w:pPr>
        <w:pStyle w:val="ListParagraph"/>
        <w:numPr>
          <w:ilvl w:val="0"/>
          <w:numId w:val="15"/>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W sytuacji udzielania pomocy przez nauczyciela prowadzącego w tym samym czasie zajęcia dydaktyczno - wychowawczo - opiekuńcze z większą grupą uczniów jest on zobowiązany do ustalenia opiekuna dla pozostałych uczniów. Pozostawienie reszty uczniów bez opieki jest niedopuszczalne.</w:t>
      </w:r>
    </w:p>
    <w:p>
      <w:pPr>
        <w:pStyle w:val="ListParagraph"/>
        <w:numPr>
          <w:ilvl w:val="0"/>
          <w:numId w:val="15"/>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W przypadku podejrzenia poważniejszego urazu należy bezzwłocznie poinformować dyrektora lub zastępcę dyrektora szkoły. Dyrektor lub upoważniona przez niego osoba natychmiast powiadamia rodziców (opiekunów prawnych) ucznia oraz, w razie konieczności, pogotowie ratunkowe. W przypadku braku możliwości kontaktu z rodzicami należy wezwać pogotowie ratunkowe.</w:t>
      </w:r>
    </w:p>
    <w:p>
      <w:pPr>
        <w:pStyle w:val="ListParagraph"/>
        <w:numPr>
          <w:ilvl w:val="0"/>
          <w:numId w:val="15"/>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W przypadku urazu głowy, uczeń może opuścić szkołę jedynie pod opieką rodzica/prawnego opiekuna lub pod opieką wyznaczonych przez rodzica osób.</w:t>
      </w:r>
    </w:p>
    <w:p>
      <w:pPr>
        <w:pStyle w:val="ListParagraph"/>
        <w:numPr>
          <w:ilvl w:val="0"/>
          <w:numId w:val="15"/>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Po przybyciu do szkoły rodzice (opiekunowie prawni) lub lekarz pogotowia ratunkowego przejmują odpowiedzialność za dziecko. Szkoła udziela tym osobom wszelkiej koniecznej pomocy.</w:t>
      </w:r>
    </w:p>
    <w:p>
      <w:pPr>
        <w:pStyle w:val="Normal"/>
        <w:tabs>
          <w:tab w:val="clear" w:pos="708"/>
          <w:tab w:val="left" w:pos="709" w:leader="none"/>
        </w:tabs>
        <w:spacing w:before="0" w:after="0"/>
        <w:ind w:left="360" w:hanging="0"/>
        <w:jc w:val="both"/>
        <w:rPr>
          <w:rFonts w:cs="Calibri" w:cstheme="minorHAnsi"/>
          <w:b/>
          <w:b/>
        </w:rPr>
      </w:pPr>
      <w:r>
        <w:rPr>
          <w:rFonts w:cs="Calibri" w:cstheme="minorHAnsi"/>
          <w:b/>
        </w:rPr>
      </w:r>
    </w:p>
    <w:p>
      <w:pPr>
        <w:pStyle w:val="Normal"/>
        <w:tabs>
          <w:tab w:val="clear" w:pos="708"/>
          <w:tab w:val="left" w:pos="1395" w:leader="none"/>
        </w:tabs>
        <w:spacing w:before="0" w:after="0"/>
        <w:jc w:val="both"/>
        <w:rPr>
          <w:rFonts w:cs="Calibri" w:cstheme="minorHAnsi"/>
        </w:rPr>
      </w:pPr>
      <w:r>
        <w:rPr>
          <w:rFonts w:cs="Calibri" w:cstheme="minorHAnsi"/>
          <w:b/>
        </w:rPr>
        <w:t>Procedura nr  3</w:t>
      </w:r>
    </w:p>
    <w:p>
      <w:pPr>
        <w:pStyle w:val="Normal"/>
        <w:jc w:val="both"/>
        <w:rPr>
          <w:rFonts w:cs="Calibri" w:cstheme="minorHAnsi"/>
          <w:b/>
          <w:b/>
          <w:sz w:val="28"/>
          <w:szCs w:val="28"/>
          <w:u w:val="single"/>
        </w:rPr>
      </w:pPr>
      <w:r>
        <w:rPr>
          <w:rFonts w:cs="Calibri" w:cstheme="minorHAnsi"/>
          <w:b/>
          <w:u w:val="single"/>
        </w:rPr>
        <w:t xml:space="preserve">Procedury postępowania nauczycieli w sytuacjach zagrożenia dzieci i młodzieży demoralizacją </w:t>
        <w:br/>
        <w:t>i przestępczością.</w:t>
      </w:r>
    </w:p>
    <w:p>
      <w:pPr>
        <w:pStyle w:val="Normal"/>
        <w:jc w:val="both"/>
        <w:rPr>
          <w:rFonts w:cs="Calibri" w:cstheme="minorHAnsi"/>
          <w:sz w:val="28"/>
          <w:szCs w:val="28"/>
        </w:rPr>
      </w:pPr>
      <w:r>
        <w:rPr>
          <w:rFonts w:cs="Calibri" w:cstheme="minorHAnsi"/>
        </w:rPr>
        <w:t>Działania interwencyjne</w:t>
      </w:r>
    </w:p>
    <w:p>
      <w:pPr>
        <w:pStyle w:val="Normal"/>
        <w:jc w:val="both"/>
        <w:rPr>
          <w:rFonts w:cs="Calibri" w:cstheme="minorHAnsi"/>
          <w:b/>
          <w:b/>
          <w:sz w:val="28"/>
          <w:szCs w:val="28"/>
        </w:rPr>
      </w:pPr>
      <w:r>
        <w:rPr>
          <w:rFonts w:cs="Calibri" w:cstheme="minorHAnsi"/>
          <w:b/>
        </w:rPr>
        <w:t xml:space="preserve">3a). W przypadku uzyskania informacji, że uczeń, który nie ukończył 18 lat, używa alkoholu lub innych środków w celu wprowadzenia się w san odurzenia, uprawia nierząd bądź przejawia inne zachowania świadczące o demoralizacji, nauczyciel powinien podjąć następujące kroki: </w:t>
      </w:r>
    </w:p>
    <w:p>
      <w:pPr>
        <w:pStyle w:val="ListParagraph"/>
        <w:numPr>
          <w:ilvl w:val="0"/>
          <w:numId w:val="16"/>
        </w:numPr>
        <w:jc w:val="both"/>
        <w:rPr>
          <w:rFonts w:ascii="Calibri" w:hAnsi="Calibri" w:cs="Calibri" w:asciiTheme="minorHAnsi" w:cstheme="minorHAnsi" w:hAnsiTheme="minorHAnsi"/>
        </w:rPr>
      </w:pPr>
      <w:r>
        <w:rPr>
          <w:rFonts w:cs="Calibri" w:cstheme="minorHAnsi"/>
        </w:rPr>
        <w:t xml:space="preserve">Przekazać uzyskaną informację wychowawcy klasy. </w:t>
      </w:r>
    </w:p>
    <w:p>
      <w:pPr>
        <w:pStyle w:val="ListParagraph"/>
        <w:numPr>
          <w:ilvl w:val="0"/>
          <w:numId w:val="16"/>
        </w:numPr>
        <w:jc w:val="both"/>
        <w:rPr>
          <w:rFonts w:ascii="Calibri" w:hAnsi="Calibri" w:cs="Calibri" w:asciiTheme="minorHAnsi" w:cstheme="minorHAnsi" w:hAnsiTheme="minorHAnsi"/>
        </w:rPr>
      </w:pPr>
      <w:r>
        <w:rPr>
          <w:rFonts w:cs="Calibri" w:cstheme="minorHAnsi"/>
        </w:rPr>
        <w:t xml:space="preserve">Wychowawca informuje o fakcie pedagoga/psychologa szkolnego i dyrektora szkoły. </w:t>
      </w:r>
    </w:p>
    <w:p>
      <w:pPr>
        <w:pStyle w:val="ListParagraph"/>
        <w:numPr>
          <w:ilvl w:val="0"/>
          <w:numId w:val="16"/>
        </w:numPr>
        <w:jc w:val="both"/>
        <w:rPr>
          <w:rFonts w:ascii="Calibri" w:hAnsi="Calibri" w:cs="Calibri" w:asciiTheme="minorHAnsi" w:cstheme="minorHAnsi" w:hAnsiTheme="minorHAnsi"/>
        </w:rPr>
      </w:pPr>
      <w:r>
        <w:rPr>
          <w:rFonts w:cs="Calibri" w:cstheme="minorHAnsi"/>
        </w:rPr>
        <w:t xml:space="preserve">Specjalista wzywa do szkoły rodziców (prawnych opiekunów) ucznia i przekazuje im uzyskaną informację. Przeprowadza rozmowę z rodzicami oraz uczniem. W przypadku potwierdzenia informacji zobowiązuje ucznia do zaniechania negatywnego postępowania, rodziców zaś bezwzględnie do szczególnego nadzoru nad dzieckiem. W toku interwencji może zaproponować rodzicom skierowanie dziecka do specjalistycznej placówki i udział </w:t>
        <w:br/>
        <w:t xml:space="preserve">w programie terapeutycznym. </w:t>
      </w:r>
    </w:p>
    <w:p>
      <w:pPr>
        <w:pStyle w:val="ListParagraph"/>
        <w:numPr>
          <w:ilvl w:val="0"/>
          <w:numId w:val="16"/>
        </w:numPr>
        <w:jc w:val="both"/>
        <w:rPr>
          <w:rFonts w:ascii="Calibri" w:hAnsi="Calibri" w:cs="Calibri" w:asciiTheme="minorHAnsi" w:cstheme="minorHAnsi" w:hAnsiTheme="minorHAnsi"/>
        </w:rPr>
      </w:pPr>
      <w:r>
        <w:rPr>
          <w:rFonts w:cs="Calibri" w:cstheme="minorHAnsi"/>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 </w:t>
      </w:r>
    </w:p>
    <w:p>
      <w:pPr>
        <w:pStyle w:val="ListParagraph"/>
        <w:numPr>
          <w:ilvl w:val="0"/>
          <w:numId w:val="16"/>
        </w:numPr>
        <w:jc w:val="both"/>
        <w:rPr>
          <w:rFonts w:ascii="Calibri" w:hAnsi="Calibri" w:cs="Calibri" w:asciiTheme="minorHAnsi" w:cstheme="minorHAnsi" w:hAnsiTheme="minorHAnsi"/>
        </w:rPr>
      </w:pPr>
      <w:r>
        <w:rPr>
          <w:rFonts w:cs="Calibri" w:cstheme="minorHAnsi"/>
        </w:rPr>
        <w:t xml:space="preserve">Podobnie w sytuacji, gdy szkoła wykorzysta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kompetencjach tych instytucji. </w:t>
      </w:r>
    </w:p>
    <w:p>
      <w:pPr>
        <w:pStyle w:val="Normal"/>
        <w:jc w:val="both"/>
        <w:rPr>
          <w:rFonts w:cs="Calibri" w:cstheme="minorHAnsi"/>
          <w:b/>
          <w:b/>
          <w:sz w:val="28"/>
          <w:szCs w:val="28"/>
        </w:rPr>
      </w:pPr>
      <w:r>
        <w:rPr>
          <w:rFonts w:cs="Calibri" w:cstheme="minorHAnsi"/>
          <w:b/>
        </w:rPr>
        <w:t xml:space="preserve">3b) W przypadku, gdy nauczyciel podejrzewa, że na terenie szkoły znajduje się uczeń będący pod wpływem alkoholu lub narkotyków, powinien podjąć następujące kroki: </w:t>
      </w:r>
    </w:p>
    <w:p>
      <w:pPr>
        <w:pStyle w:val="ListParagraph"/>
        <w:numPr>
          <w:ilvl w:val="0"/>
          <w:numId w:val="17"/>
        </w:numPr>
        <w:jc w:val="both"/>
        <w:rPr>
          <w:rFonts w:ascii="Calibri" w:hAnsi="Calibri" w:cs="Calibri" w:asciiTheme="minorHAnsi" w:cstheme="minorHAnsi" w:hAnsiTheme="minorHAnsi"/>
        </w:rPr>
      </w:pPr>
      <w:r>
        <w:rPr>
          <w:rFonts w:cs="Calibri" w:cstheme="minorHAnsi"/>
        </w:rPr>
        <w:t xml:space="preserve">Powiadamia o swoich przypuszczeniach wychowawcę klasy. </w:t>
      </w:r>
    </w:p>
    <w:p>
      <w:pPr>
        <w:pStyle w:val="ListParagraph"/>
        <w:numPr>
          <w:ilvl w:val="0"/>
          <w:numId w:val="17"/>
        </w:numPr>
        <w:jc w:val="both"/>
        <w:rPr>
          <w:rFonts w:ascii="Calibri" w:hAnsi="Calibri" w:cs="Calibri" w:asciiTheme="minorHAnsi" w:cstheme="minorHAnsi" w:hAnsiTheme="minorHAnsi"/>
        </w:rPr>
      </w:pPr>
      <w:r>
        <w:rPr>
          <w:rFonts w:cs="Calibri" w:cstheme="minorHAnsi"/>
        </w:rPr>
        <w:t>Odizolowuje ucznia od reszty klasy, ale ze względów bezpieczeństwa nie pozostawia go samego; stwarza warunki, w których nie będzie zagrożone jego życie ani zdrowie.</w:t>
      </w:r>
    </w:p>
    <w:p>
      <w:pPr>
        <w:pStyle w:val="ListParagraph"/>
        <w:numPr>
          <w:ilvl w:val="0"/>
          <w:numId w:val="17"/>
        </w:numPr>
        <w:jc w:val="both"/>
        <w:rPr>
          <w:rFonts w:ascii="Calibri" w:hAnsi="Calibri" w:cs="Calibri" w:asciiTheme="minorHAnsi" w:cstheme="minorHAnsi" w:hAnsiTheme="minorHAnsi"/>
        </w:rPr>
      </w:pPr>
      <w:r>
        <w:rPr>
          <w:rFonts w:cs="Calibri" w:cstheme="minorHAnsi"/>
        </w:rPr>
        <w:t>Wzywa lekarza w celu stwierdzenia stanu trzeźwości lub odurzenia, ewentualnie udzielania pomocy medycznej.</w:t>
      </w:r>
    </w:p>
    <w:p>
      <w:pPr>
        <w:pStyle w:val="ListParagraph"/>
        <w:numPr>
          <w:ilvl w:val="0"/>
          <w:numId w:val="17"/>
        </w:numPr>
        <w:jc w:val="both"/>
        <w:rPr>
          <w:rFonts w:ascii="Calibri" w:hAnsi="Calibri" w:cs="Calibri" w:asciiTheme="minorHAnsi" w:cstheme="minorHAnsi" w:hAnsiTheme="minorHAnsi"/>
        </w:rPr>
      </w:pPr>
      <w:r>
        <w:rPr>
          <w:rFonts w:cs="Calibri" w:cstheme="minorHAnsi"/>
        </w:rP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funkcjonariuszy policji decyduje lekarz, po ustaleniu aktualnego stanu zdrowia ucznia i w porozumieniu z dyrektorem szkoły/placówki. </w:t>
      </w:r>
    </w:p>
    <w:p>
      <w:pPr>
        <w:pStyle w:val="ListParagraph"/>
        <w:numPr>
          <w:ilvl w:val="0"/>
          <w:numId w:val="17"/>
        </w:numPr>
        <w:jc w:val="both"/>
        <w:rPr>
          <w:rFonts w:ascii="Calibri" w:hAnsi="Calibri" w:cs="Calibri" w:asciiTheme="minorHAnsi" w:cstheme="minorHAnsi" w:hAnsiTheme="minorHAnsi"/>
        </w:rPr>
      </w:pPr>
      <w:r>
        <w:rPr>
          <w:rFonts w:cs="Calibri" w:cstheme="minorHAnsi"/>
        </w:rPr>
        <w:t>Dyrektor szkoły zawiadamia najbliższą jednostkę policji, gdy rodzice ucznia będącego pod wpływem alkoholu odmawiają przyjścia do szkoły, a jest on agresywny bądź swoim zachowaniem daje powód do zagrożenia albo zagraża życiu lub zdrowiu innych osób.</w:t>
      </w:r>
    </w:p>
    <w:p>
      <w:pPr>
        <w:pStyle w:val="ListParagraph"/>
        <w:numPr>
          <w:ilvl w:val="0"/>
          <w:numId w:val="17"/>
        </w:numPr>
        <w:jc w:val="both"/>
        <w:rPr>
          <w:rFonts w:ascii="Calibri" w:hAnsi="Calibri" w:cs="Calibri" w:asciiTheme="minorHAnsi" w:cstheme="minorHAnsi" w:hAnsiTheme="minorHAnsi"/>
        </w:rPr>
      </w:pPr>
      <w:r>
        <w:rPr>
          <w:rFonts w:cs="Calibri" w:cstheme="minorHAnsi"/>
        </w:rPr>
        <w:t xml:space="preserve">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jeżeli uczeń nie ukończył 18 lat. </w:t>
      </w:r>
    </w:p>
    <w:p>
      <w:pPr>
        <w:pStyle w:val="ListParagraph"/>
        <w:numPr>
          <w:ilvl w:val="0"/>
          <w:numId w:val="17"/>
        </w:numPr>
        <w:jc w:val="both"/>
        <w:rPr>
          <w:rFonts w:ascii="Calibri" w:hAnsi="Calibri" w:cs="Calibri" w:asciiTheme="minorHAnsi" w:cstheme="minorHAnsi" w:hAnsiTheme="minorHAnsi"/>
        </w:rPr>
      </w:pPr>
      <w:r>
        <w:rPr>
          <w:rFonts w:cs="Calibri" w:cstheme="minorHAnsi"/>
        </w:rPr>
        <w:t xml:space="preserve">Jeżeli powtarzają się przypadki, w których uczeń (przed ukończeniem 18 lat) znajduje się pod wpływem alkoholu lub narkotyków na terenie szkoły, to dyrektor szkoły ma obowiązek powiadomienia o tym policji (specjalisty ds. nieletnich) lub sądu rodzinnego. </w:t>
      </w:r>
    </w:p>
    <w:p>
      <w:pPr>
        <w:pStyle w:val="Normal"/>
        <w:jc w:val="both"/>
        <w:rPr>
          <w:rFonts w:cs="Calibri" w:cstheme="minorHAnsi"/>
          <w:b/>
          <w:b/>
          <w:sz w:val="28"/>
          <w:szCs w:val="28"/>
        </w:rPr>
      </w:pPr>
      <w:r>
        <w:rPr>
          <w:rFonts w:cs="Calibri" w:cstheme="minorHAnsi"/>
          <w:b/>
        </w:rPr>
        <w:t xml:space="preserve">3c) W przypadku, gdy nauczyciel znajduje na terenie szkoły substancję przypominającą wyglądem narkotyk, powinien podjąć następujące kroki: </w:t>
      </w:r>
    </w:p>
    <w:p>
      <w:pPr>
        <w:pStyle w:val="ListParagraph"/>
        <w:numPr>
          <w:ilvl w:val="0"/>
          <w:numId w:val="18"/>
        </w:numPr>
        <w:jc w:val="both"/>
        <w:rPr>
          <w:rFonts w:ascii="Calibri" w:hAnsi="Calibri" w:cs="Calibri" w:asciiTheme="minorHAnsi" w:cstheme="minorHAnsi" w:hAnsiTheme="minorHAnsi"/>
        </w:rPr>
      </w:pPr>
      <w:r>
        <w:rPr>
          <w:rFonts w:cs="Calibri" w:cstheme="minorHAnsi"/>
        </w:rP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pPr>
        <w:pStyle w:val="ListParagraph"/>
        <w:numPr>
          <w:ilvl w:val="0"/>
          <w:numId w:val="18"/>
        </w:numPr>
        <w:jc w:val="both"/>
        <w:rPr>
          <w:rFonts w:ascii="Calibri" w:hAnsi="Calibri" w:cs="Calibri" w:asciiTheme="minorHAnsi" w:cstheme="minorHAnsi" w:hAnsiTheme="minorHAnsi"/>
        </w:rPr>
      </w:pPr>
      <w:r>
        <w:rPr>
          <w:rFonts w:cs="Calibri" w:cstheme="minorHAnsi"/>
        </w:rPr>
        <w:t xml:space="preserve">Powiadamia o zaistniałym zdarzeniu dyrektora szkoły, wzywa policję. </w:t>
      </w:r>
    </w:p>
    <w:p>
      <w:pPr>
        <w:pStyle w:val="ListParagraph"/>
        <w:numPr>
          <w:ilvl w:val="0"/>
          <w:numId w:val="18"/>
        </w:numPr>
        <w:jc w:val="both"/>
        <w:rPr>
          <w:rFonts w:ascii="Calibri" w:hAnsi="Calibri" w:cs="Calibri" w:asciiTheme="minorHAnsi" w:cstheme="minorHAnsi" w:hAnsiTheme="minorHAnsi"/>
        </w:rPr>
      </w:pPr>
      <w:r>
        <w:rPr>
          <w:rFonts w:cs="Calibri" w:cstheme="minorHAnsi"/>
        </w:rPr>
        <w:t xml:space="preserve">Po przyjeździe policji niezwłocznie przekazuje zabezpieczoną substancję i przekazuje informacje dotyczące szczegółów zdarzenia. </w:t>
      </w:r>
    </w:p>
    <w:p>
      <w:pPr>
        <w:pStyle w:val="Normal"/>
        <w:jc w:val="both"/>
        <w:rPr>
          <w:rFonts w:cs="Calibri" w:cstheme="minorHAnsi"/>
        </w:rPr>
      </w:pPr>
      <w:r>
        <w:rPr>
          <w:rFonts w:cs="Calibri" w:cstheme="minorHAnsi"/>
        </w:rPr>
      </w:r>
    </w:p>
    <w:p>
      <w:pPr>
        <w:pStyle w:val="Normal"/>
        <w:jc w:val="both"/>
        <w:rPr>
          <w:rFonts w:cs="Calibri" w:cstheme="minorHAnsi"/>
          <w:b/>
          <w:b/>
          <w:sz w:val="28"/>
          <w:szCs w:val="28"/>
        </w:rPr>
      </w:pPr>
      <w:r>
        <w:rPr>
          <w:rFonts w:cs="Calibri" w:cstheme="minorHAnsi"/>
          <w:b/>
        </w:rPr>
        <w:t xml:space="preserve">3d) W przypadku, gdy nauczyciel podejrzewa, że uczeń posiada przy sobie substancję przypominającą narkotyk, powinien podjąć następujące kroki: </w:t>
      </w:r>
    </w:p>
    <w:p>
      <w:pPr>
        <w:pStyle w:val="ListParagraph"/>
        <w:numPr>
          <w:ilvl w:val="0"/>
          <w:numId w:val="19"/>
        </w:numPr>
        <w:jc w:val="both"/>
        <w:rPr>
          <w:rFonts w:ascii="Calibri" w:hAnsi="Calibri" w:cs="Calibri" w:asciiTheme="minorHAnsi" w:cstheme="minorHAnsi" w:hAnsiTheme="minorHAnsi"/>
        </w:rPr>
      </w:pPr>
      <w:r>
        <w:rPr>
          <w:rFonts w:cs="Calibri" w:cstheme="minorHAnsi"/>
        </w:rPr>
        <w:t xml:space="preserve">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plecaka ucznia – jest to czynność zastrzeżona wyłącznie dla policji. </w:t>
      </w:r>
    </w:p>
    <w:p>
      <w:pPr>
        <w:pStyle w:val="ListParagraph"/>
        <w:numPr>
          <w:ilvl w:val="0"/>
          <w:numId w:val="19"/>
        </w:numPr>
        <w:jc w:val="both"/>
        <w:rPr>
          <w:rFonts w:ascii="Calibri" w:hAnsi="Calibri" w:cs="Calibri" w:asciiTheme="minorHAnsi" w:cstheme="minorHAnsi" w:hAnsiTheme="minorHAnsi"/>
        </w:rPr>
      </w:pPr>
      <w:r>
        <w:rPr>
          <w:rFonts w:cs="Calibri" w:cstheme="minorHAnsi"/>
        </w:rPr>
        <w:t xml:space="preserve">O swoich spostrzeżeniach powiadamia dyrektora szkoły oraz rodziców/opiekunów ucznia </w:t>
        <w:br/>
        <w:t xml:space="preserve">i wzywa ich do natychmiastowego stawiennictwa. </w:t>
      </w:r>
    </w:p>
    <w:p>
      <w:pPr>
        <w:pStyle w:val="ListParagraph"/>
        <w:numPr>
          <w:ilvl w:val="0"/>
          <w:numId w:val="19"/>
        </w:numPr>
        <w:jc w:val="both"/>
        <w:rPr>
          <w:rFonts w:ascii="Calibri" w:hAnsi="Calibri" w:cs="Calibri" w:asciiTheme="minorHAnsi" w:cstheme="minorHAnsi" w:hAnsiTheme="minorHAnsi"/>
        </w:rPr>
      </w:pPr>
      <w:r>
        <w:rPr>
          <w:rFonts w:cs="Calibri" w:cstheme="minorHAnsi"/>
        </w:rPr>
        <w:t xml:space="preserve">W przypadku, gdy uczeń mimo wezwania odmawia przekazania nauczycielowi substancji </w:t>
        <w:br/>
        <w:t xml:space="preserve">i pokazania zawartości plecaka, dyrektor szkoły wzywa policję, która przeszukuje odzież </w:t>
        <w:br/>
        <w:t>i przedmioty należące do ucznia oraz zabezpiecza znalezioną substancję i zabiera ją do ekspertyzy.</w:t>
      </w:r>
    </w:p>
    <w:p>
      <w:pPr>
        <w:pStyle w:val="ListParagraph"/>
        <w:numPr>
          <w:ilvl w:val="0"/>
          <w:numId w:val="19"/>
        </w:numPr>
        <w:jc w:val="both"/>
        <w:rPr>
          <w:rFonts w:ascii="Calibri" w:hAnsi="Calibri" w:cs="Calibri" w:asciiTheme="minorHAnsi" w:cstheme="minorHAnsi" w:hAnsiTheme="minorHAnsi"/>
        </w:rPr>
      </w:pPr>
      <w:r>
        <w:rPr>
          <w:rFonts w:cs="Calibri" w:cstheme="minorHAnsi"/>
        </w:rPr>
        <w:t xml:space="preserve">Jeżeli uczeń wyda substancję dobrowolnie, nauczyciel, po odpowiednim zabezpieczeniu, zobowiązany jest bezzwłocznie przekazać ją do jednostki policji. Wcześniej próbuje ustalić, </w:t>
        <w:br/>
        <w:t xml:space="preserve">w jaki sposób i od kogo uczeń nabył substancję. Całe zdarzenie nauczyciel dokumentuje, sporządzając możliwie dokładną notatkę z ustaleń wraz ze swoimi spostrzeżeniami.  </w:t>
      </w:r>
    </w:p>
    <w:p>
      <w:pPr>
        <w:pStyle w:val="ListParagraph"/>
        <w:numPr>
          <w:ilvl w:val="0"/>
          <w:numId w:val="19"/>
        </w:numPr>
        <w:jc w:val="both"/>
        <w:rPr>
          <w:rFonts w:ascii="Calibri" w:hAnsi="Calibri" w:cs="Calibri" w:asciiTheme="minorHAnsi" w:cstheme="minorHAnsi" w:hAnsiTheme="minorHAnsi"/>
        </w:rPr>
      </w:pPr>
      <w:r>
        <w:rPr>
          <w:rFonts w:cs="Calibri" w:cstheme="minorHAnsi"/>
        </w:rPr>
        <w:t>W każdym przypadku popełnienia czynu karalnego poprzez ucznia, który nie ukończył 17 lat, należy zawiadomić policję lub sąd rodzinny, a w przypadku popełnienia przestępstwa przez ucznia, który ukończył 17 rok życia, prokuratora lub policję (art. 4 ustawy o przeciwdziałaniu narkomanii i art. 304 kodeksu postępowania karnego).</w:t>
      </w:r>
    </w:p>
    <w:p>
      <w:pPr>
        <w:pStyle w:val="Normal"/>
        <w:tabs>
          <w:tab w:val="clear" w:pos="708"/>
          <w:tab w:val="left" w:pos="1395" w:leader="none"/>
        </w:tabs>
        <w:spacing w:before="240" w:after="0"/>
        <w:jc w:val="both"/>
        <w:rPr>
          <w:rFonts w:cs="Calibri" w:cstheme="minorHAnsi"/>
          <w:b/>
          <w:b/>
          <w:sz w:val="28"/>
          <w:szCs w:val="28"/>
        </w:rPr>
      </w:pPr>
      <w:r>
        <w:rPr>
          <w:rFonts w:cs="Calibri" w:cstheme="minorHAnsi"/>
          <w:b/>
        </w:rPr>
        <w:t>Procedura nr 4</w:t>
      </w:r>
    </w:p>
    <w:p>
      <w:pPr>
        <w:pStyle w:val="Default"/>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b/>
          <w:bCs/>
          <w:color w:val="auto"/>
          <w:sz w:val="22"/>
          <w:szCs w:val="22"/>
          <w:u w:val="single"/>
        </w:rPr>
        <w:t>Procedura w przypadku zachowań agresywnych wobec innych uczniów.</w:t>
      </w:r>
    </w:p>
    <w:p>
      <w:pPr>
        <w:pStyle w:val="Default"/>
        <w:spacing w:beforeAutospacing="1" w:afterAutospacing="1"/>
        <w:jc w:val="both"/>
        <w:rPr>
          <w:rFonts w:ascii="Calibri" w:hAnsi="Calibri" w:cs="Calibri" w:asciiTheme="minorHAnsi" w:cstheme="minorHAnsi" w:hAnsiTheme="minorHAnsi"/>
          <w:color w:val="auto"/>
          <w:sz w:val="28"/>
          <w:szCs w:val="28"/>
        </w:rPr>
      </w:pPr>
      <w:r>
        <w:rPr>
          <w:rFonts w:cs="Calibri" w:ascii="Calibri" w:hAnsi="Calibri" w:asciiTheme="minorHAnsi" w:cstheme="minorHAnsi" w:hAnsiTheme="minorHAnsi"/>
          <w:color w:val="auto"/>
          <w:sz w:val="22"/>
          <w:szCs w:val="22"/>
        </w:rPr>
        <w:t xml:space="preserve">Procedura postępowania jest uruchamiana przez osobę, która zauważyła agresywne zachowanie lub której je zgłoszono. O stopniu zaawansowania procedury i podejmowanych w niej krokach decyduje: dyrektor placówki, a w przypadku jego nieobecności wicedyrektor lub pedagog szkolny. </w:t>
      </w:r>
    </w:p>
    <w:p>
      <w:pPr>
        <w:pStyle w:val="Normal"/>
        <w:spacing w:lineRule="auto" w:line="240" w:beforeAutospacing="1" w:afterAutospacing="1"/>
        <w:jc w:val="both"/>
        <w:rPr>
          <w:rFonts w:cs="Calibri" w:cstheme="minorHAnsi"/>
        </w:rPr>
      </w:pPr>
      <w:r>
        <w:rPr>
          <w:rFonts w:cs="Calibri" w:cstheme="minorHAnsi"/>
        </w:rPr>
        <w:t>Czynnościami realizowanymi w trakcie procedury kieruje dyrektor placówki, wicedyrektor lub osoba przez niego wyznaczona. Należy bezzwłocznie podjąć działania mające na celu powstrzymanie</w:t>
        <w:br/>
        <w:t xml:space="preserve"> i wyeliminowanie tego zjawiska. 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 </w:t>
      </w:r>
    </w:p>
    <w:p>
      <w:pPr>
        <w:pStyle w:val="Normal"/>
        <w:numPr>
          <w:ilvl w:val="0"/>
          <w:numId w:val="20"/>
        </w:numPr>
        <w:spacing w:lineRule="auto" w:line="240" w:beforeAutospacing="1" w:after="0"/>
        <w:jc w:val="both"/>
        <w:rPr>
          <w:rFonts w:cs="Calibri" w:cstheme="minorHAnsi"/>
        </w:rPr>
      </w:pPr>
      <w:r>
        <w:rPr>
          <w:rFonts w:cs="Calibri" w:cstheme="minorHAnsi"/>
        </w:rPr>
        <w:t>Należy powiadomić pielęgniarkę szkolną, pedagoga/psychologa i dyrektora szkoły oraz powiadomić wychowawcę/ów oraz rodziców (opiekunów prawnych) agresora i ofiary.</w:t>
      </w:r>
    </w:p>
    <w:p>
      <w:pPr>
        <w:pStyle w:val="Normal"/>
        <w:numPr>
          <w:ilvl w:val="0"/>
          <w:numId w:val="20"/>
        </w:numPr>
        <w:spacing w:lineRule="auto" w:line="240" w:before="0" w:after="0"/>
        <w:jc w:val="both"/>
        <w:rPr>
          <w:rFonts w:cs="Calibri" w:cstheme="minorHAnsi"/>
        </w:rPr>
      </w:pPr>
      <w:r>
        <w:rPr>
          <w:rFonts w:cs="Calibri" w:cstheme="minorHAnsi"/>
        </w:rPr>
        <w:t xml:space="preserve"> </w:t>
      </w:r>
      <w:r>
        <w:rPr>
          <w:rFonts w:cs="Calibri" w:cstheme="minorHAnsi"/>
        </w:rPr>
        <w:t xml:space="preserve">W przypadku zagrożenia życia (stan nieprzytomny) - pielęgniarka, pedagog/psycholog lub dyrektor szkoły wzywa natychmiast karetkę pogotowia, nawet bez uzyskania zgody rodziców (opiekunów prawnych). </w:t>
      </w:r>
    </w:p>
    <w:p>
      <w:pPr>
        <w:pStyle w:val="Normal"/>
        <w:numPr>
          <w:ilvl w:val="0"/>
          <w:numId w:val="20"/>
        </w:numPr>
        <w:spacing w:lineRule="auto" w:line="240" w:before="0" w:after="0"/>
        <w:jc w:val="both"/>
        <w:rPr>
          <w:rFonts w:cs="Calibri" w:cstheme="minorHAnsi"/>
        </w:rPr>
      </w:pPr>
      <w:r>
        <w:rPr>
          <w:rFonts w:cs="Calibri" w:cstheme="minorHAnsi"/>
        </w:rPr>
        <w:t>Opiekę nad uczniem podczas udzielania pomocy medycznej, ale bez możliwości udzielenia zgody na operację, sprawuje osoba wyznaczona przez dyrektora szkoły. W przypadku zagrożenia życia (stan nieprzytomny) - pielęgniarka, pedagog/psycholog lub dyrektor szkoły wzywa natychmiast karetkę pogotowia, nawet bez uzyskania zgody rodziców (opiekunów prawnych).</w:t>
      </w:r>
    </w:p>
    <w:p>
      <w:pPr>
        <w:pStyle w:val="Normal"/>
        <w:numPr>
          <w:ilvl w:val="0"/>
          <w:numId w:val="20"/>
        </w:numPr>
        <w:spacing w:lineRule="auto" w:line="240" w:before="0" w:after="0"/>
        <w:jc w:val="both"/>
        <w:rPr>
          <w:rFonts w:cs="Calibri" w:cstheme="minorHAnsi"/>
        </w:rPr>
      </w:pPr>
      <w:r>
        <w:rPr>
          <w:rFonts w:cs="Calibri" w:cstheme="minorHAnsi"/>
        </w:rPr>
        <w:t xml:space="preserve">Decyzję o dalszym leczeniu dziecka podejmują rodzice (opiekunowie prawni) poszkodowanego. </w:t>
      </w:r>
    </w:p>
    <w:p>
      <w:pPr>
        <w:pStyle w:val="Normal"/>
        <w:numPr>
          <w:ilvl w:val="0"/>
          <w:numId w:val="20"/>
        </w:numPr>
        <w:spacing w:lineRule="auto" w:line="240" w:before="0" w:after="0"/>
        <w:jc w:val="both"/>
        <w:rPr>
          <w:rFonts w:cs="Calibri" w:cstheme="minorHAnsi"/>
        </w:rPr>
      </w:pPr>
      <w:r>
        <w:rPr>
          <w:rFonts w:cs="Calibri" w:cstheme="minorHAnsi"/>
        </w:rPr>
        <w:t>Pedagog szkolny/psycholog szkolny i wychowawcy klas przeprowadzają rozmowy z rodzicami (opiekunami prawnymi) obydwu stron oraz ze sprawcą i ofiarą. Z rozmów sporządzają notatkę.</w:t>
      </w:r>
    </w:p>
    <w:p>
      <w:pPr>
        <w:pStyle w:val="Normal"/>
        <w:numPr>
          <w:ilvl w:val="0"/>
          <w:numId w:val="20"/>
        </w:numPr>
        <w:spacing w:lineRule="auto" w:line="240" w:before="0" w:after="0"/>
        <w:jc w:val="both"/>
        <w:rPr>
          <w:rFonts w:cs="Calibri" w:cstheme="minorHAnsi"/>
        </w:rPr>
      </w:pPr>
      <w:r>
        <w:rPr>
          <w:rFonts w:cs="Calibri" w:cstheme="minorHAnsi"/>
        </w:rPr>
        <w:t>Pedagog/psycholog szkolny powinien udzielić pomocy terapeutycznej ofierze przemocy, wskazać, jak należy rodzić sobie w kontaktach z innymi.</w:t>
      </w:r>
    </w:p>
    <w:p>
      <w:pPr>
        <w:pStyle w:val="Normal"/>
        <w:numPr>
          <w:ilvl w:val="0"/>
          <w:numId w:val="20"/>
        </w:numPr>
        <w:spacing w:lineRule="auto" w:line="240" w:before="0" w:after="0"/>
        <w:jc w:val="both"/>
        <w:rPr>
          <w:rFonts w:cs="Calibri" w:cstheme="minorHAnsi"/>
        </w:rPr>
      </w:pPr>
      <w:r>
        <w:rPr>
          <w:rFonts w:cs="Calibri" w:cstheme="minorHAnsi"/>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t>
        <w:br/>
        <w:t xml:space="preserve">w podobnych przypadkach. </w:t>
      </w:r>
    </w:p>
    <w:p>
      <w:pPr>
        <w:pStyle w:val="Normal"/>
        <w:numPr>
          <w:ilvl w:val="0"/>
          <w:numId w:val="20"/>
        </w:numPr>
        <w:spacing w:lineRule="auto" w:line="240" w:before="0" w:after="0"/>
        <w:jc w:val="both"/>
        <w:rPr>
          <w:rFonts w:cs="Calibri" w:cstheme="minorHAnsi"/>
        </w:rPr>
      </w:pPr>
      <w:r>
        <w:rPr>
          <w:rFonts w:cs="Calibri" w:cstheme="minorHAnsi"/>
        </w:rPr>
        <w:t xml:space="preserve">Wobec agresora stosuje się konsekwencje przewidziane w statucie szkoły. </w:t>
      </w:r>
    </w:p>
    <w:p>
      <w:pPr>
        <w:pStyle w:val="Normal"/>
        <w:numPr>
          <w:ilvl w:val="0"/>
          <w:numId w:val="20"/>
        </w:numPr>
        <w:spacing w:lineRule="auto" w:line="240" w:before="0" w:afterAutospacing="1"/>
        <w:jc w:val="both"/>
        <w:rPr>
          <w:rFonts w:cs="Calibri" w:cstheme="minorHAnsi"/>
        </w:rPr>
      </w:pPr>
      <w:r>
        <w:rPr>
          <w:rFonts w:cs="Calibri" w:cstheme="minorHAnsi"/>
        </w:rPr>
        <w:t>W przypadku wszczynania kolejnych ataków przez agresora, z widocznymi skutkami pobicia - szkoła kieruje sprawę na Policję.</w:t>
      </w:r>
    </w:p>
    <w:p>
      <w:pPr>
        <w:pStyle w:val="Normal"/>
        <w:tabs>
          <w:tab w:val="clear" w:pos="708"/>
          <w:tab w:val="left" w:pos="1395" w:leader="none"/>
        </w:tabs>
        <w:spacing w:lineRule="auto" w:line="240" w:before="0" w:after="0"/>
        <w:jc w:val="both"/>
        <w:rPr>
          <w:rFonts w:cs="Calibri" w:cstheme="minorHAnsi"/>
        </w:rPr>
      </w:pPr>
      <w:r>
        <w:rPr>
          <w:rFonts w:cs="Calibri" w:cstheme="minorHAnsi"/>
          <w:b/>
        </w:rPr>
        <w:t xml:space="preserve">Procedura nr 5 </w:t>
      </w:r>
    </w:p>
    <w:p>
      <w:pPr>
        <w:pStyle w:val="Normal"/>
        <w:tabs>
          <w:tab w:val="clear" w:pos="708"/>
          <w:tab w:val="left" w:pos="1395" w:leader="none"/>
        </w:tabs>
        <w:spacing w:lineRule="auto" w:line="240" w:before="0" w:after="0"/>
        <w:jc w:val="both"/>
        <w:rPr>
          <w:rFonts w:cs="Calibri" w:cstheme="minorHAnsi"/>
        </w:rPr>
      </w:pPr>
      <w:r>
        <w:rPr>
          <w:rFonts w:cs="Calibri" w:cstheme="minorHAnsi"/>
          <w:b/>
          <w:u w:val="single"/>
        </w:rPr>
        <w:t>Procedura postępowania w przypadkach nieobecności uczniów oraz niespełnianiu obowiązku szkolnego.</w:t>
      </w:r>
    </w:p>
    <w:p>
      <w:pPr>
        <w:pStyle w:val="Normal"/>
        <w:tabs>
          <w:tab w:val="clear" w:pos="708"/>
          <w:tab w:val="left" w:pos="1395" w:leader="none"/>
        </w:tabs>
        <w:spacing w:lineRule="auto" w:line="240" w:before="0" w:after="0"/>
        <w:jc w:val="both"/>
        <w:rPr>
          <w:rFonts w:cs="Calibri" w:cstheme="minorHAnsi"/>
          <w:b/>
          <w:b/>
          <w:u w:val="single"/>
        </w:rPr>
      </w:pPr>
      <w:r>
        <w:rPr>
          <w:rFonts w:cs="Calibri" w:cstheme="minorHAnsi"/>
          <w:b/>
          <w:u w:val="single"/>
        </w:rPr>
      </w:r>
    </w:p>
    <w:p>
      <w:pPr>
        <w:pStyle w:val="Normal"/>
        <w:tabs>
          <w:tab w:val="clear" w:pos="708"/>
          <w:tab w:val="left" w:pos="1395" w:leader="none"/>
        </w:tabs>
        <w:spacing w:before="0" w:after="0"/>
        <w:jc w:val="both"/>
        <w:rPr>
          <w:rFonts w:cs="Calibri" w:cstheme="minorHAnsi"/>
        </w:rPr>
      </w:pPr>
      <w:r>
        <w:rPr>
          <w:rFonts w:cs="Calibri" w:cstheme="minorHAnsi"/>
          <w:u w:val="single"/>
        </w:rPr>
        <w:t>PROCEDURY OBOWIĄZUJĄCE UCZNIA</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iCs/>
        </w:rPr>
        <w:t>Uczeń ma prawo do nieobecności na lekcji tylko z powodu choroby lub bardzo ważnych przyczyn osobistych.</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iCs/>
        </w:rPr>
        <w:t xml:space="preserve">Nieobecność ucznia powstaje w sytuacji, gdy uczeń nie uczestniczył w zajęciach lekcyjnych. Nauczyciel odnotowuje nieobecność ucznia w dzienniku lekcyjnym. Jeżeli uczeń zgłosi się na lekcję po 10 minutach od jej rozpoczęcia nauczyciel odnotowuje </w:t>
        <w:br/>
        <w:t>w dzienniku lekcyjnym spóźnienie.</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iCs/>
        </w:rPr>
        <w:t>Usprawiedliwienia we właściwej formie wymaga każda nieobecność ucznia, na każdej godzinie zajęć lekcyjnych w klasach 4-8 lub podczas każdego bloku tematycznego w klasach 1-3.</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iCs/>
        </w:rPr>
        <w:t>Osobą uprawnioną do odnotowania usprawiedliwienia w dzienniku lekcyjnym jest wychowawca klasy, nauczyciel przedmiotu, pedagog lub dyrekcja szkoły.</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rPr>
        <w:t>Rodzice/Opiekunowie są zobowiązani do usprawiedliwienia nieobecności w terminie dwóch tygodni od dnia zakończenia nieobecności, nie później jednak niż do dnia poprzedzającego klasyfikacyjne posiedzenie rady pedagogicznej.</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rPr>
        <w:t>Jeżeli w ciągu dwóch tygodni od powrotu do szkoły lub do dnia poprzedzającego klasyfikacyjne posiedzenie rady pedagogicznej, uczeń nie dostarczy usprawiedliwienia, godziny zostają nieusprawiedliwione.</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rPr>
        <w:t xml:space="preserve">Jeżeli nieobecność ucznia trwa, w sposób ciągły, dłużej niż tydzień, rodzice mają obowiązek poinformowania wychowawcę danej klasy o przyczynach powstania tej nieobecności, </w:t>
        <w:br/>
        <w:t>a wychowawca klasy przedłuża termin usprawiedliwiania nieobecności do czasu powrotu ucznia na zajęcia lekcyjne.</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rPr>
        <w:t>Uczniów obowiązuje bezwzględny zakaz opuszczania budynku szkolnego w czasie cyklu zajęć. Na terenie szkoły obowiązuje całkowity zakaz opuszczania przez ucznia terenu szkoły  od momentu rozpoczęcia pierwszych zajęć do momentu zakończenia zajęć w danym dniu.</w:t>
      </w:r>
    </w:p>
    <w:p>
      <w:pPr>
        <w:pStyle w:val="Normal"/>
        <w:tabs>
          <w:tab w:val="clear" w:pos="708"/>
          <w:tab w:val="left" w:pos="1395" w:leader="none"/>
        </w:tabs>
        <w:spacing w:before="0" w:after="0"/>
        <w:ind w:left="644" w:hanging="0"/>
        <w:jc w:val="both"/>
        <w:rPr>
          <w:rFonts w:cs="Calibri" w:cstheme="minorHAnsi"/>
        </w:rPr>
      </w:pPr>
      <w:r>
        <w:rPr>
          <w:rFonts w:cs="Calibri" w:cstheme="minorHAnsi"/>
        </w:rPr>
        <w:t>Dyrekcja i pracownicy szkoły nie ponoszą odpowiedzialności za bezpieczeństwo uczniów przebywających na terenie szkoły przed zajęciami lub po zajęciach  (z wyjątkiem dzieci przebywających w świetlicy szkolnej)</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rPr>
        <w:t>Złe samopoczucie uczeń zgłasza nauczycielowi lub wychowawcy, który kieruje dziecko do gabinetu pielęgniarki. Nauczyciel kontaktuje się z rodzicami. Opuszczenie szkoły przez ucznia może nastąpić jedynie pod opieką rodziców/opiekunów. Możliwy jest odbiór ucznia przez inną pełnoletnią osobę, którą wskaże rodzic w formie pisemnej.</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rPr>
        <w:t>Zwolnienia z ćwiczeń na lekcji wychowania fizycznego z całości lub części roku szkolnego winny być dostarczone dyrektorowi szkoły w ciągu 7 dni od daty wystawienia przez lekarza.</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rPr>
        <w:t xml:space="preserve">Rodzic może zwolnić pisemnie ucznia z ćwiczeń na pojedynczej godzinie tylko </w:t>
        <w:br/>
        <w:t>w uzasadnionych przypadkach.</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rPr>
        <w:t xml:space="preserve">Uczniowie zwolnieni z ćwiczeń na lekcji wychowania fizycznego mają obowiązek przebywania podczas tych zajęć pod opieką nauczyciela przedmiotu. </w:t>
      </w:r>
    </w:p>
    <w:p>
      <w:pPr>
        <w:pStyle w:val="Normal"/>
        <w:numPr>
          <w:ilvl w:val="0"/>
          <w:numId w:val="21"/>
        </w:numPr>
        <w:tabs>
          <w:tab w:val="clear" w:pos="708"/>
          <w:tab w:val="left" w:pos="1395" w:leader="none"/>
        </w:tabs>
        <w:spacing w:before="0" w:after="0"/>
        <w:jc w:val="both"/>
        <w:rPr>
          <w:rFonts w:cs="Calibri" w:cstheme="minorHAnsi"/>
        </w:rPr>
      </w:pPr>
      <w:r>
        <w:rPr>
          <w:rFonts w:cs="Calibri" w:cstheme="minorHAnsi"/>
        </w:rPr>
        <w:t>W przypadku powtarzających się nieusprawiedliwionych nieobecności, wychowawca zgłasza sprawę do szkolnego pedagoga.</w:t>
      </w:r>
    </w:p>
    <w:p>
      <w:pPr>
        <w:pStyle w:val="ListParagraph"/>
        <w:spacing w:before="0" w:after="0"/>
        <w:ind w:left="1440" w:hanging="0"/>
        <w:contextualSpacing/>
        <w:jc w:val="both"/>
        <w:rPr>
          <w:rFonts w:ascii="Calibri" w:hAnsi="Calibri" w:cs="Calibri" w:asciiTheme="minorHAnsi" w:cstheme="minorHAnsi" w:hAnsiTheme="minorHAnsi"/>
        </w:rPr>
      </w:pPr>
      <w:r>
        <w:rPr>
          <w:rFonts w:cs="Calibri" w:cstheme="minorHAnsi"/>
        </w:rPr>
      </w:r>
    </w:p>
    <w:p>
      <w:pPr>
        <w:pStyle w:val="Nagwek1"/>
        <w:spacing w:before="0" w:after="0"/>
        <w:jc w:val="both"/>
        <w:rPr>
          <w:rFonts w:cs="Calibri" w:cstheme="minorHAnsi"/>
          <w:u w:val="single"/>
        </w:rPr>
      </w:pPr>
      <w:r>
        <w:rPr>
          <w:rFonts w:cs="Calibri" w:cstheme="minorHAnsi"/>
          <w:u w:val="single"/>
        </w:rPr>
        <w:t>PROCEDURY OBOWIĄZUJĄCE RODZICÓW</w:t>
      </w:r>
    </w:p>
    <w:p>
      <w:pPr>
        <w:pStyle w:val="Normal"/>
        <w:numPr>
          <w:ilvl w:val="0"/>
          <w:numId w:val="3"/>
        </w:numPr>
        <w:spacing w:before="0" w:after="0"/>
        <w:jc w:val="both"/>
        <w:rPr>
          <w:rFonts w:cs="Calibri" w:cstheme="minorHAnsi"/>
        </w:rPr>
      </w:pPr>
      <w:r>
        <w:rPr>
          <w:rFonts w:cs="Calibri" w:cstheme="minorHAnsi"/>
        </w:rPr>
        <w:t>Rodzice mają obowiązek dbać o to, by dziecko regularnie uczęszczało na zajęcia szkolne oraz by dziecko nie opuszczało lekcji bez ważnej przyczyny.</w:t>
      </w:r>
    </w:p>
    <w:p>
      <w:pPr>
        <w:pStyle w:val="Normal"/>
        <w:numPr>
          <w:ilvl w:val="0"/>
          <w:numId w:val="3"/>
        </w:numPr>
        <w:spacing w:before="0" w:after="0"/>
        <w:jc w:val="both"/>
        <w:rPr>
          <w:rFonts w:cs="Calibri" w:cstheme="minorHAnsi"/>
        </w:rPr>
      </w:pPr>
      <w:r>
        <w:rPr>
          <w:rFonts w:cs="Calibri" w:cstheme="minorHAnsi"/>
        </w:rPr>
        <w:t xml:space="preserve">Rodzice są zobowiązani do terminowego – w ciągu 14 dni od powrotu do szkoły, nie później jednak niż do dnia poprzedzającego klasyfikacyjne posiedzenie rady pedagogicznej – usprawiedliwiania nieobecności dziecka w szkole. </w:t>
      </w:r>
    </w:p>
    <w:p>
      <w:pPr>
        <w:pStyle w:val="Normal"/>
        <w:numPr>
          <w:ilvl w:val="0"/>
          <w:numId w:val="3"/>
        </w:numPr>
        <w:spacing w:before="0" w:after="0"/>
        <w:jc w:val="both"/>
        <w:rPr>
          <w:rFonts w:cs="Calibri" w:cstheme="minorHAnsi"/>
        </w:rPr>
      </w:pPr>
      <w:r>
        <w:rPr>
          <w:rFonts w:cs="Calibri" w:cstheme="minorHAnsi"/>
        </w:rPr>
        <w:t>Rodzice są zobowiązani do usprawiedliwiania lub zwalniania dzieci jedynie formie pisemnej poprzez umieszczenie takiej informacji w dzienniku elektronicznym Librus. (Dopuszcza się formę pisemnego usprawiedliwienia dla rodziców nieposiadających dostępu do dziennika Librus).</w:t>
      </w:r>
    </w:p>
    <w:p>
      <w:pPr>
        <w:pStyle w:val="Normal"/>
        <w:numPr>
          <w:ilvl w:val="0"/>
          <w:numId w:val="3"/>
        </w:numPr>
        <w:spacing w:before="0" w:after="0"/>
        <w:jc w:val="both"/>
        <w:rPr>
          <w:rFonts w:cs="Calibri" w:cstheme="minorHAnsi"/>
        </w:rPr>
      </w:pPr>
      <w:r>
        <w:rPr>
          <w:rFonts w:cs="Calibri" w:cstheme="minorHAnsi"/>
        </w:rPr>
        <w:t>Rodzice mają obowiązek systematycznej kontroli frekwencji swojego dziecka. W przypadku wagarowania lub notorycznych spóźnień ucznia, rodzice mają obowiązek utrzymywania systematycznych kontaktów z wychowawcą lub pedagogiem szkolnym oraz przestrzegania podjętych wspólnie ustaleń.</w:t>
      </w:r>
    </w:p>
    <w:p>
      <w:pPr>
        <w:pStyle w:val="Normal"/>
        <w:numPr>
          <w:ilvl w:val="0"/>
          <w:numId w:val="3"/>
        </w:numPr>
        <w:spacing w:before="0" w:after="0"/>
        <w:jc w:val="both"/>
        <w:rPr>
          <w:rFonts w:cs="Calibri" w:cstheme="minorHAnsi"/>
        </w:rPr>
      </w:pPr>
      <w:r>
        <w:rPr>
          <w:rFonts w:cs="Calibri" w:cstheme="minorHAnsi"/>
        </w:rPr>
        <w:t xml:space="preserve">W przypadku otrzymania informacji od wychowawcy, że dziecko ma powyżej 15 nieusprawiedliwionych godzin, rodzic ma obowiązek zgłosić się na rozmowę wyjaśniającą </w:t>
        <w:br/>
        <w:t>z wychowawcą lub pedagogiem szkolnym.</w:t>
      </w:r>
    </w:p>
    <w:p>
      <w:pPr>
        <w:pStyle w:val="Normal"/>
        <w:numPr>
          <w:ilvl w:val="0"/>
          <w:numId w:val="3"/>
        </w:numPr>
        <w:spacing w:before="0" w:after="0"/>
        <w:ind w:left="360" w:hanging="360"/>
        <w:jc w:val="both"/>
        <w:rPr>
          <w:rFonts w:cs="Calibri" w:cstheme="minorHAnsi"/>
        </w:rPr>
      </w:pPr>
      <w:r>
        <w:rPr>
          <w:rFonts w:cs="Calibri" w:cstheme="minorHAnsi"/>
        </w:rPr>
        <w:t>W przypadku powtarzających się nieusprawiedliwionych nieobecności, wychowawca zgłasza sprawę do szkolnego pedagoga.</w:t>
      </w:r>
    </w:p>
    <w:p>
      <w:pPr>
        <w:pStyle w:val="Normal"/>
        <w:spacing w:before="0" w:after="0"/>
        <w:jc w:val="both"/>
        <w:rPr>
          <w:rFonts w:cs="Calibri" w:cstheme="minorHAnsi"/>
        </w:rPr>
      </w:pPr>
      <w:r>
        <w:rPr>
          <w:rFonts w:cs="Calibri" w:cstheme="minorHAnsi"/>
        </w:rPr>
      </w:r>
    </w:p>
    <w:p>
      <w:pPr>
        <w:pStyle w:val="Nagwek1"/>
        <w:spacing w:before="0" w:after="0"/>
        <w:jc w:val="both"/>
        <w:rPr>
          <w:rFonts w:cs="Calibri" w:cstheme="minorHAnsi"/>
        </w:rPr>
      </w:pPr>
      <w:r>
        <w:rPr>
          <w:rFonts w:cs="Calibri" w:cstheme="minorHAnsi"/>
          <w:u w:val="single"/>
        </w:rPr>
        <w:t>PROCEDURY OBOWIĄZUJĄCE NAUCZYCIELI</w:t>
      </w:r>
    </w:p>
    <w:p>
      <w:pPr>
        <w:pStyle w:val="Normal"/>
        <w:numPr>
          <w:ilvl w:val="0"/>
          <w:numId w:val="2"/>
        </w:numPr>
        <w:spacing w:before="0" w:after="0"/>
        <w:jc w:val="both"/>
        <w:rPr>
          <w:rFonts w:cs="Calibri" w:cstheme="minorHAnsi"/>
        </w:rPr>
      </w:pPr>
      <w:r>
        <w:rPr>
          <w:rFonts w:cs="Calibri" w:cstheme="minorHAnsi"/>
        </w:rPr>
        <w:t xml:space="preserve">Na początku każdego roku szkolnego wychowawca przypomina (zapoznaje) uczniom procedury obowiązujące w przypadku nieobecności w szkole.  </w:t>
      </w:r>
    </w:p>
    <w:p>
      <w:pPr>
        <w:pStyle w:val="Normal"/>
        <w:numPr>
          <w:ilvl w:val="0"/>
          <w:numId w:val="2"/>
        </w:numPr>
        <w:spacing w:before="0" w:after="0"/>
        <w:jc w:val="both"/>
        <w:rPr>
          <w:rFonts w:cs="Calibri" w:cstheme="minorHAnsi"/>
        </w:rPr>
      </w:pPr>
      <w:r>
        <w:rPr>
          <w:rFonts w:cs="Calibri" w:cstheme="minorHAnsi"/>
        </w:rPr>
        <w:t xml:space="preserve">Wychowawcy klas na pierwszym zebraniu w każdym roku szkolnym przypominają (zapoznają) w/w procedury rodzicom. </w:t>
      </w:r>
    </w:p>
    <w:p>
      <w:pPr>
        <w:pStyle w:val="Normal"/>
        <w:numPr>
          <w:ilvl w:val="0"/>
          <w:numId w:val="2"/>
        </w:numPr>
        <w:spacing w:before="0" w:after="0"/>
        <w:jc w:val="both"/>
        <w:rPr>
          <w:rFonts w:cs="Calibri" w:cstheme="minorHAnsi"/>
        </w:rPr>
      </w:pPr>
      <w:r>
        <w:rPr>
          <w:rFonts w:cs="Calibri" w:cstheme="minorHAnsi"/>
        </w:rPr>
        <w:t>Wychowawca egzekwuje od rodziców usprawiedliwienia, w terminie 14 dni od ich powrotu do szkoły.</w:t>
      </w:r>
    </w:p>
    <w:p>
      <w:pPr>
        <w:pStyle w:val="Normal"/>
        <w:numPr>
          <w:ilvl w:val="0"/>
          <w:numId w:val="2"/>
        </w:numPr>
        <w:spacing w:before="0" w:after="0"/>
        <w:jc w:val="both"/>
        <w:rPr>
          <w:rFonts w:cs="Calibri" w:cstheme="minorHAnsi"/>
        </w:rPr>
      </w:pPr>
      <w:r>
        <w:rPr>
          <w:rFonts w:cs="Calibri" w:cstheme="minorHAnsi"/>
        </w:rPr>
        <w:t>Jeżeli rodzic nie przekaże usprawiedliwienia w w/w terminie, system Librus automatycznie zablokuje możliwość usprawiedliwienia nieobecności.</w:t>
      </w:r>
    </w:p>
    <w:p>
      <w:pPr>
        <w:pStyle w:val="Normal"/>
        <w:numPr>
          <w:ilvl w:val="0"/>
          <w:numId w:val="2"/>
        </w:numPr>
        <w:spacing w:before="0" w:after="0"/>
        <w:jc w:val="both"/>
        <w:rPr>
          <w:rFonts w:cs="Calibri" w:cstheme="minorHAnsi"/>
        </w:rPr>
      </w:pPr>
      <w:r>
        <w:rPr>
          <w:rFonts w:cs="Calibri" w:cstheme="minorHAnsi"/>
        </w:rPr>
        <w:t>W przypadku braku informacji o przyczynach nieobecności ucznia w szkole, w czwartym dniu jego nieobecności, wychowawca kontaktuje się telefonicznie z rodzicami w celu wyjaśnienia powodów nieobecności.</w:t>
      </w:r>
    </w:p>
    <w:p>
      <w:pPr>
        <w:pStyle w:val="Normal"/>
        <w:numPr>
          <w:ilvl w:val="0"/>
          <w:numId w:val="2"/>
        </w:numPr>
        <w:spacing w:before="0" w:after="0"/>
        <w:jc w:val="both"/>
        <w:rPr>
          <w:rFonts w:cs="Calibri" w:cstheme="minorHAnsi"/>
        </w:rPr>
      </w:pPr>
      <w:r>
        <w:rPr>
          <w:rFonts w:cs="Calibri" w:cstheme="minorHAnsi"/>
        </w:rPr>
        <w:t>Wychowawca zwalniający ucznia z lekcji wpisuje w dzienniku lekcyjnym nieobecność usprawiedliwioną.  Zwalniający nauczyciel ma obowiązek bezzwłocznego poinformowania          o nieobecności ucznia pozostałych nauczycieli za pośrednictwem dziennika elektronicznego.</w:t>
      </w:r>
    </w:p>
    <w:p>
      <w:pPr>
        <w:pStyle w:val="Normal"/>
        <w:numPr>
          <w:ilvl w:val="0"/>
          <w:numId w:val="2"/>
        </w:numPr>
        <w:spacing w:before="0" w:after="0"/>
        <w:jc w:val="both"/>
        <w:rPr>
          <w:rFonts w:cs="Calibri" w:cstheme="minorHAnsi"/>
        </w:rPr>
      </w:pPr>
      <w:r>
        <w:rPr>
          <w:rFonts w:cs="Calibri" w:cstheme="minorHAnsi"/>
        </w:rPr>
        <w:t xml:space="preserve">Uczniowie, którzy biorą udział w zawodach, olimpiadach lub innych uroczystościach </w:t>
        <w:br/>
        <w:t>i zostali oddelegowani przez szkołę są traktowani, jako zwolnieni z zajęć. Nauczyciel opiekujący się uczniami, zobowiązany jest poinformować wcześniej wychowawcę klasy. Wychowawca/nauczyciel odnotowuje obecność ucznia w dzienniku klas 1-3, a w klasach 4-8  wpisuje informację  „zw” .</w:t>
      </w:r>
    </w:p>
    <w:p>
      <w:pPr>
        <w:pStyle w:val="Normal"/>
        <w:numPr>
          <w:ilvl w:val="0"/>
          <w:numId w:val="2"/>
        </w:numPr>
        <w:spacing w:before="0" w:after="0"/>
        <w:jc w:val="both"/>
        <w:rPr>
          <w:rFonts w:cs="Calibri" w:cstheme="minorHAnsi"/>
        </w:rPr>
      </w:pPr>
      <w:r>
        <w:rPr>
          <w:rFonts w:cs="Calibri" w:cstheme="minorHAnsi"/>
        </w:rPr>
        <w:t>W przypadku powtarzających się nieusprawiedliwionych nieobecności, wychowawca zgłasza sprawę do szkolnego pedagoga.</w:t>
      </w:r>
    </w:p>
    <w:p>
      <w:pPr>
        <w:pStyle w:val="ListParagraph"/>
        <w:numPr>
          <w:ilvl w:val="0"/>
          <w:numId w:val="2"/>
        </w:numPr>
        <w:spacing w:before="0" w:after="0"/>
        <w:contextualSpacing/>
        <w:jc w:val="both"/>
        <w:rPr>
          <w:rFonts w:ascii="Calibri" w:hAnsi="Calibri" w:cs="Calibri" w:asciiTheme="minorHAnsi" w:cstheme="minorHAnsi" w:hAnsiTheme="minorHAnsi"/>
        </w:rPr>
      </w:pPr>
      <w:r>
        <w:rPr>
          <w:rFonts w:cs="Calibri" w:cstheme="minorHAnsi"/>
        </w:rPr>
        <w:t xml:space="preserve">Wychowawca na bieżąco podlicza w dzienniku frekwencję i uzupełnia zestawienie dotyczące nieobecności uczniów. Każdy wychowawca do 10 dnia następnego miesiąca oblicza frekwencję uczniów i przygotowuje wykaz godzin nieusprawiedliwionych. </w:t>
      </w:r>
    </w:p>
    <w:p>
      <w:pPr>
        <w:pStyle w:val="ListParagraph"/>
        <w:numPr>
          <w:ilvl w:val="0"/>
          <w:numId w:val="2"/>
        </w:numPr>
        <w:spacing w:before="0" w:after="0"/>
        <w:contextualSpacing/>
        <w:jc w:val="both"/>
        <w:rPr>
          <w:rFonts w:ascii="Calibri" w:hAnsi="Calibri" w:cs="Calibri" w:asciiTheme="minorHAnsi" w:cstheme="minorHAnsi" w:hAnsiTheme="minorHAnsi"/>
        </w:rPr>
      </w:pPr>
      <w:r>
        <w:rPr>
          <w:rFonts w:cs="Calibri" w:cstheme="minorHAnsi"/>
        </w:rPr>
        <w:t xml:space="preserve">Nauczyciele danego przedmiotu na bieżąco podliczają w dzienniku frekwencję uczniów. </w:t>
        <w:br/>
        <w:t>W przypadku, gdy nieobecność ucznia wynosi powyżej 40% nauczyciel informuje wychowawcę o zaistniałej sytuacji, który nawiązuje kontakt z rodzicami ucznia w celu wyjaśnienia przyczyny nieobecności.</w:t>
      </w:r>
    </w:p>
    <w:p>
      <w:pPr>
        <w:pStyle w:val="Normal"/>
        <w:spacing w:before="0" w:after="0"/>
        <w:ind w:left="720" w:hanging="0"/>
        <w:jc w:val="both"/>
        <w:rPr>
          <w:rFonts w:cs="Calibri" w:cstheme="minorHAnsi"/>
        </w:rPr>
      </w:pPr>
      <w:r>
        <w:rPr>
          <w:rFonts w:cs="Calibri" w:cstheme="minorHAnsi"/>
        </w:rPr>
      </w:r>
    </w:p>
    <w:p>
      <w:pPr>
        <w:pStyle w:val="Normal"/>
        <w:spacing w:before="0" w:after="0"/>
        <w:jc w:val="both"/>
        <w:rPr>
          <w:rFonts w:cs="Calibri" w:cstheme="minorHAnsi"/>
        </w:rPr>
      </w:pPr>
      <w:bookmarkStart w:id="3" w:name="_GoBack2"/>
      <w:bookmarkEnd w:id="3"/>
      <w:r>
        <w:rPr>
          <w:rFonts w:cs="Calibri" w:cstheme="minorHAnsi"/>
          <w:b/>
          <w:bCs/>
        </w:rPr>
        <w:t>Procedura nr 6</w:t>
      </w:r>
    </w:p>
    <w:p>
      <w:pPr>
        <w:pStyle w:val="Normal"/>
        <w:spacing w:before="0" w:after="0"/>
        <w:jc w:val="both"/>
        <w:rPr>
          <w:rFonts w:cs="Calibri" w:cstheme="minorHAnsi"/>
        </w:rPr>
      </w:pPr>
      <w:r>
        <w:rPr>
          <w:rFonts w:cs="Calibri" w:cstheme="minorHAnsi"/>
          <w:b/>
          <w:bCs/>
          <w:u w:val="single"/>
        </w:rPr>
        <w:t>Procedura postępowania z uczniem, który zgłasza nauczycielowi fakt złego samopoczucia podczas lekcji</w:t>
      </w:r>
    </w:p>
    <w:p>
      <w:pPr>
        <w:pStyle w:val="Normal"/>
        <w:spacing w:lineRule="auto" w:line="240" w:before="0" w:after="0"/>
        <w:ind w:left="720" w:hanging="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rPr>
        <w:t xml:space="preserve">Nauczyciel podejmuje następujące działania: </w:t>
      </w:r>
    </w:p>
    <w:p>
      <w:pPr>
        <w:pStyle w:val="Normal"/>
        <w:numPr>
          <w:ilvl w:val="0"/>
          <w:numId w:val="35"/>
        </w:numPr>
        <w:spacing w:lineRule="auto" w:line="240" w:before="0" w:after="0"/>
        <w:jc w:val="both"/>
        <w:rPr>
          <w:rFonts w:cs="Calibri" w:cstheme="minorHAnsi"/>
        </w:rPr>
      </w:pPr>
      <w:r>
        <w:rPr>
          <w:rFonts w:cs="Calibri" w:cstheme="minorHAnsi"/>
        </w:rPr>
        <w:t>Dokonuje rozeznania dyspozycji zdrowotnej ucznia, w tym celu kontaktuje się z pielęgniarką szkolną.</w:t>
      </w:r>
    </w:p>
    <w:p>
      <w:pPr>
        <w:pStyle w:val="Normal"/>
        <w:numPr>
          <w:ilvl w:val="0"/>
          <w:numId w:val="35"/>
        </w:numPr>
        <w:spacing w:lineRule="auto" w:line="240" w:before="0" w:after="0"/>
        <w:jc w:val="both"/>
        <w:rPr>
          <w:rFonts w:cs="Calibri" w:cstheme="minorHAnsi"/>
        </w:rPr>
      </w:pPr>
      <w:r>
        <w:rPr>
          <w:rFonts w:cs="Calibri" w:cstheme="minorHAnsi"/>
        </w:rPr>
        <w:t xml:space="preserve">W zależności od potrzeb kontaktuje się z wychowawcą klasy lub dyrektorem szkoły, który ustala z rodzicami formę powrotu dziecka do domu. </w:t>
      </w:r>
    </w:p>
    <w:p>
      <w:pPr>
        <w:pStyle w:val="Normal"/>
        <w:numPr>
          <w:ilvl w:val="0"/>
          <w:numId w:val="35"/>
        </w:numPr>
        <w:spacing w:lineRule="auto" w:line="240" w:before="0" w:after="0"/>
        <w:jc w:val="both"/>
        <w:rPr>
          <w:rFonts w:cs="Calibri" w:cstheme="minorHAnsi"/>
        </w:rPr>
      </w:pPr>
      <w:r>
        <w:rPr>
          <w:rFonts w:cs="Calibri" w:cstheme="minorHAnsi"/>
        </w:rPr>
        <w:t xml:space="preserve">W przypadku niemożności skontaktowania się z rodzicami, o ile zachodzi taka konieczność, nauczyciel lub dyrektor szkoły powiadamia służby ratownicze (pogotowie). </w:t>
      </w:r>
    </w:p>
    <w:p>
      <w:pPr>
        <w:pStyle w:val="Normal"/>
        <w:numPr>
          <w:ilvl w:val="0"/>
          <w:numId w:val="35"/>
        </w:numPr>
        <w:spacing w:lineRule="auto" w:line="240" w:before="0" w:after="0"/>
        <w:jc w:val="both"/>
        <w:rPr>
          <w:rFonts w:cs="Calibri" w:cstheme="minorHAnsi"/>
        </w:rPr>
      </w:pPr>
      <w:r>
        <w:rPr>
          <w:rFonts w:cs="Calibri" w:cstheme="minorHAnsi"/>
        </w:rPr>
        <w:t>Zwalnia z zajęć ucznia, jeśli zgłosi się po niego rodzic (prawny opiekun) lub inna pełnoletnia osoba upoważniona w formie pisemnej przez rodzica (prawnego opiekuna).</w:t>
      </w:r>
    </w:p>
    <w:p>
      <w:pPr>
        <w:pStyle w:val="Normal"/>
        <w:spacing w:lineRule="auto" w:line="240" w:before="0" w:after="0"/>
        <w:ind w:left="360" w:hanging="0"/>
        <w:jc w:val="both"/>
        <w:rPr>
          <w:rFonts w:cs="Calibri" w:cstheme="minorHAnsi"/>
        </w:rPr>
      </w:pPr>
      <w:r>
        <w:rPr>
          <w:rFonts w:cs="Calibri" w:cstheme="minorHAnsi"/>
        </w:rPr>
      </w:r>
    </w:p>
    <w:p>
      <w:pPr>
        <w:pStyle w:val="Normal"/>
        <w:spacing w:lineRule="auto" w:line="240" w:before="0" w:after="0"/>
        <w:ind w:left="360" w:hanging="360"/>
        <w:jc w:val="both"/>
        <w:rPr>
          <w:rFonts w:cs="Calibri" w:cstheme="minorHAnsi"/>
        </w:rPr>
      </w:pPr>
      <w:r>
        <w:rPr>
          <w:rFonts w:cs="Calibri" w:cstheme="minorHAnsi"/>
          <w:b/>
        </w:rPr>
        <w:t>Procedura nr 7</w:t>
      </w:r>
    </w:p>
    <w:p>
      <w:pPr>
        <w:pStyle w:val="Normal"/>
        <w:tabs>
          <w:tab w:val="clear" w:pos="708"/>
          <w:tab w:val="left" w:pos="1395" w:leader="none"/>
        </w:tabs>
        <w:spacing w:lineRule="auto" w:line="240" w:before="0" w:after="0"/>
        <w:jc w:val="both"/>
        <w:rPr>
          <w:rFonts w:cs="Calibri" w:cstheme="minorHAnsi"/>
        </w:rPr>
      </w:pPr>
      <w:r>
        <w:rPr>
          <w:rFonts w:cs="Calibri" w:cstheme="minorHAnsi"/>
          <w:b/>
          <w:u w:val="single"/>
        </w:rPr>
        <w:t>Postępowanie w sytuacji samowolnego opuszczania zajęć lub szkoły przez ucznia.</w:t>
      </w:r>
    </w:p>
    <w:p>
      <w:pPr>
        <w:pStyle w:val="ListParagraph"/>
        <w:tabs>
          <w:tab w:val="clear" w:pos="708"/>
          <w:tab w:val="left" w:pos="1395" w:leader="none"/>
        </w:tabs>
        <w:spacing w:before="0" w:after="0"/>
        <w:ind w:left="0" w:hanging="0"/>
        <w:contextualSpacing/>
        <w:jc w:val="both"/>
        <w:rPr>
          <w:rFonts w:ascii="Calibri" w:hAnsi="Calibri" w:cs="Calibri" w:asciiTheme="minorHAnsi" w:cstheme="minorHAnsi" w:hAnsiTheme="minorHAnsi"/>
        </w:rPr>
      </w:pPr>
      <w:r>
        <w:rPr>
          <w:rFonts w:cs="Calibri" w:cstheme="minorHAnsi"/>
        </w:rPr>
      </w:r>
    </w:p>
    <w:p>
      <w:pPr>
        <w:pStyle w:val="ListParagraph"/>
        <w:numPr>
          <w:ilvl w:val="0"/>
          <w:numId w:val="36"/>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W przypadku, gdy uczeń samowolnie opuszcza lekcję, nauczyciel prowadzący zajęcia po stwierdzeniu nieobecności niezwłocznie powiadamia pedagoga szkolnego, a w razie jego nieobecności dyrektora szkoły. O zaistniałej sytuacji nauczyciel informuje również wychowawcę klasy.</w:t>
      </w:r>
    </w:p>
    <w:p>
      <w:pPr>
        <w:pStyle w:val="ListParagraph"/>
        <w:numPr>
          <w:ilvl w:val="0"/>
          <w:numId w:val="36"/>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Pedagog lub dyrektor szkoły zobowiązany jest do ustalenia czy i gdzie uczeń przebywa na terenie szkoły i podejmuje działania odpowiednie do sytuacji (np. jeśli zagrożone jest zdrowie ucznia to udziela pomocy przedmedycznej, w sytuacji unikania obecności na zajęciach specjalista przeprowadza rozmowę interwencyjną).</w:t>
      </w:r>
    </w:p>
    <w:p>
      <w:pPr>
        <w:pStyle w:val="ListParagraph"/>
        <w:numPr>
          <w:ilvl w:val="0"/>
          <w:numId w:val="36"/>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Jeżeli uczeń nie przebywa na terenie szkoły, pedagog lub dyrektor natychmiast powiadamia rodziców (prawnych opiekunów) o zdarzeniu. Po wyczerpaniu wszystkich możliwości ustalenia miejsca pobytu ucznia, zawiadamia policję.</w:t>
      </w:r>
    </w:p>
    <w:p>
      <w:pPr>
        <w:pStyle w:val="ListParagraph"/>
        <w:numPr>
          <w:ilvl w:val="0"/>
          <w:numId w:val="36"/>
        </w:numPr>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t>Wychowawca wzywa do szkoły rodziców (prawnych opiekunów) ucznia w celu przeprowadzenia rozmowy na temat zaistniałej sytuacji.  Zobowiązuje ucznia do zaniechania samowolnego opuszczania zajęć, a rodziców do kontrolowania frekwencji dziecka. Ustala</w:t>
        <w:br/>
        <w:t xml:space="preserve"> z rodzicami strategię postępowania. Następnie sporządza notatkę ze spotkania.</w:t>
      </w:r>
    </w:p>
    <w:p>
      <w:pPr>
        <w:pStyle w:val="Normal"/>
        <w:tabs>
          <w:tab w:val="clear" w:pos="708"/>
          <w:tab w:val="left" w:pos="709" w:leader="none"/>
        </w:tabs>
        <w:spacing w:before="0" w:after="0"/>
        <w:jc w:val="both"/>
        <w:rPr>
          <w:rFonts w:cs="Calibri" w:cstheme="minorHAnsi"/>
          <w:b/>
          <w:b/>
        </w:rPr>
      </w:pPr>
      <w:r>
        <w:rPr>
          <w:rFonts w:cs="Calibri" w:cstheme="minorHAnsi"/>
          <w:b/>
        </w:rPr>
      </w:r>
    </w:p>
    <w:p>
      <w:pPr>
        <w:pStyle w:val="Normal"/>
        <w:tabs>
          <w:tab w:val="clear" w:pos="708"/>
          <w:tab w:val="left" w:pos="709" w:leader="none"/>
        </w:tabs>
        <w:spacing w:before="0" w:after="0"/>
        <w:jc w:val="both"/>
        <w:rPr>
          <w:rFonts w:cs="Calibri" w:cstheme="minorHAnsi"/>
        </w:rPr>
      </w:pPr>
      <w:r>
        <w:rPr>
          <w:rFonts w:cs="Calibri" w:cstheme="minorHAnsi"/>
          <w:b/>
        </w:rPr>
        <w:t>Procedura nr 8</w:t>
      </w:r>
    </w:p>
    <w:p>
      <w:pPr>
        <w:pStyle w:val="Normal"/>
        <w:tabs>
          <w:tab w:val="clear" w:pos="708"/>
          <w:tab w:val="left" w:pos="709" w:leader="none"/>
        </w:tabs>
        <w:spacing w:before="0" w:after="0"/>
        <w:jc w:val="both"/>
        <w:rPr>
          <w:rFonts w:cs="Calibri" w:cstheme="minorHAnsi"/>
        </w:rPr>
      </w:pPr>
      <w:r>
        <w:rPr>
          <w:rFonts w:cs="Calibri" w:cstheme="minorHAnsi"/>
          <w:b/>
          <w:u w:val="single"/>
        </w:rPr>
        <w:t>Postępowanie dotyczące wyjść lokalnych.</w:t>
      </w:r>
    </w:p>
    <w:p>
      <w:pPr>
        <w:pStyle w:val="Normal"/>
        <w:tabs>
          <w:tab w:val="clear" w:pos="708"/>
          <w:tab w:val="left" w:pos="709" w:leader="none"/>
        </w:tabs>
        <w:spacing w:before="0" w:after="0"/>
        <w:jc w:val="both"/>
        <w:rPr>
          <w:rFonts w:cs="Calibri" w:cstheme="minorHAnsi"/>
          <w:b/>
          <w:b/>
          <w:u w:val="single"/>
        </w:rPr>
      </w:pPr>
      <w:r>
        <w:rPr>
          <w:rFonts w:cs="Calibri" w:cstheme="minorHAnsi"/>
          <w:b/>
          <w:u w:val="single"/>
        </w:rPr>
      </w:r>
    </w:p>
    <w:p>
      <w:pPr>
        <w:pStyle w:val="Normal"/>
        <w:numPr>
          <w:ilvl w:val="0"/>
          <w:numId w:val="22"/>
        </w:numPr>
        <w:tabs>
          <w:tab w:val="clear" w:pos="708"/>
          <w:tab w:val="left" w:pos="709" w:leader="none"/>
        </w:tabs>
        <w:spacing w:before="0" w:after="0"/>
        <w:jc w:val="both"/>
        <w:rPr>
          <w:rFonts w:cs="Calibri" w:cstheme="minorHAnsi"/>
        </w:rPr>
      </w:pPr>
      <w:r>
        <w:rPr>
          <w:rFonts w:cs="Calibri" w:cstheme="minorHAnsi"/>
        </w:rPr>
        <w:t xml:space="preserve">Nauczyciel organizujący wyjście w ramach zajęć edukacyjnych na terenie szkoły lub w jego najbliższym otoczeniu dokonuje wpisu w rejestr wyjść znajdującym się w pokoju nauczycielskim. Każdorazowo o wyjściu informuje wicedyrektora lub w przypadku jego nieobecności dyrektora szkoły lub osobę wyznaczoną jako pełniącą obowiązki dyrektora.  </w:t>
      </w:r>
    </w:p>
    <w:p>
      <w:pPr>
        <w:pStyle w:val="Normal"/>
        <w:numPr>
          <w:ilvl w:val="0"/>
          <w:numId w:val="22"/>
        </w:numPr>
        <w:tabs>
          <w:tab w:val="clear" w:pos="708"/>
          <w:tab w:val="left" w:pos="709" w:leader="none"/>
        </w:tabs>
        <w:spacing w:before="0" w:after="0"/>
        <w:jc w:val="both"/>
        <w:rPr>
          <w:rFonts w:cs="Calibri" w:cstheme="minorHAnsi"/>
        </w:rPr>
      </w:pPr>
      <w:r>
        <w:rPr>
          <w:rFonts w:cs="Calibri" w:cstheme="minorHAnsi"/>
        </w:rPr>
        <w:t>W przypadku, gdy dojdzie do nieprzewidzianej sytuacji zagrażającej zdrowiu lub życiu, nauczyciel powiadamia dyrekcję szkoły, udziela pomocy przedmedycznej poszkodowanemu. W razie konieczności wzywa karetkę pogotowia.</w:t>
      </w:r>
    </w:p>
    <w:p>
      <w:pPr>
        <w:pStyle w:val="Normal"/>
        <w:numPr>
          <w:ilvl w:val="0"/>
          <w:numId w:val="22"/>
        </w:numPr>
        <w:tabs>
          <w:tab w:val="clear" w:pos="708"/>
          <w:tab w:val="left" w:pos="709" w:leader="none"/>
        </w:tabs>
        <w:spacing w:before="0" w:after="0"/>
        <w:jc w:val="both"/>
        <w:rPr>
          <w:rFonts w:cs="Calibri" w:cstheme="minorHAnsi"/>
        </w:rPr>
      </w:pPr>
      <w:r>
        <w:rPr>
          <w:rFonts w:cs="Calibri" w:cstheme="minorHAnsi"/>
        </w:rPr>
        <w:t>Nauczyciel pozostaje z uczniami na miejscu zdarzenia.</w:t>
      </w:r>
    </w:p>
    <w:p>
      <w:pPr>
        <w:pStyle w:val="Normal"/>
        <w:numPr>
          <w:ilvl w:val="0"/>
          <w:numId w:val="22"/>
        </w:numPr>
        <w:tabs>
          <w:tab w:val="clear" w:pos="708"/>
          <w:tab w:val="left" w:pos="709" w:leader="none"/>
        </w:tabs>
        <w:spacing w:before="0" w:after="0"/>
        <w:jc w:val="both"/>
        <w:rPr>
          <w:rFonts w:cs="Calibri" w:cstheme="minorHAnsi"/>
        </w:rPr>
      </w:pPr>
      <w:r>
        <w:rPr>
          <w:rFonts w:cs="Calibri" w:cstheme="minorHAnsi"/>
        </w:rPr>
        <w:t>Dyrekcja szkoły powiadamia rodziców poszkodowanego.</w:t>
      </w:r>
    </w:p>
    <w:p>
      <w:pPr>
        <w:pStyle w:val="Normal"/>
        <w:numPr>
          <w:ilvl w:val="0"/>
          <w:numId w:val="22"/>
        </w:numPr>
        <w:tabs>
          <w:tab w:val="clear" w:pos="708"/>
          <w:tab w:val="left" w:pos="709" w:leader="none"/>
        </w:tabs>
        <w:spacing w:before="0" w:after="0"/>
        <w:jc w:val="both"/>
        <w:rPr>
          <w:rFonts w:cs="Calibri" w:cstheme="minorHAnsi"/>
        </w:rPr>
      </w:pPr>
      <w:r>
        <w:rPr>
          <w:rFonts w:cs="Calibri" w:cstheme="minorHAnsi"/>
        </w:rPr>
        <w:t>Po powrocie do szkoły nauczyciel sporządza protokół powypadkowy.</w:t>
      </w:r>
    </w:p>
    <w:p>
      <w:pPr>
        <w:pStyle w:val="Normal"/>
        <w:numPr>
          <w:ilvl w:val="0"/>
          <w:numId w:val="22"/>
        </w:numPr>
        <w:tabs>
          <w:tab w:val="clear" w:pos="708"/>
          <w:tab w:val="left" w:pos="709" w:leader="none"/>
        </w:tabs>
        <w:spacing w:before="0" w:after="0"/>
        <w:jc w:val="both"/>
        <w:rPr>
          <w:rFonts w:cs="Calibri" w:cstheme="minorHAnsi"/>
        </w:rPr>
      </w:pPr>
      <w:r>
        <w:rPr>
          <w:rFonts w:cs="Calibri" w:cstheme="minorHAnsi"/>
        </w:rPr>
        <w:t>W przypadku wyjść lokalnych poza teren szkoły w odległości powyżej 300 metrów (np. do cukierni, na boisko Orlik, do biblioteki gminnej, cmentarz, kościół) wymagana jest obecność drugiego opiekuna. Nauczyciel organizujący wyjście zobowiązany jest do przestrzegania procedur od 1-5. Drugi nauczyciel w przypadku wystąpienia wypadku przejmuje opiekę nad resztą grupy.</w:t>
      </w:r>
    </w:p>
    <w:p>
      <w:pPr>
        <w:pStyle w:val="ListParagraph"/>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r>
    </w:p>
    <w:p>
      <w:pPr>
        <w:pStyle w:val="Normal"/>
        <w:tabs>
          <w:tab w:val="clear" w:pos="708"/>
          <w:tab w:val="left" w:pos="1395" w:leader="none"/>
        </w:tabs>
        <w:spacing w:before="0" w:after="0"/>
        <w:jc w:val="both"/>
        <w:rPr>
          <w:rFonts w:cs="Calibri" w:cstheme="minorHAnsi"/>
        </w:rPr>
      </w:pPr>
      <w:r>
        <w:rPr>
          <w:rFonts w:cs="Calibri" w:cstheme="minorHAnsi"/>
          <w:b/>
        </w:rPr>
        <w:t>Procedura nr 9</w:t>
      </w:r>
    </w:p>
    <w:p>
      <w:pPr>
        <w:pStyle w:val="Normal"/>
        <w:tabs>
          <w:tab w:val="clear" w:pos="708"/>
          <w:tab w:val="left" w:pos="1395" w:leader="none"/>
        </w:tabs>
        <w:spacing w:before="0" w:after="0"/>
        <w:jc w:val="both"/>
        <w:rPr>
          <w:rFonts w:cs="Calibri" w:cstheme="minorHAnsi"/>
        </w:rPr>
      </w:pPr>
      <w:r>
        <w:rPr>
          <w:rFonts w:cs="Calibri" w:cstheme="minorHAnsi"/>
          <w:b/>
          <w:u w:val="single"/>
        </w:rPr>
        <w:t>Zwalnianie uczniów na zawody, konkursy i inne imprezy.</w:t>
      </w:r>
    </w:p>
    <w:p>
      <w:pPr>
        <w:pStyle w:val="Normal"/>
        <w:tabs>
          <w:tab w:val="clear" w:pos="708"/>
          <w:tab w:val="left" w:pos="1395" w:leader="none"/>
        </w:tabs>
        <w:spacing w:before="0" w:after="0"/>
        <w:jc w:val="both"/>
        <w:rPr>
          <w:rFonts w:cs="Calibri" w:cstheme="minorHAnsi"/>
          <w:b/>
          <w:b/>
          <w:u w:val="single"/>
        </w:rPr>
      </w:pPr>
      <w:r>
        <w:rPr>
          <w:rFonts w:cs="Calibri" w:cstheme="minorHAnsi"/>
          <w:b/>
          <w:u w:val="single"/>
        </w:rPr>
      </w:r>
    </w:p>
    <w:p>
      <w:pPr>
        <w:pStyle w:val="Normal"/>
        <w:numPr>
          <w:ilvl w:val="0"/>
          <w:numId w:val="5"/>
        </w:numPr>
        <w:tabs>
          <w:tab w:val="clear" w:pos="708"/>
          <w:tab w:val="left" w:pos="709" w:leader="none"/>
        </w:tabs>
        <w:spacing w:before="0" w:after="0"/>
        <w:jc w:val="both"/>
        <w:rPr>
          <w:rFonts w:cs="Calibri" w:cstheme="minorHAnsi"/>
        </w:rPr>
      </w:pPr>
      <w:r>
        <w:rPr>
          <w:rFonts w:cs="Calibri" w:cstheme="minorHAnsi"/>
        </w:rPr>
        <w:t xml:space="preserve">Nauczyciel organizujący wyjście sporządza w 2 egzemplarzach imienną listę uczestników, uwzględniając na niej cel wyjścia, czas wyjścia i powrotu. </w:t>
      </w:r>
    </w:p>
    <w:p>
      <w:pPr>
        <w:pStyle w:val="Normal"/>
        <w:numPr>
          <w:ilvl w:val="0"/>
          <w:numId w:val="5"/>
        </w:numPr>
        <w:tabs>
          <w:tab w:val="clear" w:pos="708"/>
          <w:tab w:val="left" w:pos="709" w:leader="none"/>
        </w:tabs>
        <w:spacing w:before="0" w:after="0"/>
        <w:jc w:val="both"/>
        <w:rPr>
          <w:rFonts w:cs="Calibri" w:cstheme="minorHAnsi"/>
        </w:rPr>
      </w:pPr>
      <w:r>
        <w:rPr>
          <w:rFonts w:cs="Calibri" w:cstheme="minorHAnsi"/>
        </w:rPr>
        <w:t>O szczegółach udziału w zawodach/konkursach organizator zobowiązany jest poinformować rodzica co najmniej 3 dni przed planowanym wyjazdem za pośrednictwem dziennika elektronicznego. W przypadku braku zgody rodzica na udział w danych zawodach/konkursie rodzic zobowiązany jest poinformować nauczyciela z co najmniej 24 godzinnym wyprzedzeniem.</w:t>
      </w:r>
    </w:p>
    <w:p>
      <w:pPr>
        <w:pStyle w:val="Normal"/>
        <w:numPr>
          <w:ilvl w:val="0"/>
          <w:numId w:val="5"/>
        </w:numPr>
        <w:tabs>
          <w:tab w:val="clear" w:pos="708"/>
          <w:tab w:val="left" w:pos="709" w:leader="none"/>
        </w:tabs>
        <w:spacing w:before="0" w:after="0"/>
        <w:jc w:val="both"/>
        <w:rPr>
          <w:rFonts w:cs="Calibri" w:cstheme="minorHAnsi"/>
        </w:rPr>
      </w:pPr>
      <w:r>
        <w:rPr>
          <w:rFonts w:cs="Calibri" w:cstheme="minorHAnsi"/>
        </w:rPr>
        <w:t>W przypadku konkursu/zawodów poza terenem szkoły organizator przygotowuje kartę wycieczki wraz z listą uczestników i przedkłada do akceptacji dyrekcji szkoły w terminie nie krótszym niż 3 dni przed planowanym wyjazdem.</w:t>
      </w:r>
    </w:p>
    <w:p>
      <w:pPr>
        <w:pStyle w:val="Normal"/>
        <w:numPr>
          <w:ilvl w:val="0"/>
          <w:numId w:val="5"/>
        </w:numPr>
        <w:tabs>
          <w:tab w:val="clear" w:pos="708"/>
          <w:tab w:val="left" w:pos="709" w:leader="none"/>
        </w:tabs>
        <w:spacing w:before="0" w:after="0"/>
        <w:jc w:val="both"/>
        <w:rPr>
          <w:rFonts w:cs="Calibri" w:cstheme="minorHAnsi"/>
        </w:rPr>
      </w:pPr>
      <w:r>
        <w:rPr>
          <w:rFonts w:cs="Calibri" w:cstheme="minorHAnsi"/>
        </w:rPr>
        <w:t>Terminarz udziału w konkursach, zawodach, imprezach organizator zobowiązany jest przedłożyć do akceptacji wicedyrektorowi szkoły przed zaplanowaniem wyjazdu.</w:t>
      </w:r>
    </w:p>
    <w:p>
      <w:pPr>
        <w:pStyle w:val="Normal"/>
        <w:numPr>
          <w:ilvl w:val="0"/>
          <w:numId w:val="5"/>
        </w:numPr>
        <w:tabs>
          <w:tab w:val="clear" w:pos="708"/>
          <w:tab w:val="left" w:pos="709" w:leader="none"/>
        </w:tabs>
        <w:spacing w:before="0" w:after="0"/>
        <w:jc w:val="both"/>
        <w:rPr>
          <w:rFonts w:cs="Calibri" w:cstheme="minorHAnsi"/>
          <w:b/>
          <w:b/>
        </w:rPr>
      </w:pPr>
      <w:r>
        <w:rPr>
          <w:rFonts w:cs="Calibri" w:cstheme="minorHAnsi"/>
        </w:rPr>
        <w:t xml:space="preserve">Organizator imprezy jest zobowiązany poinformować nauczycieli uczących w danym dniu o planowanych zwolnieniach uczniów z zajęć w terminie 7 dni przed planowanym wyjazdem.  </w:t>
      </w:r>
      <w:bookmarkStart w:id="4" w:name="_GoBack1"/>
      <w:bookmarkEnd w:id="4"/>
      <w:r>
        <w:rPr>
          <w:rFonts w:cs="Calibri" w:cstheme="minorHAnsi"/>
        </w:rPr>
        <w:t>W przypadku wyjść zbiorowych uczniowie, którzy nie uczestniczą w imprezie z różnych przyczyn, a są tego dnia w szkole, pozostają pod opieką nauczyciela wyznaczonego przez dyrektora szkoły.</w:t>
      </w:r>
    </w:p>
    <w:p>
      <w:pPr>
        <w:pStyle w:val="Normal"/>
        <w:tabs>
          <w:tab w:val="clear" w:pos="708"/>
          <w:tab w:val="left" w:pos="1395" w:leader="none"/>
        </w:tabs>
        <w:spacing w:before="0" w:after="0"/>
        <w:jc w:val="both"/>
        <w:rPr>
          <w:rFonts w:cs="Calibri" w:cstheme="minorHAnsi"/>
          <w:b/>
          <w:b/>
        </w:rPr>
      </w:pPr>
      <w:r>
        <w:rPr>
          <w:rFonts w:cs="Calibri" w:cstheme="minorHAnsi"/>
          <w:b/>
        </w:rPr>
      </w:r>
    </w:p>
    <w:p>
      <w:pPr>
        <w:pStyle w:val="Normal"/>
        <w:tabs>
          <w:tab w:val="clear" w:pos="708"/>
          <w:tab w:val="left" w:pos="1395" w:leader="none"/>
        </w:tabs>
        <w:spacing w:before="0" w:after="0"/>
        <w:jc w:val="both"/>
        <w:rPr>
          <w:rFonts w:cs="Calibri" w:cstheme="minorHAnsi"/>
        </w:rPr>
      </w:pPr>
      <w:r>
        <w:rPr>
          <w:rFonts w:cs="Calibri" w:cstheme="minorHAnsi"/>
          <w:b/>
        </w:rPr>
        <w:t>Procedura nr 10</w:t>
      </w:r>
    </w:p>
    <w:p>
      <w:pPr>
        <w:pStyle w:val="Normal"/>
        <w:tabs>
          <w:tab w:val="clear" w:pos="708"/>
          <w:tab w:val="left" w:pos="1395" w:leader="none"/>
        </w:tabs>
        <w:spacing w:before="0" w:after="0"/>
        <w:jc w:val="both"/>
        <w:rPr>
          <w:rFonts w:cs="Calibri" w:cstheme="minorHAnsi"/>
        </w:rPr>
      </w:pPr>
      <w:r>
        <w:rPr>
          <w:rFonts w:cs="Calibri" w:cstheme="minorHAnsi"/>
          <w:b/>
          <w:u w:val="single"/>
        </w:rPr>
        <w:t>Postępowanie dotyczące zasad odbierania dzieci ze szkoły.</w:t>
      </w:r>
    </w:p>
    <w:p>
      <w:pPr>
        <w:pStyle w:val="Normal"/>
        <w:tabs>
          <w:tab w:val="clear" w:pos="708"/>
          <w:tab w:val="left" w:pos="1395" w:leader="none"/>
        </w:tabs>
        <w:spacing w:before="0" w:after="0"/>
        <w:jc w:val="both"/>
        <w:rPr>
          <w:rFonts w:cs="Calibri" w:cstheme="minorHAnsi"/>
          <w:b/>
          <w:b/>
          <w:u w:val="single"/>
        </w:rPr>
      </w:pPr>
      <w:r>
        <w:rPr>
          <w:rFonts w:cs="Calibri" w:cstheme="minorHAnsi"/>
          <w:b/>
          <w:u w:val="single"/>
        </w:rPr>
      </w:r>
    </w:p>
    <w:p>
      <w:pPr>
        <w:pStyle w:val="Normal"/>
        <w:numPr>
          <w:ilvl w:val="0"/>
          <w:numId w:val="23"/>
        </w:numPr>
        <w:tabs>
          <w:tab w:val="clear" w:pos="708"/>
          <w:tab w:val="left" w:pos="1395" w:leader="none"/>
        </w:tabs>
        <w:spacing w:before="0" w:after="0"/>
        <w:jc w:val="both"/>
        <w:rPr>
          <w:rFonts w:cs="Calibri" w:cstheme="minorHAnsi"/>
        </w:rPr>
      </w:pPr>
      <w:r>
        <w:rPr>
          <w:rFonts w:cs="Calibri" w:cstheme="minorHAnsi"/>
        </w:rPr>
        <w:t xml:space="preserve">Opiekę nad dzieckiem do 7 roku życia w drodze do szkoły i z powrotem powinni sprawować rodzice (opiekunowie prawni) lub upoważnione przez nich (pisemnie) osoby, zapewniające dziecku pełne bezpieczeństwo. Osoba, która może przejąć pełną odpowiedzialność prawną za bezpieczeństwo dziecka musi mieć ukończone 10 lat i posiadać pisemną zgodę rodziców. </w:t>
        <w:br/>
        <w:t>W innych przypadkach odpowiedzialność prawną ponoszą rodzice.</w:t>
      </w:r>
    </w:p>
    <w:p>
      <w:pPr>
        <w:pStyle w:val="Normal"/>
        <w:numPr>
          <w:ilvl w:val="0"/>
          <w:numId w:val="23"/>
        </w:numPr>
        <w:tabs>
          <w:tab w:val="clear" w:pos="708"/>
          <w:tab w:val="left" w:pos="1395" w:leader="none"/>
        </w:tabs>
        <w:spacing w:before="0" w:after="0"/>
        <w:jc w:val="both"/>
        <w:rPr>
          <w:rFonts w:cs="Calibri" w:cstheme="minorHAnsi"/>
        </w:rPr>
      </w:pPr>
      <w:r>
        <w:rPr>
          <w:rFonts w:cs="Calibri" w:cstheme="minorHAnsi"/>
        </w:rPr>
        <w:t>Na początku roku szkolnego wychowawca zobowiązany jest zebrać od rodziców pisemną deklarację, określającą sposób powrotu dziecka do domu po zajęciach szkolnych.</w:t>
      </w:r>
    </w:p>
    <w:p>
      <w:pPr>
        <w:pStyle w:val="Normal"/>
        <w:numPr>
          <w:ilvl w:val="0"/>
          <w:numId w:val="23"/>
        </w:numPr>
        <w:tabs>
          <w:tab w:val="clear" w:pos="708"/>
          <w:tab w:val="left" w:pos="1395" w:leader="none"/>
        </w:tabs>
        <w:spacing w:before="0" w:after="0"/>
        <w:jc w:val="both"/>
        <w:rPr>
          <w:rFonts w:cs="Calibri" w:cstheme="minorHAnsi"/>
        </w:rPr>
      </w:pPr>
      <w:r>
        <w:rPr>
          <w:rFonts w:cs="Calibri" w:cstheme="minorHAnsi"/>
        </w:rPr>
        <w:t>Osoba odbierająca dziecko ze szkoły nie może być pod wpływem alkoholu ani środków odurzających.</w:t>
      </w:r>
    </w:p>
    <w:p>
      <w:pPr>
        <w:pStyle w:val="Normal"/>
        <w:numPr>
          <w:ilvl w:val="0"/>
          <w:numId w:val="23"/>
        </w:numPr>
        <w:tabs>
          <w:tab w:val="clear" w:pos="708"/>
          <w:tab w:val="left" w:pos="1395" w:leader="none"/>
        </w:tabs>
        <w:spacing w:before="0" w:after="0"/>
        <w:jc w:val="both"/>
        <w:rPr>
          <w:rFonts w:cs="Calibri" w:cstheme="minorHAnsi"/>
        </w:rPr>
      </w:pPr>
      <w:r>
        <w:rPr>
          <w:rFonts w:cs="Calibri" w:cstheme="minorHAnsi"/>
        </w:rPr>
        <w:t>W przypadku stwierdzenia, że rodzic (opiekun) zgłosił się po dziecko w stanie wskazującym na nietrzeźwość, należy;</w:t>
      </w:r>
    </w:p>
    <w:p>
      <w:pPr>
        <w:pStyle w:val="ListParagraph"/>
        <w:numPr>
          <w:ilvl w:val="0"/>
          <w:numId w:val="44"/>
        </w:numPr>
        <w:tabs>
          <w:tab w:val="clear" w:pos="708"/>
          <w:tab w:val="left" w:pos="1134" w:leader="none"/>
        </w:tabs>
        <w:spacing w:before="0" w:after="0"/>
        <w:ind w:left="993" w:hanging="142"/>
        <w:contextualSpacing/>
        <w:jc w:val="both"/>
        <w:rPr>
          <w:rFonts w:ascii="Calibri" w:hAnsi="Calibri" w:cs="Calibri" w:asciiTheme="minorHAnsi" w:cstheme="minorHAnsi" w:hAnsiTheme="minorHAnsi"/>
        </w:rPr>
      </w:pPr>
      <w:r>
        <w:rPr>
          <w:rFonts w:cs="Calibri" w:cstheme="minorHAnsi"/>
        </w:rPr>
        <w:t>niezwłocznie powiadomić wychowawcę klasy, pedagoga lub dyrektora szkoły;</w:t>
      </w:r>
    </w:p>
    <w:p>
      <w:pPr>
        <w:pStyle w:val="ListParagraph"/>
        <w:numPr>
          <w:ilvl w:val="0"/>
          <w:numId w:val="44"/>
        </w:numPr>
        <w:tabs>
          <w:tab w:val="clear" w:pos="708"/>
          <w:tab w:val="left" w:pos="1134" w:leader="none"/>
        </w:tabs>
        <w:spacing w:before="0" w:after="0"/>
        <w:ind w:left="993" w:hanging="142"/>
        <w:contextualSpacing/>
        <w:jc w:val="both"/>
        <w:rPr>
          <w:rFonts w:ascii="Calibri" w:hAnsi="Calibri" w:cs="Calibri" w:asciiTheme="minorHAnsi" w:cstheme="minorHAnsi" w:hAnsiTheme="minorHAnsi"/>
        </w:rPr>
      </w:pPr>
      <w:r>
        <w:rPr>
          <w:rFonts w:cs="Calibri" w:cstheme="minorHAnsi"/>
        </w:rPr>
        <w:t>nakazać osobie nietrzeźwej opuścić teren szkoły;</w:t>
      </w:r>
    </w:p>
    <w:p>
      <w:pPr>
        <w:pStyle w:val="ListParagraph"/>
        <w:numPr>
          <w:ilvl w:val="0"/>
          <w:numId w:val="44"/>
        </w:numPr>
        <w:tabs>
          <w:tab w:val="clear" w:pos="708"/>
          <w:tab w:val="left" w:pos="1134" w:leader="none"/>
        </w:tabs>
        <w:spacing w:before="0" w:after="0"/>
        <w:ind w:left="993" w:hanging="142"/>
        <w:contextualSpacing/>
        <w:jc w:val="both"/>
        <w:rPr>
          <w:rFonts w:ascii="Calibri" w:hAnsi="Calibri" w:cs="Calibri" w:asciiTheme="minorHAnsi" w:cstheme="minorHAnsi" w:hAnsiTheme="minorHAnsi"/>
        </w:rPr>
      </w:pPr>
      <w:r>
        <w:rPr>
          <w:rFonts w:cs="Calibri" w:cstheme="minorHAnsi"/>
        </w:rPr>
        <w:t>wezwać do szkoły drugiego rodzica lub innego opiekuna dziecka;</w:t>
      </w:r>
    </w:p>
    <w:p>
      <w:pPr>
        <w:pStyle w:val="ListParagraph"/>
        <w:numPr>
          <w:ilvl w:val="0"/>
          <w:numId w:val="44"/>
        </w:numPr>
        <w:tabs>
          <w:tab w:val="clear" w:pos="708"/>
          <w:tab w:val="left" w:pos="1134" w:leader="none"/>
        </w:tabs>
        <w:spacing w:before="0" w:after="0"/>
        <w:ind w:left="993" w:hanging="142"/>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jeżeli wezwanie innego opiekuna jest niemożliwe, a nietrzeźwy rodzić odmawia opuszczenia szkoły i żąda wydania dziecka, twierdząc, że nie jest pod wpływem alkoholu, należy wezwać policję. Nauczyciel sporządza notatkę na temat zaistniałego zdarzenia</w:t>
        <w:br/>
        <w:t xml:space="preserve"> i podjętych działań.</w:t>
      </w:r>
    </w:p>
    <w:p>
      <w:pPr>
        <w:pStyle w:val="ListParagraph"/>
        <w:tabs>
          <w:tab w:val="clear" w:pos="708"/>
          <w:tab w:val="left" w:pos="993" w:leader="none"/>
        </w:tabs>
        <w:spacing w:before="0" w:after="0"/>
        <w:ind w:left="0" w:hanging="0"/>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5.  W przypadku nieodebrania dziecka przez rodziców ze szkoły należy:</w:t>
      </w:r>
    </w:p>
    <w:p>
      <w:pPr>
        <w:pStyle w:val="ListParagraph"/>
        <w:numPr>
          <w:ilvl w:val="0"/>
          <w:numId w:val="45"/>
        </w:numPr>
        <w:tabs>
          <w:tab w:val="clear" w:pos="708"/>
          <w:tab w:val="left" w:pos="1134" w:leader="none"/>
        </w:tabs>
        <w:spacing w:before="0" w:after="0"/>
        <w:ind w:left="993" w:hanging="142"/>
        <w:contextualSpacing/>
        <w:jc w:val="both"/>
        <w:rPr>
          <w:rFonts w:ascii="Calibri" w:hAnsi="Calibri" w:cs="Calibri" w:asciiTheme="minorHAnsi" w:cstheme="minorHAnsi" w:hAnsiTheme="minorHAnsi"/>
        </w:rPr>
      </w:pPr>
      <w:r>
        <w:rPr>
          <w:rFonts w:cs="Calibri" w:cstheme="minorHAnsi"/>
        </w:rPr>
        <w:t>niezwłocznie skontaktować się telefonicznie z rodzicami (prawnymi opiekunami);</w:t>
      </w:r>
    </w:p>
    <w:p>
      <w:pPr>
        <w:pStyle w:val="ListParagraph"/>
        <w:numPr>
          <w:ilvl w:val="0"/>
          <w:numId w:val="45"/>
        </w:numPr>
        <w:tabs>
          <w:tab w:val="clear" w:pos="708"/>
          <w:tab w:val="left" w:pos="1134" w:leader="none"/>
        </w:tabs>
        <w:spacing w:before="0" w:after="0"/>
        <w:ind w:left="993" w:hanging="142"/>
        <w:contextualSpacing/>
        <w:jc w:val="both"/>
        <w:rPr>
          <w:rFonts w:ascii="Calibri" w:hAnsi="Calibri" w:cs="Calibri" w:asciiTheme="minorHAnsi" w:cstheme="minorHAnsi" w:hAnsiTheme="minorHAnsi"/>
        </w:rPr>
      </w:pPr>
      <w:r>
        <w:rPr>
          <w:rFonts w:cs="Calibri" w:cstheme="minorHAnsi"/>
        </w:rPr>
        <w:t>zapewnić uczniowi opiekę do czasu przybycia rodziców lub innego rozwiązania problemu;</w:t>
      </w:r>
    </w:p>
    <w:p>
      <w:pPr>
        <w:pStyle w:val="ListParagraph"/>
        <w:numPr>
          <w:ilvl w:val="0"/>
          <w:numId w:val="45"/>
        </w:numPr>
        <w:tabs>
          <w:tab w:val="clear" w:pos="708"/>
          <w:tab w:val="left" w:pos="1134" w:leader="none"/>
        </w:tabs>
        <w:spacing w:before="0" w:after="0"/>
        <w:ind w:left="993" w:hanging="142"/>
        <w:contextualSpacing/>
        <w:jc w:val="both"/>
        <w:rPr>
          <w:rFonts w:ascii="Calibri" w:hAnsi="Calibri" w:cs="Calibri" w:asciiTheme="minorHAnsi" w:cstheme="minorHAnsi" w:hAnsiTheme="minorHAnsi"/>
        </w:rPr>
      </w:pPr>
      <w:r>
        <w:rPr>
          <w:rFonts w:cs="Calibri" w:cstheme="minorHAnsi"/>
        </w:rPr>
        <w:t xml:space="preserve">po wyczerpaniu wszystkich dostępnych możliwości kontaktu z rodzicami zawiadomić policję. Nauczyciel sporządza notatkę na temat zdarzenia i podjętych działań. </w:t>
      </w:r>
    </w:p>
    <w:p>
      <w:pPr>
        <w:pStyle w:val="ListParagraph"/>
        <w:tabs>
          <w:tab w:val="clear" w:pos="708"/>
          <w:tab w:val="left" w:pos="709" w:leader="none"/>
        </w:tabs>
        <w:spacing w:before="0" w:after="0"/>
        <w:ind w:left="0" w:hanging="0"/>
        <w:contextualSpacing/>
        <w:jc w:val="both"/>
        <w:rPr>
          <w:rFonts w:ascii="Calibri" w:hAnsi="Calibri" w:cs="Calibri" w:asciiTheme="minorHAnsi" w:cstheme="minorHAnsi" w:hAnsiTheme="minorHAnsi"/>
        </w:rPr>
      </w:pPr>
      <w:r>
        <w:rPr>
          <w:rFonts w:cs="Calibri" w:cstheme="minorHAnsi"/>
        </w:rPr>
        <w:t xml:space="preserve">6.   Nauczyciel lub inny pracownik szkoły nie może odprowadzać ucznia do domu. </w:t>
      </w:r>
    </w:p>
    <w:p>
      <w:pPr>
        <w:pStyle w:val="ListParagraph"/>
        <w:tabs>
          <w:tab w:val="clear" w:pos="708"/>
          <w:tab w:val="left" w:pos="709" w:leader="none"/>
        </w:tabs>
        <w:spacing w:before="0" w:after="0"/>
        <w:ind w:left="0" w:hanging="0"/>
        <w:contextualSpacing/>
        <w:jc w:val="both"/>
        <w:rPr>
          <w:rFonts w:ascii="Calibri" w:hAnsi="Calibri" w:cs="Calibri" w:asciiTheme="minorHAnsi" w:cstheme="minorHAnsi" w:hAnsiTheme="minorHAnsi"/>
        </w:rPr>
      </w:pPr>
      <w:r>
        <w:rPr>
          <w:rFonts w:cs="Calibri" w:cstheme="minorHAnsi"/>
        </w:rPr>
        <w:t>7.  Takie same zasady obowiązują w sytuacji, gdy rodzic (opiekun) chce z uzasadnionych powodów zabrać dziecko ze szkoły w czasie zajęć edukacyjnych.</w:t>
      </w:r>
    </w:p>
    <w:p>
      <w:pPr>
        <w:pStyle w:val="ListParagraph"/>
        <w:tabs>
          <w:tab w:val="clear" w:pos="708"/>
          <w:tab w:val="left" w:pos="709" w:leader="none"/>
        </w:tabs>
        <w:spacing w:before="0" w:after="0"/>
        <w:contextualSpacing/>
        <w:jc w:val="both"/>
        <w:rPr>
          <w:rFonts w:ascii="Calibri" w:hAnsi="Calibri" w:cs="Calibri" w:asciiTheme="minorHAnsi" w:cstheme="minorHAnsi" w:hAnsiTheme="minorHAnsi"/>
        </w:rPr>
      </w:pPr>
      <w:r>
        <w:rPr>
          <w:rFonts w:cs="Calibri" w:cstheme="minorHAnsi"/>
        </w:rPr>
      </w:r>
    </w:p>
    <w:p>
      <w:pPr>
        <w:pStyle w:val="ListParagraph"/>
        <w:tabs>
          <w:tab w:val="clear" w:pos="708"/>
          <w:tab w:val="left" w:pos="0" w:leader="none"/>
        </w:tabs>
        <w:spacing w:before="0" w:after="0"/>
        <w:ind w:left="0" w:hanging="0"/>
        <w:contextualSpacing/>
        <w:jc w:val="both"/>
        <w:rPr>
          <w:rFonts w:ascii="Calibri" w:hAnsi="Calibri" w:cs="Calibri" w:asciiTheme="minorHAnsi" w:cstheme="minorHAnsi" w:hAnsiTheme="minorHAnsi"/>
        </w:rPr>
      </w:pPr>
      <w:r>
        <w:rPr>
          <w:rFonts w:cs="Calibri" w:cstheme="minorHAnsi"/>
          <w:b/>
          <w:bCs/>
        </w:rPr>
        <w:t>Procedura nr 11</w:t>
      </w:r>
    </w:p>
    <w:p>
      <w:pPr>
        <w:pStyle w:val="ListParagraph"/>
        <w:tabs>
          <w:tab w:val="clear" w:pos="708"/>
          <w:tab w:val="left" w:pos="709" w:leader="none"/>
        </w:tabs>
        <w:spacing w:before="0" w:after="0"/>
        <w:ind w:left="720" w:hanging="720"/>
        <w:contextualSpacing/>
        <w:jc w:val="both"/>
        <w:rPr>
          <w:rFonts w:ascii="Calibri" w:hAnsi="Calibri" w:cs="Calibri" w:asciiTheme="minorHAnsi" w:cstheme="minorHAnsi" w:hAnsiTheme="minorHAnsi"/>
          <w:b/>
          <w:b/>
          <w:bCs/>
          <w:u w:val="single"/>
        </w:rPr>
      </w:pPr>
      <w:r>
        <w:rPr>
          <w:rFonts w:cs="Calibri" w:cstheme="minorHAnsi"/>
          <w:b/>
          <w:bCs/>
          <w:u w:val="single"/>
        </w:rPr>
        <w:t>Przepisy regulujące pobyt dziecka w świetlicy szkolnej.</w:t>
      </w:r>
    </w:p>
    <w:p>
      <w:pPr>
        <w:pStyle w:val="ListParagraph"/>
        <w:tabs>
          <w:tab w:val="clear" w:pos="708"/>
          <w:tab w:val="left" w:pos="709" w:leader="none"/>
        </w:tabs>
        <w:spacing w:before="0" w:after="0"/>
        <w:ind w:left="720" w:hanging="720"/>
        <w:contextualSpacing/>
        <w:jc w:val="both"/>
        <w:rPr>
          <w:rFonts w:ascii="Calibri" w:hAnsi="Calibri" w:cs="Calibri" w:asciiTheme="minorHAnsi" w:cstheme="minorHAnsi" w:hAnsiTheme="minorHAnsi"/>
        </w:rPr>
      </w:pPr>
      <w:r>
        <w:rPr>
          <w:rFonts w:cs="Calibri" w:cstheme="minorHAnsi"/>
        </w:rPr>
      </w:r>
    </w:p>
    <w:p>
      <w:pPr>
        <w:pStyle w:val="ListParagraph"/>
        <w:numPr>
          <w:ilvl w:val="0"/>
          <w:numId w:val="24"/>
        </w:numPr>
        <w:tabs>
          <w:tab w:val="clear" w:pos="708"/>
          <w:tab w:val="left" w:pos="284" w:leader="none"/>
        </w:tabs>
        <w:spacing w:before="0" w:after="0"/>
        <w:ind w:left="284" w:hanging="284"/>
        <w:contextualSpacing/>
        <w:jc w:val="both"/>
        <w:rPr/>
      </w:pPr>
      <w:r>
        <w:rPr>
          <w:rFonts w:cs="Calibri" w:cstheme="minorHAnsi"/>
        </w:rPr>
        <w:t>Rodzice / prawni opiekunowie oraz osoby upoważnione (w tym osoby prowadzące zajęcia dodatkowe) mają obowiązek przyprowadzenia dziecka do szkoły. Rodzic / prawny opiekun pozostawia dziecko w holu szkoły. Nauczyciel dyżurujący kieruje dziecko do szatni / świetlicy.</w:t>
      </w:r>
    </w:p>
    <w:p>
      <w:pPr>
        <w:pStyle w:val="ListParagraph"/>
        <w:numPr>
          <w:ilvl w:val="0"/>
          <w:numId w:val="24"/>
        </w:numPr>
        <w:tabs>
          <w:tab w:val="clear" w:pos="708"/>
          <w:tab w:val="left" w:pos="284" w:leader="none"/>
        </w:tabs>
        <w:spacing w:before="0" w:after="0"/>
        <w:ind w:left="284" w:hanging="284"/>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Dzieci ze świetlicy odbierane są przez rodziców lub inne upoważnione osoby w karcie zgłoszeniowej. Rodzice/ opiekunowie ponoszą odpowiedzialność prawną za bezpieczeństwo dziecka odbieranego ze świetlicy przez upoważnioną przez nich osobę.</w:t>
      </w:r>
    </w:p>
    <w:p>
      <w:pPr>
        <w:pStyle w:val="ListParagraph"/>
        <w:numPr>
          <w:ilvl w:val="0"/>
          <w:numId w:val="24"/>
        </w:numPr>
        <w:tabs>
          <w:tab w:val="clear" w:pos="708"/>
          <w:tab w:val="left" w:pos="284" w:leader="none"/>
        </w:tabs>
        <w:spacing w:before="0" w:after="0"/>
        <w:ind w:left="284" w:hanging="284"/>
        <w:contextualSpacing/>
        <w:jc w:val="both"/>
        <w:rPr>
          <w:rFonts w:ascii="Calibri" w:hAnsi="Calibri" w:cs="Calibri" w:asciiTheme="minorHAnsi" w:cstheme="minorHAnsi" w:hAnsiTheme="minorHAnsi"/>
        </w:rPr>
      </w:pPr>
      <w:r>
        <w:rPr>
          <w:rFonts w:cs="Calibri" w:cstheme="minorHAnsi"/>
        </w:rPr>
        <w:t>Prośby dotyczące nieodbierania dziecka przez jednego z rodziców muszą być poświadczone orzeczeniem sądowym</w:t>
      </w:r>
    </w:p>
    <w:p>
      <w:pPr>
        <w:pStyle w:val="ListParagraph"/>
        <w:numPr>
          <w:ilvl w:val="0"/>
          <w:numId w:val="24"/>
        </w:numPr>
        <w:tabs>
          <w:tab w:val="clear" w:pos="708"/>
          <w:tab w:val="left" w:pos="284" w:leader="none"/>
        </w:tabs>
        <w:spacing w:before="0" w:after="0"/>
        <w:ind w:left="284" w:hanging="284"/>
        <w:contextualSpacing/>
        <w:jc w:val="both"/>
        <w:rPr>
          <w:rFonts w:ascii="Calibri" w:hAnsi="Calibri" w:cs="Calibri" w:asciiTheme="minorHAnsi" w:cstheme="minorHAnsi" w:hAnsiTheme="minorHAnsi"/>
        </w:rPr>
      </w:pPr>
      <w:r>
        <w:rPr>
          <w:rFonts w:cs="Calibri" w:cstheme="minorHAnsi"/>
        </w:rPr>
        <w:t xml:space="preserve">Dziecko poniżej 7 roku życia nie może samodzielnie opuszczać świetlicy szkolnej. Zgodę na wyjście dziecka z osobą małoletnią, należy rozumieć, jako zgodę na samodzielne wyjście dziecka ze świetlicy. </w:t>
      </w:r>
    </w:p>
    <w:p>
      <w:pPr>
        <w:pStyle w:val="ListParagraph"/>
        <w:numPr>
          <w:ilvl w:val="0"/>
          <w:numId w:val="24"/>
        </w:numPr>
        <w:tabs>
          <w:tab w:val="clear" w:pos="708"/>
          <w:tab w:val="left" w:pos="284" w:leader="none"/>
        </w:tabs>
        <w:spacing w:before="0" w:after="0"/>
        <w:ind w:left="284" w:hanging="284"/>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 xml:space="preserve">W wyjątkowych wypadkach, jeśli dziecko miałoby być odebrane przez osoby nieumieszczone </w:t>
        <w:br/>
        <w:t xml:space="preserve">w karcie zgłoszeniowej, potrzebne jest jednorazowe pisemne oświadczenie rodziców, z datą, podpisem, nazwiskiem osoby i nr dowodu osobistego, które powinno być dostarczone do świetlicy. </w:t>
      </w:r>
    </w:p>
    <w:p>
      <w:pPr>
        <w:pStyle w:val="ListParagraph"/>
        <w:numPr>
          <w:ilvl w:val="0"/>
          <w:numId w:val="24"/>
        </w:numPr>
        <w:tabs>
          <w:tab w:val="clear" w:pos="708"/>
          <w:tab w:val="left" w:pos="284" w:leader="none"/>
        </w:tabs>
        <w:spacing w:before="0" w:after="0"/>
        <w:ind w:left="284" w:hanging="284"/>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 xml:space="preserve">W przypadku samodzielnego (sporadycznego) wyjścia dziecka ze świetlicy do domu potrzebne jest oświadczenie rodziców ze zgodą na takie wyjście, z podaniem daty i godziny, o której dziecko ma opuścić świetlicę.  </w:t>
      </w:r>
    </w:p>
    <w:p>
      <w:pPr>
        <w:pStyle w:val="ListParagraph"/>
        <w:numPr>
          <w:ilvl w:val="0"/>
          <w:numId w:val="24"/>
        </w:numPr>
        <w:tabs>
          <w:tab w:val="clear" w:pos="708"/>
          <w:tab w:val="left" w:pos="284" w:leader="none"/>
        </w:tabs>
        <w:spacing w:before="0" w:after="0"/>
        <w:ind w:left="284" w:hanging="284"/>
        <w:contextualSpacing/>
        <w:jc w:val="both"/>
        <w:rPr>
          <w:rFonts w:ascii="Calibri" w:hAnsi="Calibri" w:cs="Calibri" w:asciiTheme="minorHAnsi" w:cstheme="minorHAnsi" w:hAnsiTheme="minorHAnsi"/>
        </w:rPr>
      </w:pPr>
      <w:r>
        <w:rPr>
          <w:rFonts w:cs="Calibri" w:cstheme="minorHAnsi"/>
        </w:rPr>
        <w:t xml:space="preserve">Osobom nieupoważnionym lub opiekunom w stanie nietrzeźwym dzieci nie będą przekazywane. Wychowawca będzie wzywał innego opiekuna wymienionego w karcie. O takiej sytuacji będzie informowany Dyrektor szkoły lub w szczególnych przypadkach policja. </w:t>
      </w:r>
    </w:p>
    <w:p>
      <w:pPr>
        <w:pStyle w:val="ListParagraph"/>
        <w:numPr>
          <w:ilvl w:val="0"/>
          <w:numId w:val="24"/>
        </w:numPr>
        <w:tabs>
          <w:tab w:val="clear" w:pos="708"/>
          <w:tab w:val="left" w:pos="284" w:leader="none"/>
        </w:tabs>
        <w:spacing w:before="0" w:after="0"/>
        <w:ind w:left="284" w:hanging="284"/>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 xml:space="preserve">Rodzice i opiekunowie zobowiązani są do poinformowania nauczyciela świetlicy o odbiorze dziecka ze świetlicy (odbiór z zajęć dodatkowych, kółek zainteresowań, przerw).  </w:t>
      </w:r>
    </w:p>
    <w:p>
      <w:pPr>
        <w:pStyle w:val="ListParagraph"/>
        <w:numPr>
          <w:ilvl w:val="0"/>
          <w:numId w:val="24"/>
        </w:numPr>
        <w:tabs>
          <w:tab w:val="clear" w:pos="708"/>
          <w:tab w:val="left" w:pos="284" w:leader="none"/>
        </w:tabs>
        <w:spacing w:before="0" w:after="0"/>
        <w:ind w:left="284" w:hanging="284"/>
        <w:contextualSpacing/>
        <w:jc w:val="both"/>
        <w:rPr/>
      </w:pPr>
      <w:r>
        <w:rPr>
          <w:rFonts w:cs="Calibri" w:cstheme="minorHAnsi"/>
        </w:rPr>
        <w:t xml:space="preserve">Rodzic / prawny opiekun odbiera dziecko ze świetlicy, oczekując na niego w holu szkoły. Pracownik szkoły wywołuje dziecko ze świetlicy / sali lekcyjnej. Nie można wywoływać dziecka przez własny telefon lub inne urządzenie elektroniczne, umawiać się z nim przed szkołą. </w:t>
      </w:r>
    </w:p>
    <w:p>
      <w:pPr>
        <w:pStyle w:val="ListParagraph"/>
        <w:numPr>
          <w:ilvl w:val="0"/>
          <w:numId w:val="24"/>
        </w:numPr>
        <w:tabs>
          <w:tab w:val="clear" w:pos="708"/>
          <w:tab w:val="left" w:pos="426" w:leader="none"/>
        </w:tabs>
        <w:spacing w:before="0" w:after="0"/>
        <w:ind w:left="284" w:hanging="284"/>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 xml:space="preserve">Po odebraniu dziecka rodzic/ prawny opiekun przejmuje za nie odpowiedzialność, nawet, jeśli przebywa na terenie szkoły. </w:t>
      </w:r>
    </w:p>
    <w:p>
      <w:pPr>
        <w:pStyle w:val="ListParagraph"/>
        <w:numPr>
          <w:ilvl w:val="0"/>
          <w:numId w:val="24"/>
        </w:numPr>
        <w:tabs>
          <w:tab w:val="clear" w:pos="708"/>
          <w:tab w:val="left" w:pos="284" w:leader="none"/>
          <w:tab w:val="left" w:pos="709"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Rodzic odbierający dziecko ze świetlicy zobowiązany jest je odebrać (nie odracza godziny odbioru).</w:t>
      </w:r>
    </w:p>
    <w:p>
      <w:pPr>
        <w:pStyle w:val="ListParagraph"/>
        <w:numPr>
          <w:ilvl w:val="0"/>
          <w:numId w:val="24"/>
        </w:numPr>
        <w:tabs>
          <w:tab w:val="clear" w:pos="708"/>
          <w:tab w:val="left" w:pos="426" w:leader="none"/>
          <w:tab w:val="left" w:pos="709"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Dzieci odebrane ze świetlicy, ale przebywające pod opieką rodziców/ opiekunów, mogą korzystać z placu zabaw tylko za zgodą nauczyciela prowadzącego zajęcia.   </w:t>
      </w:r>
    </w:p>
    <w:p>
      <w:pPr>
        <w:pStyle w:val="ListParagraph"/>
        <w:numPr>
          <w:ilvl w:val="0"/>
          <w:numId w:val="24"/>
        </w:numPr>
        <w:tabs>
          <w:tab w:val="clear" w:pos="708"/>
          <w:tab w:val="left" w:pos="426" w:leader="none"/>
          <w:tab w:val="left" w:pos="709"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Dziecko, które jest nieobecne w danym dniu na zajęciach dydaktycznych, nie korzysta ze świetlicy. </w:t>
      </w:r>
    </w:p>
    <w:p>
      <w:pPr>
        <w:pStyle w:val="ListParagraph"/>
        <w:numPr>
          <w:ilvl w:val="0"/>
          <w:numId w:val="24"/>
        </w:numPr>
        <w:tabs>
          <w:tab w:val="clear" w:pos="708"/>
          <w:tab w:val="left" w:pos="426" w:leader="none"/>
          <w:tab w:val="left" w:pos="709"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Dziecko odebrane ze świetlicy szkolnej, nie może być w danym dniu przyjęte powtórnie. </w:t>
      </w:r>
    </w:p>
    <w:p>
      <w:pPr>
        <w:pStyle w:val="ListParagraph"/>
        <w:numPr>
          <w:ilvl w:val="0"/>
          <w:numId w:val="24"/>
        </w:numPr>
        <w:tabs>
          <w:tab w:val="clear" w:pos="708"/>
          <w:tab w:val="left" w:pos="426" w:leader="none"/>
          <w:tab w:val="left" w:pos="709"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W przypadku nieodebrania dziecka w godzinach pracy świetlicy, nauczyciel, który z nim pozostał nawiązuje kontakt telefoniczny z rodzicami/opiekunami bądź osobami upoważnionymi do odbioru ucznia, wskazanymi w karcie zapisu dziecka do świetlicy szkolnej. Ustala jak najszybszy czas odbioru dziecka, nieprzekraczający 15 minut. Gdy rodzic/opiekun lub inna osoba wskazana w karcie świetlicowej nie może odebrać dziecka, rodzic/opiekun może telefonicznie upoważnić inną osobę pełnoletnią do odbioru dziecka. Wskazana osoba musi przy odbiorze potwierdzić swoją tożsamość oraz napisać oświadczenie o odbiorze dziecka ze świetlicy, podpisując się pod nim czytelnie.</w:t>
      </w:r>
    </w:p>
    <w:p>
      <w:pPr>
        <w:pStyle w:val="ListParagraph"/>
        <w:numPr>
          <w:ilvl w:val="0"/>
          <w:numId w:val="24"/>
        </w:numPr>
        <w:tabs>
          <w:tab w:val="clear" w:pos="708"/>
          <w:tab w:val="left" w:pos="426" w:leader="none"/>
          <w:tab w:val="left" w:pos="709"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W sytuacji, gdy wychowawca nie może nawiązać kontaktu z rodzicami, opiekunami lub osobami upoważnionymi w karcie do odbioru dziecka, informuje Dyrektora o zaistniałej sytuacji, który podejmuje wiążącą decyzję. </w:t>
      </w:r>
    </w:p>
    <w:p>
      <w:pPr>
        <w:pStyle w:val="ListParagraph"/>
        <w:numPr>
          <w:ilvl w:val="0"/>
          <w:numId w:val="24"/>
        </w:numPr>
        <w:tabs>
          <w:tab w:val="clear" w:pos="708"/>
          <w:tab w:val="left" w:pos="426" w:leader="none"/>
          <w:tab w:val="left" w:pos="709"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Jeśli dziecko zostało odebrane po godzinach pracy świetlicy, nauczyciel sporządza notatkę służbową, której kopię następnego dnia przekazuje Dyrektorowi Szkoły.</w:t>
      </w:r>
    </w:p>
    <w:p>
      <w:pPr>
        <w:pStyle w:val="ListParagraph"/>
        <w:numPr>
          <w:ilvl w:val="0"/>
          <w:numId w:val="24"/>
        </w:numPr>
        <w:tabs>
          <w:tab w:val="clear" w:pos="708"/>
          <w:tab w:val="left" w:pos="426" w:leader="none"/>
          <w:tab w:val="left" w:pos="709"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Gdy taka sytuacja (odebranie dziecka po godz.17:00) powtarza się rodzice/opiekunowie zostają pouczeni, że może ono zostać przekazane pod opiekę odpowiednim organom</w:t>
      </w:r>
    </w:p>
    <w:p>
      <w:pPr>
        <w:pStyle w:val="ListParagraph"/>
        <w:numPr>
          <w:ilvl w:val="0"/>
          <w:numId w:val="24"/>
        </w:numPr>
        <w:tabs>
          <w:tab w:val="clear" w:pos="708"/>
          <w:tab w:val="left" w:pos="426" w:leader="none"/>
          <w:tab w:val="left" w:pos="709"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Każdy rodzic/ opiekun prawny zapisujący dziecko do świetlicy jest zobowiązany do zapoznania się, zaakceptowania (podpisania) i przestrzegania regulaminu świetlicy. Jest to równoznaczne </w:t>
        <w:br/>
        <w:t xml:space="preserve">z przyjęciem dziecka do świetlicy. </w:t>
      </w:r>
      <w:r>
        <w:rPr>
          <w:rFonts w:cs="Calibri" w:cstheme="minorHAnsi"/>
          <w:sz w:val="24"/>
          <w:szCs w:val="24"/>
        </w:rPr>
        <w:t xml:space="preserve"> </w:t>
      </w:r>
    </w:p>
    <w:p>
      <w:pPr>
        <w:pStyle w:val="Normal"/>
        <w:tabs>
          <w:tab w:val="clear" w:pos="708"/>
          <w:tab w:val="left" w:pos="1395" w:leader="none"/>
        </w:tabs>
        <w:spacing w:before="240" w:after="0"/>
        <w:jc w:val="both"/>
        <w:rPr>
          <w:rFonts w:cs="Calibri" w:cstheme="minorHAnsi"/>
        </w:rPr>
      </w:pPr>
      <w:r>
        <w:rPr>
          <w:rFonts w:cs="Calibri" w:cstheme="minorHAnsi"/>
          <w:b/>
        </w:rPr>
        <w:t>Procedura n nr 12</w:t>
      </w:r>
    </w:p>
    <w:p>
      <w:pPr>
        <w:pStyle w:val="Normal"/>
        <w:jc w:val="both"/>
        <w:rPr>
          <w:rFonts w:cs="Calibri" w:cstheme="minorHAnsi"/>
          <w:b/>
          <w:b/>
          <w:sz w:val="28"/>
          <w:szCs w:val="28"/>
          <w:u w:val="single"/>
        </w:rPr>
      </w:pPr>
      <w:r>
        <w:rPr>
          <w:rFonts w:cs="Calibri" w:cstheme="minorHAnsi"/>
          <w:b/>
          <w:u w:val="single"/>
        </w:rPr>
        <w:t>Procedura postępowania w przypadku podejrzenia, że uczeń przejawia myśli samobójcze.</w:t>
      </w:r>
    </w:p>
    <w:p>
      <w:pPr>
        <w:pStyle w:val="Normal"/>
        <w:spacing w:before="0" w:after="0"/>
        <w:ind w:left="284" w:hanging="284"/>
        <w:jc w:val="both"/>
        <w:rPr>
          <w:rFonts w:cs="Calibri" w:cstheme="minorHAnsi"/>
          <w:sz w:val="28"/>
          <w:szCs w:val="28"/>
        </w:rPr>
      </w:pPr>
      <w:r>
        <w:rPr>
          <w:rFonts w:cs="Calibri" w:cstheme="minorHAnsi"/>
        </w:rPr>
        <w:t xml:space="preserve">1.    Zaufaj swojemu podejrzeniu, że młody człowiek może przejawiać tendencje samobójcze. </w:t>
      </w:r>
    </w:p>
    <w:p>
      <w:pPr>
        <w:pStyle w:val="Normal"/>
        <w:spacing w:before="0" w:after="0"/>
        <w:ind w:left="284" w:hanging="284"/>
        <w:jc w:val="both"/>
        <w:rPr>
          <w:rFonts w:cs="Calibri" w:cstheme="minorHAnsi"/>
          <w:sz w:val="28"/>
          <w:szCs w:val="28"/>
        </w:rPr>
      </w:pPr>
      <w:r>
        <w:rPr>
          <w:rFonts w:cs="Calibri" w:cstheme="minorHAnsi"/>
        </w:rPr>
        <w:t xml:space="preserve">2.    Powiedz mu, że obawiasz się o niego i staraj się go wysłuchać. </w:t>
      </w:r>
    </w:p>
    <w:p>
      <w:pPr>
        <w:pStyle w:val="Normal"/>
        <w:spacing w:before="0" w:after="0"/>
        <w:ind w:left="284" w:hanging="284"/>
        <w:jc w:val="both"/>
        <w:rPr>
          <w:rFonts w:cs="Calibri" w:cstheme="minorHAnsi"/>
          <w:sz w:val="28"/>
          <w:szCs w:val="28"/>
        </w:rPr>
      </w:pPr>
      <w:r>
        <w:rPr>
          <w:rFonts w:cs="Calibri" w:cstheme="minorHAnsi"/>
        </w:rPr>
        <w:t xml:space="preserve">3.   Zadawaj pytania bezpośrednie. Nie obawiaj się pytać wprost, czy myśli o samobójstwie, a jeśli tak, to czy je zaplanował. </w:t>
      </w:r>
    </w:p>
    <w:p>
      <w:pPr>
        <w:pStyle w:val="Normal"/>
        <w:spacing w:before="0" w:after="0"/>
        <w:ind w:left="284" w:hanging="284"/>
        <w:jc w:val="both"/>
        <w:rPr>
          <w:rFonts w:cs="Calibri" w:cstheme="minorHAnsi"/>
          <w:sz w:val="28"/>
          <w:szCs w:val="28"/>
        </w:rPr>
      </w:pPr>
      <w:r>
        <w:rPr>
          <w:rFonts w:cs="Calibri" w:cstheme="minorHAnsi"/>
        </w:rPr>
        <w:t>4.  Staraj się nie okazywać, że to, co słyszysz jest dla ciebie szokujące. Unikaj dyskusji o tym, czy samobójstwo jest dobre czy złe, ani nie prowadź poradnictwa, jeżeli nie masz kwalifikacji. Nie obiecuj, że zachowasz zamiary dziecka w tajemnicy, ponieważ może okazać się to niewykonalne.</w:t>
      </w:r>
    </w:p>
    <w:p>
      <w:pPr>
        <w:pStyle w:val="Normal"/>
        <w:spacing w:before="0" w:after="0"/>
        <w:ind w:left="284" w:hanging="284"/>
        <w:jc w:val="both"/>
        <w:rPr>
          <w:rFonts w:cs="Calibri" w:cstheme="minorHAnsi"/>
          <w:sz w:val="28"/>
          <w:szCs w:val="28"/>
        </w:rPr>
      </w:pPr>
      <w:r>
        <w:rPr>
          <w:rFonts w:cs="Calibri" w:cstheme="minorHAnsi"/>
        </w:rPr>
        <w:t xml:space="preserve"> </w:t>
      </w:r>
      <w:r>
        <w:rPr>
          <w:rFonts w:cs="Calibri" w:cstheme="minorHAnsi"/>
        </w:rPr>
        <w:t xml:space="preserve">5. Nie pozostawiaj dziecka samego, jeżeli uważasz, że zagrożenie samobójstwem ma charakter bezpośredni. Zapewnij dziecko, że coś z tym można zrobić, że jego samobójcze pragnienia nie są lekceważone i że z czasem zagrożenie najprawdopodobniej minie. </w:t>
      </w:r>
    </w:p>
    <w:p>
      <w:pPr>
        <w:pStyle w:val="Normal"/>
        <w:spacing w:before="0" w:after="0"/>
        <w:ind w:left="284" w:hanging="284"/>
        <w:jc w:val="both"/>
        <w:rPr>
          <w:rFonts w:cs="Calibri" w:cstheme="minorHAnsi"/>
        </w:rPr>
      </w:pPr>
      <w:r>
        <w:rPr>
          <w:rFonts w:cs="Calibri" w:cstheme="minorHAnsi"/>
        </w:rPr>
        <w:t xml:space="preserve">6.   Wytłumacz dziecku, że pomoc jest w zasięgu ręki i że niezbędne jest zwracanie się o tę pomoc </w:t>
      </w:r>
    </w:p>
    <w:p>
      <w:pPr>
        <w:pStyle w:val="Normal"/>
        <w:tabs>
          <w:tab w:val="clear" w:pos="708"/>
          <w:tab w:val="left" w:pos="426" w:leader="none"/>
        </w:tabs>
        <w:spacing w:lineRule="auto" w:line="240" w:before="0" w:after="0"/>
        <w:ind w:left="284" w:hanging="284"/>
        <w:jc w:val="both"/>
        <w:rPr>
          <w:rFonts w:cs="Calibri" w:cstheme="minorHAnsi"/>
        </w:rPr>
      </w:pPr>
      <w:r>
        <w:rPr>
          <w:rFonts w:cs="Calibri" w:cstheme="minorHAnsi"/>
        </w:rPr>
        <w:t xml:space="preserve">      </w:t>
      </w:r>
      <w:r>
        <w:rPr>
          <w:rFonts w:cs="Calibri" w:cstheme="minorHAnsi"/>
        </w:rPr>
        <w:t xml:space="preserve">w sposób bezpośredni, kiedy tylko pragnienie samobójstwa staje się silne. Pomóż znaleźć specjalistę, terapeutę. </w:t>
      </w:r>
    </w:p>
    <w:p>
      <w:pPr>
        <w:pStyle w:val="Normal"/>
        <w:spacing w:before="0" w:after="0"/>
        <w:ind w:left="284" w:hanging="284"/>
        <w:jc w:val="both"/>
        <w:rPr>
          <w:rFonts w:cs="Calibri" w:cstheme="minorHAnsi"/>
          <w:sz w:val="28"/>
          <w:szCs w:val="28"/>
        </w:rPr>
      </w:pPr>
      <w:r>
        <w:rPr>
          <w:rFonts w:cs="Calibri" w:cstheme="minorHAnsi"/>
        </w:rPr>
        <w:t xml:space="preserve">7. Upewnij się, że dziecko jest bezpieczne i że osoby dorosłe, odpowiedzialne za nie, zostały powiadomione i zajęły się nim. </w:t>
      </w:r>
    </w:p>
    <w:p>
      <w:pPr>
        <w:pStyle w:val="Normal"/>
        <w:spacing w:before="0" w:after="0"/>
        <w:ind w:left="284" w:hanging="284"/>
        <w:jc w:val="both"/>
        <w:rPr>
          <w:rFonts w:cs="Calibri" w:cstheme="minorHAnsi"/>
        </w:rPr>
      </w:pPr>
      <w:r>
        <w:rPr>
          <w:rFonts w:cs="Calibri" w:cstheme="minorHAnsi"/>
        </w:rPr>
        <w:t>8.   O sytuacji należy powiadomić dyrektora, pedagoga i psychologa.</w:t>
      </w:r>
    </w:p>
    <w:p>
      <w:pPr>
        <w:pStyle w:val="Normal"/>
        <w:spacing w:before="0" w:after="0"/>
        <w:jc w:val="both"/>
        <w:rPr>
          <w:rFonts w:cs="Calibri" w:cstheme="minorHAnsi"/>
          <w:sz w:val="28"/>
          <w:szCs w:val="28"/>
        </w:rPr>
      </w:pPr>
      <w:r>
        <w:rPr>
          <w:rFonts w:cs="Calibri" w:cstheme="minorHAnsi"/>
          <w:sz w:val="28"/>
          <w:szCs w:val="28"/>
        </w:rPr>
      </w:r>
    </w:p>
    <w:p>
      <w:pPr>
        <w:pStyle w:val="Normal"/>
        <w:tabs>
          <w:tab w:val="clear" w:pos="708"/>
          <w:tab w:val="left" w:pos="1395" w:leader="none"/>
        </w:tabs>
        <w:spacing w:before="0" w:after="0"/>
        <w:jc w:val="both"/>
        <w:rPr>
          <w:rFonts w:cs="Calibri" w:cstheme="minorHAnsi"/>
          <w:b/>
          <w:b/>
        </w:rPr>
      </w:pPr>
      <w:r>
        <w:rPr>
          <w:rFonts w:cs="Calibri" w:cstheme="minorHAnsi"/>
          <w:b/>
        </w:rPr>
      </w:r>
    </w:p>
    <w:p>
      <w:pPr>
        <w:pStyle w:val="Normal"/>
        <w:tabs>
          <w:tab w:val="clear" w:pos="708"/>
          <w:tab w:val="left" w:pos="1395" w:leader="none"/>
        </w:tabs>
        <w:spacing w:before="0" w:after="0"/>
        <w:jc w:val="both"/>
        <w:rPr>
          <w:rFonts w:cs="Calibri" w:cstheme="minorHAnsi"/>
          <w:b/>
          <w:b/>
        </w:rPr>
      </w:pPr>
      <w:r>
        <w:rPr>
          <w:rFonts w:cs="Calibri" w:cstheme="minorHAnsi"/>
          <w:b/>
        </w:rPr>
      </w:r>
    </w:p>
    <w:p>
      <w:pPr>
        <w:pStyle w:val="Normal"/>
        <w:tabs>
          <w:tab w:val="clear" w:pos="708"/>
          <w:tab w:val="left" w:pos="1395" w:leader="none"/>
        </w:tabs>
        <w:spacing w:before="0" w:after="0"/>
        <w:jc w:val="both"/>
        <w:rPr>
          <w:rFonts w:cs="Calibri" w:cstheme="minorHAnsi"/>
        </w:rPr>
      </w:pPr>
      <w:r>
        <w:rPr>
          <w:rFonts w:cs="Calibri" w:cstheme="minorHAnsi"/>
          <w:b/>
        </w:rPr>
        <w:t>Procedura nr 13</w:t>
      </w:r>
    </w:p>
    <w:p>
      <w:pPr>
        <w:pStyle w:val="Normal"/>
        <w:tabs>
          <w:tab w:val="clear" w:pos="708"/>
          <w:tab w:val="left" w:pos="1395" w:leader="none"/>
        </w:tabs>
        <w:spacing w:before="0" w:after="0"/>
        <w:jc w:val="both"/>
        <w:rPr>
          <w:rFonts w:cs="Calibri" w:cstheme="minorHAnsi"/>
        </w:rPr>
      </w:pPr>
      <w:r>
        <w:rPr>
          <w:rFonts w:cs="Calibri" w:cstheme="minorHAnsi"/>
          <w:b/>
          <w:u w:val="single"/>
        </w:rPr>
        <w:t xml:space="preserve">Procedura w razie sytuacji realnego zagrożenia próbą samobójczą ucznia. </w:t>
      </w:r>
    </w:p>
    <w:p>
      <w:pPr>
        <w:pStyle w:val="Normal"/>
        <w:tabs>
          <w:tab w:val="clear" w:pos="708"/>
          <w:tab w:val="left" w:pos="1395" w:leader="none"/>
        </w:tabs>
        <w:spacing w:before="0" w:after="0"/>
        <w:jc w:val="both"/>
        <w:rPr>
          <w:rFonts w:cs="Calibri" w:cstheme="minorHAnsi"/>
          <w:b/>
          <w:b/>
          <w:u w:val="single"/>
        </w:rPr>
      </w:pPr>
      <w:r>
        <w:rPr>
          <w:rFonts w:cs="Calibri" w:cstheme="minorHAnsi"/>
          <w:b/>
          <w:u w:val="single"/>
        </w:rPr>
      </w:r>
    </w:p>
    <w:p>
      <w:pPr>
        <w:pStyle w:val="Normal"/>
        <w:spacing w:before="0" w:after="0"/>
        <w:jc w:val="both"/>
        <w:rPr>
          <w:rFonts w:cs="Calibri" w:cstheme="minorHAnsi"/>
          <w:sz w:val="28"/>
          <w:szCs w:val="28"/>
        </w:rPr>
      </w:pPr>
      <w:r>
        <w:rPr>
          <w:rFonts w:cs="Calibri" w:cstheme="minorHAnsi"/>
        </w:rPr>
        <w:t>1. Nie pozostawiać ucznia znajdującego się w kryzysie samego. Próbować przeprowadzić go</w:t>
        <w:br/>
        <w:t xml:space="preserve">      w bezpieczne, ustronne miejsce. </w:t>
      </w:r>
    </w:p>
    <w:p>
      <w:pPr>
        <w:pStyle w:val="Normal"/>
        <w:spacing w:before="0" w:after="0"/>
        <w:jc w:val="both"/>
        <w:rPr>
          <w:rFonts w:cs="Calibri" w:cstheme="minorHAnsi"/>
          <w:sz w:val="28"/>
          <w:szCs w:val="28"/>
        </w:rPr>
      </w:pPr>
      <w:r>
        <w:rPr>
          <w:rFonts w:cs="Calibri" w:cstheme="minorHAnsi"/>
        </w:rPr>
        <w:t xml:space="preserve">2.  Zebrać wstępne informacje o okolicznościach zdarzenia. </w:t>
      </w:r>
    </w:p>
    <w:p>
      <w:pPr>
        <w:pStyle w:val="Normal"/>
        <w:spacing w:before="0" w:after="0"/>
        <w:ind w:left="284" w:hanging="284"/>
        <w:jc w:val="both"/>
        <w:rPr>
          <w:rFonts w:cs="Calibri" w:cstheme="minorHAnsi"/>
          <w:sz w:val="28"/>
          <w:szCs w:val="28"/>
        </w:rPr>
      </w:pPr>
      <w:r>
        <w:rPr>
          <w:rFonts w:cs="Calibri" w:cstheme="minorHAnsi"/>
        </w:rPr>
        <w:t xml:space="preserve">3. W razie konieczności wezwać pomoc – pogotowie ratunkowe, policję, straż miejską. W czasie interwencji zadbać, by przebiegała spokojnie i dyskretnie. Nie pozostawiać ucznia samego. </w:t>
      </w:r>
    </w:p>
    <w:p>
      <w:pPr>
        <w:pStyle w:val="Normal"/>
        <w:spacing w:before="0" w:after="0"/>
        <w:jc w:val="both"/>
        <w:rPr>
          <w:rFonts w:cs="Calibri" w:cstheme="minorHAnsi"/>
          <w:sz w:val="28"/>
          <w:szCs w:val="28"/>
        </w:rPr>
      </w:pPr>
      <w:r>
        <w:rPr>
          <w:rFonts w:cs="Calibri" w:cstheme="minorHAnsi"/>
        </w:rPr>
        <w:t xml:space="preserve">4.  Zawiadomić o zdarzeniu dyrekcję, wychowawcę i rodziców. </w:t>
      </w:r>
    </w:p>
    <w:p>
      <w:pPr>
        <w:pStyle w:val="Normal"/>
        <w:spacing w:before="0" w:after="0"/>
        <w:jc w:val="both"/>
        <w:rPr>
          <w:rFonts w:cs="Calibri" w:cstheme="minorHAnsi"/>
          <w:sz w:val="28"/>
          <w:szCs w:val="28"/>
        </w:rPr>
      </w:pPr>
      <w:r>
        <w:rPr>
          <w:rFonts w:cs="Calibri" w:cstheme="minorHAnsi"/>
        </w:rPr>
        <w:t>5.  Chronić ucznia oraz inne osoby przed dodatkową traumą związaną np. z kontaktem z mediami.</w:t>
      </w:r>
    </w:p>
    <w:p>
      <w:pPr>
        <w:pStyle w:val="Normal"/>
        <w:tabs>
          <w:tab w:val="clear" w:pos="708"/>
          <w:tab w:val="left" w:pos="1395" w:leader="none"/>
        </w:tabs>
        <w:spacing w:before="0" w:after="0"/>
        <w:jc w:val="both"/>
        <w:rPr>
          <w:rFonts w:cs="Calibri" w:cstheme="minorHAnsi"/>
          <w:b/>
          <w:b/>
        </w:rPr>
      </w:pPr>
      <w:r>
        <w:rPr>
          <w:rFonts w:cs="Calibri" w:cstheme="minorHAnsi"/>
          <w:b/>
        </w:rPr>
      </w:r>
    </w:p>
    <w:p>
      <w:pPr>
        <w:pStyle w:val="Normal"/>
        <w:tabs>
          <w:tab w:val="clear" w:pos="708"/>
          <w:tab w:val="left" w:pos="1395" w:leader="none"/>
        </w:tabs>
        <w:spacing w:before="0" w:after="0"/>
        <w:jc w:val="both"/>
        <w:rPr>
          <w:rFonts w:cs="Calibri" w:cstheme="minorHAnsi"/>
        </w:rPr>
      </w:pPr>
      <w:r>
        <w:rPr>
          <w:rFonts w:cs="Calibri" w:cstheme="minorHAnsi"/>
          <w:b/>
        </w:rPr>
        <w:t>Procedura nr 14</w:t>
      </w:r>
    </w:p>
    <w:p>
      <w:pPr>
        <w:pStyle w:val="Normal"/>
        <w:spacing w:before="0" w:after="0"/>
        <w:jc w:val="both"/>
        <w:rPr>
          <w:rFonts w:cs="Calibri" w:cstheme="minorHAnsi"/>
          <w:b/>
          <w:b/>
          <w:sz w:val="28"/>
          <w:szCs w:val="28"/>
          <w:u w:val="single"/>
        </w:rPr>
      </w:pPr>
      <w:r>
        <w:rPr>
          <w:rFonts w:cs="Calibri" w:cstheme="minorHAnsi"/>
          <w:b/>
          <w:u w:val="single"/>
        </w:rPr>
        <w:t>W przypadku podejrzenia o stosowanie przemocy w rodzinie wobec ucznia (Niebieska Karta).</w:t>
      </w:r>
    </w:p>
    <w:p>
      <w:pPr>
        <w:pStyle w:val="Normal"/>
        <w:numPr>
          <w:ilvl w:val="4"/>
          <w:numId w:val="8"/>
        </w:numPr>
        <w:tabs>
          <w:tab w:val="clear" w:pos="708"/>
          <w:tab w:val="left" w:pos="284" w:leader="none"/>
        </w:tabs>
        <w:spacing w:before="120" w:after="0"/>
        <w:ind w:left="284" w:hanging="284"/>
        <w:jc w:val="both"/>
        <w:rPr>
          <w:rFonts w:cs="Calibri" w:cstheme="minorHAnsi"/>
        </w:rPr>
      </w:pPr>
      <w:r>
        <w:rPr>
          <w:rFonts w:cs="Calibri" w:cstheme="minorHAnsi"/>
        </w:rPr>
        <w:t xml:space="preserve">Uzyskanie informacji lub przypuszczenie o stosowaniu przemocy wobec ucznia. Gdy nauczyciel jest świadkiem przemocy, np. na terenie lub w okolicy szkoły, musi interweniować. Uczniowi należy zapewnić bezpieczeństwo – trzeba go odseparować od sprawcy przemocy. Jeśli tego wymaga sytuacja, uczniowi udziela się pomocy przedmedycznej, ewentualnie wzywa się pogotowie i policję. Jeśli uczeń sam sygnalizuje, że jest krzywdzony, lub nauczyciel ma podejrzenia w tym zakresie, przeprowadza rozmowę z dzieckiem, sporządza notatkę o zdarzeniu lub </w:t>
        <w:br/>
        <w:t>z przebiegu rozmowy (o ile to możliwe bezpośrednio po zdarzeniu lub rozmowie).</w:t>
      </w:r>
    </w:p>
    <w:p>
      <w:pPr>
        <w:pStyle w:val="Normal"/>
        <w:widowControl w:val="false"/>
        <w:numPr>
          <w:ilvl w:val="4"/>
          <w:numId w:val="8"/>
        </w:numPr>
        <w:tabs>
          <w:tab w:val="clear" w:pos="708"/>
          <w:tab w:val="left" w:pos="284" w:leader="none"/>
        </w:tabs>
        <w:suppressAutoHyphens w:val="true"/>
        <w:spacing w:before="0" w:after="0"/>
        <w:ind w:left="284" w:hanging="284"/>
        <w:jc w:val="both"/>
        <w:rPr>
          <w:rFonts w:cs="Calibri" w:cstheme="minorHAnsi"/>
        </w:rPr>
      </w:pPr>
      <w:r>
        <w:rPr>
          <w:rFonts w:cs="Calibri" w:cstheme="minorHAnsi"/>
        </w:rPr>
        <w:t xml:space="preserve">Powiadomienie dyrektora lub – w razie jego nieobecności – wskazanego </w:t>
        <w:br/>
        <w:t>w procedurze nauczyciela (wicedyrektora, wychowawcę, pedagoga) o zdarzeniu.</w:t>
      </w:r>
    </w:p>
    <w:p>
      <w:pPr>
        <w:pStyle w:val="Normal"/>
        <w:widowControl w:val="false"/>
        <w:tabs>
          <w:tab w:val="clear" w:pos="708"/>
          <w:tab w:val="left" w:pos="284" w:leader="none"/>
        </w:tabs>
        <w:suppressAutoHyphens w:val="true"/>
        <w:spacing w:before="0" w:after="0"/>
        <w:ind w:left="284" w:hanging="284"/>
        <w:jc w:val="both"/>
        <w:rPr>
          <w:rFonts w:cs="Calibri" w:cstheme="minorHAnsi"/>
        </w:rPr>
      </w:pPr>
      <w:r>
        <w:rPr>
          <w:rFonts w:cs="Calibri" w:cstheme="minorHAnsi"/>
        </w:rPr>
        <w:t xml:space="preserve">      </w:t>
      </w:r>
      <w:r>
        <w:rPr>
          <w:rFonts w:cs="Calibri" w:cstheme="minorHAnsi"/>
        </w:rPr>
        <w:t xml:space="preserve">O podejrzeniu stosowania przemocy wobec ucznia należy poinformować dyrektora, gdyż to on odpowiada za jakość pracy dydaktycznej, wychowawczej i opiekuńczej szkoły. Obowiązkiem dyrektora jest także udzielanie wsparcia nauczycielom w realizacji ich zadań. Dodatkowym wsparciem dla nauczyciela w trudnej dla niego sytuacji może być, na tym etapie postępowania, zaangażowanie innych osób, takich jak np. wychowawca klasy lub pedagog. </w:t>
      </w:r>
    </w:p>
    <w:p>
      <w:pPr>
        <w:pStyle w:val="Normal"/>
        <w:widowControl w:val="false"/>
        <w:tabs>
          <w:tab w:val="clear" w:pos="708"/>
          <w:tab w:val="left" w:pos="284" w:leader="none"/>
        </w:tabs>
        <w:suppressAutoHyphens w:val="true"/>
        <w:spacing w:before="0" w:after="0"/>
        <w:ind w:left="284" w:hanging="284"/>
        <w:jc w:val="both"/>
        <w:rPr>
          <w:rFonts w:cs="Calibri" w:cstheme="minorHAnsi"/>
          <w:sz w:val="24"/>
          <w:szCs w:val="28"/>
        </w:rPr>
      </w:pPr>
      <w:r>
        <w:rPr>
          <w:rFonts w:cs="Calibri" w:cstheme="minorHAnsi"/>
        </w:rPr>
        <w:t xml:space="preserve"> </w:t>
      </w:r>
      <w:r>
        <w:rPr>
          <w:rFonts w:cs="Calibri" w:cstheme="minorHAnsi"/>
        </w:rPr>
        <w:t xml:space="preserve">3. Zaproszenie rodzica do szkoły przez dyrektora, wicedyrektora lub pedagoga W rozmowie (bezpośredniej lub telefonicznej) trzeba poinformować o celu spotkania, np. wskazać, że uczeń zachowuje się niepokojąco, zgłasza trudności, dlatego warto byłoby się spotkać i porozmawiać </w:t>
        <w:br/>
        <w:t>o problemie. Termin i czas rozmowy należy dostosować do możliwości organizacyjnych rodzica, podkreślając, że zależy nam na tym, by było to jak najszybciej. Warto ustalić spotkanie w czasie pobytu ucznia w szkole, by w trakcie wstępnej rozmowy miał on zapewnioną opiekę i nie był narażony na dodatkowy stres związany z tym, że coś się dzieje z jego powodu.</w:t>
      </w:r>
    </w:p>
    <w:p>
      <w:pPr>
        <w:pStyle w:val="ListParagraph"/>
        <w:widowControl w:val="false"/>
        <w:tabs>
          <w:tab w:val="clear" w:pos="708"/>
          <w:tab w:val="left" w:pos="284" w:leader="none"/>
        </w:tabs>
        <w:suppressAutoHyphens w:val="true"/>
        <w:spacing w:before="0" w:after="0"/>
        <w:ind w:left="284" w:hanging="284"/>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4.  Wypełnienie formularza „Niebieska Karta – A” z udziałem ucznia lub pod jego nieobecność, jeśli nie można nawiązać z nim bezpośredniego kontaktu)</w:t>
      </w:r>
      <w:r>
        <w:rPr>
          <w:rFonts w:cs="Calibri" w:cstheme="minorHAnsi"/>
          <w:b/>
        </w:rPr>
        <w:t xml:space="preserve">. </w:t>
      </w:r>
      <w:r>
        <w:rPr>
          <w:rFonts w:cs="Calibri" w:cstheme="minorHAnsi"/>
        </w:rPr>
        <w:t xml:space="preserve">Szkoła wypełnia części I–XV, XVII i XIX–XXI formularza A. Rozmowę z uczniem, który jest dotknięty przemocą w rodzinie, przeprowadza się </w:t>
        <w:br/>
        <w:t>w warunkach gwarantujących swobodę wypowiedzi i poszanowanie godności ucznia oraz zapewniających mu bezpieczeństwo, w obecności rodzica, który nie jest sprawcą przemocy, lub innej osoby najbliższej.</w:t>
      </w:r>
    </w:p>
    <w:p>
      <w:pPr>
        <w:pStyle w:val="ListParagraph"/>
        <w:widowControl w:val="false"/>
        <w:tabs>
          <w:tab w:val="clear" w:pos="708"/>
          <w:tab w:val="left" w:pos="284" w:leader="none"/>
        </w:tabs>
        <w:suppressAutoHyphens w:val="true"/>
        <w:spacing w:before="0" w:after="0"/>
        <w:ind w:left="284" w:hanging="284"/>
        <w:contextualSpacing/>
        <w:jc w:val="both"/>
        <w:rPr>
          <w:rFonts w:ascii="Calibri" w:hAnsi="Calibri" w:cs="Calibri" w:asciiTheme="minorHAnsi" w:cstheme="minorHAnsi" w:hAnsiTheme="minorHAnsi"/>
        </w:rPr>
      </w:pPr>
      <w:r>
        <w:rPr>
          <w:rFonts w:cs="Calibri" w:cstheme="minorHAnsi"/>
        </w:rPr>
        <w:t xml:space="preserve">5.   Przekazanie formularza „Niebieska Karta – B” osobie reprezentującej dziecko (rodzicowi, </w:t>
        <w:tab/>
        <w:t xml:space="preserve">który nie jest sprawcą przemocy, opiekunowi lub osobie zgłaszającej przemoc wobec </w:t>
        <w:tab/>
        <w:t>dziecka)</w:t>
      </w:r>
    </w:p>
    <w:p>
      <w:pPr>
        <w:pStyle w:val="ListParagraph"/>
        <w:widowControl w:val="false"/>
        <w:tabs>
          <w:tab w:val="clear" w:pos="708"/>
          <w:tab w:val="left" w:pos="284" w:leader="none"/>
        </w:tabs>
        <w:suppressAutoHyphens w:val="true"/>
        <w:spacing w:before="0" w:after="0"/>
        <w:ind w:left="284" w:hanging="284"/>
        <w:contextualSpacing/>
        <w:jc w:val="both"/>
        <w:rPr>
          <w:rFonts w:ascii="Calibri" w:hAnsi="Calibri" w:cs="Calibri" w:asciiTheme="minorHAnsi" w:cstheme="minorHAnsi" w:hAnsiTheme="minorHAnsi"/>
        </w:rPr>
      </w:pPr>
      <w:r>
        <w:rPr>
          <w:rFonts w:cs="Calibri" w:cstheme="minorHAnsi"/>
        </w:rPr>
        <w:t xml:space="preserve">6. Przekazanie oryginału formularza „Niebieska Karta – A” przewodniczącemu zespołu interdyscyplinarnemu. Oryginał formularza przekazuje się niezwłocznie, nie później niż w ciągu </w:t>
        <w:br/>
        <w:t>7 dni od momentu wszczęcia procedury. Kopia pozostaje w dokumentacji szkoły.</w:t>
      </w:r>
    </w:p>
    <w:p>
      <w:pPr>
        <w:pStyle w:val="Normal"/>
        <w:widowControl w:val="false"/>
        <w:tabs>
          <w:tab w:val="clear" w:pos="708"/>
          <w:tab w:val="left" w:pos="284" w:leader="none"/>
        </w:tabs>
        <w:suppressAutoHyphens w:val="true"/>
        <w:spacing w:before="120" w:after="0"/>
        <w:ind w:left="284" w:hanging="284"/>
        <w:jc w:val="both"/>
        <w:rPr>
          <w:rFonts w:cs="Calibri" w:cstheme="minorHAnsi"/>
        </w:rPr>
      </w:pPr>
      <w:r>
        <w:rPr>
          <w:rFonts w:cs="Calibri" w:cstheme="minorHAnsi"/>
        </w:rPr>
        <w:t>7.   Objęcie ucznia i rodziny pomocą psychologiczno-pedagogiczną w szkole zgodnie z przepisami.</w:t>
      </w:r>
    </w:p>
    <w:p>
      <w:pPr>
        <w:pStyle w:val="Normal"/>
        <w:widowControl w:val="false"/>
        <w:tabs>
          <w:tab w:val="clear" w:pos="708"/>
          <w:tab w:val="left" w:pos="284" w:leader="none"/>
        </w:tabs>
        <w:suppressAutoHyphens w:val="true"/>
        <w:spacing w:before="120" w:after="0"/>
        <w:ind w:left="284" w:hanging="284"/>
        <w:jc w:val="both"/>
        <w:rPr>
          <w:rFonts w:cs="Calibri" w:cstheme="minorHAnsi"/>
        </w:rPr>
      </w:pPr>
      <w:r>
        <w:rPr>
          <w:rFonts w:cs="Calibri" w:cstheme="minorHAnsi"/>
        </w:rPr>
        <w:t>8.  Ponowne wypełnienie formularza „Niebieska Karta – A”.Jeśli osoba, wobec której zachodzi podejrzenie, że stosuje przemoc w rodzinie, dopuściła się ponownie przemocy, należy ponownie wypełnić formularz A w zakresie niezbędnym do udokumentowania nowego zdarzenia i przesłać go do przewodniczącego zespołu interdyscyplinarnego.</w:t>
      </w:r>
    </w:p>
    <w:p>
      <w:pPr>
        <w:pStyle w:val="Normal"/>
        <w:widowControl w:val="false"/>
        <w:suppressAutoHyphens w:val="true"/>
        <w:spacing w:before="120" w:after="0"/>
        <w:jc w:val="both"/>
        <w:rPr>
          <w:rFonts w:cs="Calibri" w:cstheme="minorHAnsi"/>
          <w:b/>
          <w:b/>
        </w:rPr>
      </w:pPr>
      <w:r>
        <w:rPr>
          <w:rFonts w:cs="Calibri" w:cstheme="minorHAnsi"/>
          <w:b/>
        </w:rPr>
      </w:r>
    </w:p>
    <w:p>
      <w:pPr>
        <w:pStyle w:val="Normal"/>
        <w:widowControl w:val="false"/>
        <w:suppressAutoHyphens w:val="true"/>
        <w:spacing w:before="0" w:after="0"/>
        <w:jc w:val="both"/>
        <w:rPr>
          <w:rFonts w:cs="Calibri" w:cstheme="minorHAnsi"/>
        </w:rPr>
      </w:pPr>
      <w:r>
        <w:rPr>
          <w:rFonts w:cs="Calibri" w:cstheme="minorHAnsi"/>
          <w:b/>
        </w:rPr>
        <w:t>Procedura nr 15</w:t>
      </w:r>
    </w:p>
    <w:p>
      <w:pPr>
        <w:pStyle w:val="Normal"/>
        <w:widowControl w:val="false"/>
        <w:suppressAutoHyphens w:val="true"/>
        <w:spacing w:before="0" w:after="0"/>
        <w:jc w:val="both"/>
        <w:rPr>
          <w:rFonts w:cs="Calibri" w:cstheme="minorHAnsi"/>
          <w:b/>
          <w:b/>
          <w:sz w:val="28"/>
          <w:szCs w:val="28"/>
          <w:u w:val="single"/>
        </w:rPr>
      </w:pPr>
      <w:r>
        <w:rPr>
          <w:rFonts w:cs="Calibri" w:cstheme="minorHAnsi"/>
          <w:b/>
          <w:u w:val="single"/>
        </w:rPr>
        <w:t>Realizacja procedury „Niebieska Karta”.</w:t>
      </w:r>
    </w:p>
    <w:p>
      <w:pPr>
        <w:pStyle w:val="Akapitzlist1"/>
        <w:spacing w:before="0" w:after="0"/>
        <w:ind w:left="765" w:hanging="0"/>
        <w:jc w:val="both"/>
        <w:rPr>
          <w:rFonts w:ascii="Calibri" w:hAnsi="Calibri" w:cs="Calibri" w:asciiTheme="minorHAnsi" w:cstheme="minorHAnsi" w:hAnsiTheme="minorHAnsi"/>
        </w:rPr>
      </w:pPr>
      <w:r>
        <w:rPr>
          <w:rFonts w:cs="Calibri" w:cstheme="minorHAnsi"/>
        </w:rPr>
      </w:r>
    </w:p>
    <w:p>
      <w:pPr>
        <w:pStyle w:val="Akapitzlist1"/>
        <w:numPr>
          <w:ilvl w:val="0"/>
          <w:numId w:val="9"/>
        </w:numPr>
        <w:spacing w:before="0" w:after="0"/>
        <w:ind w:left="284" w:hanging="284"/>
        <w:jc w:val="both"/>
        <w:rPr>
          <w:rFonts w:ascii="Calibri" w:hAnsi="Calibri" w:cs="Calibri" w:asciiTheme="minorHAnsi" w:cstheme="minorHAnsi" w:hAnsiTheme="minorHAnsi"/>
        </w:rPr>
      </w:pPr>
      <w:r>
        <w:rPr>
          <w:rFonts w:cs="Calibri" w:cstheme="minorHAnsi"/>
        </w:rPr>
        <w:t>„</w:t>
      </w:r>
      <w:r>
        <w:rPr>
          <w:rFonts w:cs="Calibri" w:cstheme="minorHAnsi"/>
        </w:rPr>
        <w:t>Niebieską Kartę” zakłada nauczyciel, który stwierdza, że w rodzinie ucznia dochodzi do przemocy (decyzję o założeniu „Niebieskiej Karty” warto podjąć po konsultacjach oraz</w:t>
        <w:br/>
        <w:t xml:space="preserve"> w porozumieniu z zespołem wychowawczym szkoły).</w:t>
      </w:r>
    </w:p>
    <w:p>
      <w:pPr>
        <w:pStyle w:val="Akapitzlist1"/>
        <w:numPr>
          <w:ilvl w:val="0"/>
          <w:numId w:val="9"/>
        </w:numPr>
        <w:spacing w:before="0" w:after="0"/>
        <w:ind w:left="284" w:hanging="284"/>
        <w:jc w:val="both"/>
        <w:rPr>
          <w:rFonts w:ascii="Calibri" w:hAnsi="Calibri" w:cs="Calibri" w:asciiTheme="minorHAnsi" w:cstheme="minorHAnsi" w:hAnsiTheme="minorHAnsi"/>
        </w:rPr>
      </w:pPr>
      <w:r>
        <w:rPr>
          <w:rFonts w:cs="Calibri" w:cstheme="minorHAnsi"/>
        </w:rPr>
        <w:t xml:space="preserve">Wszczęcie procedury następuje poprzez wypełnienie formularza „Niebieska Karta – A” </w:t>
        <w:br/>
        <w:t>w obecności osoby, co do którego istnieje podejrzenie, że jest dotknięta przemocą w rodzinie.</w:t>
      </w:r>
    </w:p>
    <w:p>
      <w:pPr>
        <w:pStyle w:val="Akapitzlist1"/>
        <w:numPr>
          <w:ilvl w:val="0"/>
          <w:numId w:val="9"/>
        </w:numPr>
        <w:spacing w:before="0" w:after="0"/>
        <w:ind w:left="284" w:hanging="284"/>
        <w:jc w:val="both"/>
        <w:rPr>
          <w:rFonts w:ascii="Calibri" w:hAnsi="Calibri" w:cs="Calibri" w:asciiTheme="minorHAnsi" w:cstheme="minorHAnsi" w:hAnsiTheme="minorHAnsi"/>
        </w:rPr>
      </w:pPr>
      <w:r>
        <w:rPr>
          <w:rFonts w:cs="Calibri" w:cstheme="minorHAnsi"/>
        </w:rPr>
        <w:t>W przypadku podejrzenia stosowania przemocy w rodzinie wobec niepełnoletniego ucznia, czynności podejmowane i realizowane w ramach procedury, przeprowadza się w obecności rodzica, opiekuna prawnego lub faktycznego.</w:t>
      </w:r>
    </w:p>
    <w:p>
      <w:pPr>
        <w:pStyle w:val="Akapitzlist1"/>
        <w:numPr>
          <w:ilvl w:val="0"/>
          <w:numId w:val="9"/>
        </w:numPr>
        <w:spacing w:before="0" w:after="0"/>
        <w:ind w:left="284" w:hanging="284"/>
        <w:jc w:val="both"/>
        <w:rPr>
          <w:rFonts w:ascii="Calibri" w:hAnsi="Calibri" w:cs="Calibri" w:asciiTheme="minorHAnsi" w:cstheme="minorHAnsi" w:hAnsiTheme="minorHAnsi"/>
        </w:rPr>
      </w:pPr>
      <w:r>
        <w:rPr>
          <w:rFonts w:cs="Calibri" w:cstheme="minorHAnsi"/>
        </w:rPr>
        <w:t xml:space="preserve">Jeżeli osobami, wobec których istnieje podejrzenie, że stosują przemoc w rodzinie wobec dziecka są rodzice, opiekunowie prawni lub faktyczni, działania z udziałem ucznia przeprowadza się </w:t>
        <w:br/>
        <w:t>w obecności pełnoletniej osoby najbliższej.</w:t>
      </w:r>
    </w:p>
    <w:p>
      <w:pPr>
        <w:pStyle w:val="Akapitzlist1"/>
        <w:numPr>
          <w:ilvl w:val="0"/>
          <w:numId w:val="9"/>
        </w:numPr>
        <w:spacing w:before="0" w:after="0"/>
        <w:ind w:left="284" w:hanging="284"/>
        <w:jc w:val="both"/>
        <w:rPr>
          <w:rFonts w:ascii="Calibri" w:hAnsi="Calibri" w:cs="Calibri" w:asciiTheme="minorHAnsi" w:cstheme="minorHAnsi" w:hAnsiTheme="minorHAnsi"/>
        </w:rPr>
      </w:pPr>
      <w:r>
        <w:rPr>
          <w:rFonts w:cs="Calibri" w:cstheme="minorHAnsi"/>
        </w:rPr>
        <w:t xml:space="preserve">Działania z udziałem dziecka, co, do którego istnieje podejrzenie, że jest dotknięte przemocą </w:t>
        <w:br/>
        <w:t xml:space="preserve">w rodzinie, powinny być prowadzone w miarę możliwości w obecności pedagoga szkolnego lub psychologa.  </w:t>
      </w:r>
    </w:p>
    <w:p>
      <w:pPr>
        <w:pStyle w:val="Akapitzlist1"/>
        <w:numPr>
          <w:ilvl w:val="0"/>
          <w:numId w:val="9"/>
        </w:numPr>
        <w:spacing w:before="0" w:after="0"/>
        <w:ind w:left="284" w:hanging="284"/>
        <w:jc w:val="both"/>
        <w:rPr>
          <w:rFonts w:ascii="Calibri" w:hAnsi="Calibri" w:cs="Calibri" w:asciiTheme="minorHAnsi" w:cstheme="minorHAnsi" w:hAnsiTheme="minorHAnsi"/>
        </w:rPr>
      </w:pPr>
      <w:r>
        <w:rPr>
          <w:rFonts w:cs="Calibri" w:cstheme="minorHAnsi"/>
        </w:rPr>
        <w:t xml:space="preserve">Po wypełnieniu formularza „Niebieska Karta – A” osobie, co, do którego istnieje podejrzenie, </w:t>
        <w:br/>
        <w:t>że jest dotknięta przemocą w rodzinie, przekazuje się formularz „Niebieska Karta – B”.</w:t>
      </w:r>
    </w:p>
    <w:p>
      <w:pPr>
        <w:pStyle w:val="Akapitzlist1"/>
        <w:numPr>
          <w:ilvl w:val="0"/>
          <w:numId w:val="9"/>
        </w:numPr>
        <w:spacing w:before="0" w:after="0"/>
        <w:ind w:left="284" w:hanging="284"/>
        <w:jc w:val="both"/>
        <w:rPr>
          <w:rFonts w:ascii="Calibri" w:hAnsi="Calibri" w:cs="Calibri" w:asciiTheme="minorHAnsi" w:cstheme="minorHAnsi" w:hAnsiTheme="minorHAnsi"/>
        </w:rPr>
      </w:pPr>
      <w:r>
        <w:rPr>
          <w:rFonts w:cs="Calibri" w:cstheme="minorHAnsi"/>
        </w:rPr>
        <w:t>W przypadku, gdy przemoc w rodzinie dotyczy niepełnoletniego ucznia, formularz „Niebieska Karta – B” przekazuje się rodzicowi, opiekunowi prawnemu lub faktycznemu albo osobie, która zgłosiła podejrzenie stosowania przemocy w rodzinie.</w:t>
      </w:r>
    </w:p>
    <w:p>
      <w:pPr>
        <w:pStyle w:val="Akapitzlist1"/>
        <w:numPr>
          <w:ilvl w:val="0"/>
          <w:numId w:val="9"/>
        </w:numPr>
        <w:spacing w:before="0" w:after="0"/>
        <w:ind w:left="284" w:hanging="284"/>
        <w:jc w:val="both"/>
        <w:rPr>
          <w:rFonts w:ascii="Calibri" w:hAnsi="Calibri" w:cs="Calibri" w:asciiTheme="minorHAnsi" w:cstheme="minorHAnsi" w:hAnsiTheme="minorHAnsi"/>
        </w:rPr>
      </w:pPr>
      <w:r>
        <w:rPr>
          <w:rFonts w:cs="Calibri" w:cstheme="minorHAnsi"/>
        </w:rPr>
        <w:t>Formularza „Niebieska Karta – B” nie przekazuje się osobie, wobec której istnieje podejrzenie,</w:t>
        <w:br/>
        <w:t xml:space="preserve"> że stosuje przemoc w rodzinie.</w:t>
      </w:r>
    </w:p>
    <w:p>
      <w:pPr>
        <w:pStyle w:val="Akapitzlist1"/>
        <w:numPr>
          <w:ilvl w:val="0"/>
          <w:numId w:val="9"/>
        </w:numPr>
        <w:spacing w:before="0" w:after="0"/>
        <w:ind w:left="284" w:hanging="284"/>
        <w:jc w:val="both"/>
        <w:rPr>
          <w:rFonts w:ascii="Calibri" w:hAnsi="Calibri" w:cs="Calibri" w:asciiTheme="minorHAnsi" w:cstheme="minorHAnsi" w:hAnsiTheme="minorHAnsi"/>
        </w:rPr>
      </w:pPr>
      <w:r>
        <w:rPr>
          <w:rFonts w:cs="Calibri" w:cstheme="minorHAnsi"/>
        </w:rPr>
        <w:t xml:space="preserve">Wypełniony formularz „Niebieska Karta – A” szkoła przekazuje przewodniczącemu zespołu interdyscyplinarnego do spraw przeciwdziałania przemocy w rodzinie, w terminie nie później niż </w:t>
        <w:br/>
        <w:t>7 dni od wszczęcia procedury.</w:t>
      </w:r>
    </w:p>
    <w:p>
      <w:pPr>
        <w:pStyle w:val="ListParagraph"/>
        <w:spacing w:lineRule="auto" w:line="240" w:before="0" w:after="0"/>
        <w:ind w:left="360" w:hanging="0"/>
        <w:contextualSpacing/>
        <w:jc w:val="both"/>
        <w:rPr>
          <w:rFonts w:ascii="Calibri" w:hAnsi="Calibri" w:cs="Calibri" w:asciiTheme="minorHAnsi" w:cstheme="minorHAnsi" w:hAnsiTheme="minorHAnsi"/>
        </w:rPr>
      </w:pPr>
      <w:r>
        <w:rPr>
          <w:rFonts w:cs="Calibri" w:cstheme="minorHAnsi"/>
        </w:rPr>
      </w:r>
    </w:p>
    <w:p>
      <w:pPr>
        <w:pStyle w:val="Normal"/>
        <w:shd w:val="clear" w:color="auto" w:fill="FFFFFF"/>
        <w:spacing w:lineRule="auto" w:line="240" w:before="0" w:after="0"/>
        <w:jc w:val="both"/>
        <w:rPr>
          <w:rFonts w:cs="Calibri" w:cstheme="minorHAnsi"/>
        </w:rPr>
      </w:pPr>
      <w:r>
        <w:rPr>
          <w:rFonts w:cs="Calibri" w:cstheme="minorHAnsi"/>
          <w:b/>
        </w:rPr>
        <w:t>Procedura nr 16</w:t>
      </w:r>
    </w:p>
    <w:p>
      <w:pPr>
        <w:pStyle w:val="Normal"/>
        <w:shd w:val="clear" w:color="auto" w:fill="FFFFFF"/>
        <w:spacing w:lineRule="auto" w:line="240" w:before="0" w:after="0"/>
        <w:jc w:val="both"/>
        <w:rPr>
          <w:rFonts w:cs="Calibri" w:cstheme="minorHAnsi"/>
        </w:rPr>
      </w:pPr>
      <w:r>
        <w:rPr>
          <w:rFonts w:cs="Calibri" w:cstheme="minorHAnsi"/>
          <w:b/>
          <w:u w:val="single"/>
        </w:rPr>
        <w:t>Zadania poszczególnych pracowników szkoły w sprawie ucznia dotkniętego przemocą domową.</w:t>
      </w:r>
    </w:p>
    <w:p>
      <w:pPr>
        <w:pStyle w:val="Normal"/>
        <w:shd w:val="clear" w:color="auto" w:fill="FFFFFF"/>
        <w:spacing w:lineRule="auto" w:line="240" w:before="0" w:after="0"/>
        <w:jc w:val="both"/>
        <w:rPr>
          <w:rFonts w:cs="Calibri" w:cstheme="minorHAnsi"/>
          <w:b/>
          <w:b/>
          <w:sz w:val="28"/>
          <w:szCs w:val="28"/>
          <w:u w:val="single"/>
        </w:rPr>
      </w:pPr>
      <w:r>
        <w:rPr>
          <w:rFonts w:cs="Calibri" w:cstheme="minorHAnsi"/>
          <w:b/>
          <w:sz w:val="28"/>
          <w:szCs w:val="28"/>
          <w:u w:val="single"/>
        </w:rPr>
      </w:r>
    </w:p>
    <w:p>
      <w:pPr>
        <w:pStyle w:val="Normal"/>
        <w:spacing w:before="0" w:after="0"/>
        <w:jc w:val="both"/>
        <w:rPr>
          <w:rFonts w:cs="Calibri" w:cstheme="minorHAnsi"/>
          <w:bCs/>
          <w:sz w:val="28"/>
          <w:szCs w:val="28"/>
        </w:rPr>
      </w:pPr>
      <w:r>
        <w:rPr>
          <w:rFonts w:cs="Calibri" w:cstheme="minorHAnsi"/>
          <w:bCs/>
        </w:rPr>
        <w:t>Każdy pracownik szkoły, który zauważy lub podejrzewa, że w rodzinie ucznia występują symptomy przemocy jest zobowiązany zareagować, a sytuacji koniecznej udzielić pierwszej pomocy.</w:t>
      </w:r>
    </w:p>
    <w:p>
      <w:pPr>
        <w:pStyle w:val="Normal"/>
        <w:spacing w:before="0" w:after="0"/>
        <w:jc w:val="both"/>
        <w:rPr>
          <w:rFonts w:cs="Calibri" w:cstheme="minorHAnsi"/>
          <w:b/>
          <w:b/>
          <w:bCs/>
        </w:rPr>
      </w:pPr>
      <w:r>
        <w:rPr>
          <w:rFonts w:cs="Calibri" w:cstheme="minorHAnsi"/>
          <w:b/>
          <w:bCs/>
        </w:rPr>
      </w:r>
    </w:p>
    <w:p>
      <w:pPr>
        <w:pStyle w:val="Normal"/>
        <w:spacing w:before="0" w:after="0"/>
        <w:jc w:val="both"/>
        <w:rPr>
          <w:rFonts w:cs="Calibri" w:cstheme="minorHAnsi"/>
        </w:rPr>
      </w:pPr>
      <w:r>
        <w:rPr>
          <w:rFonts w:cs="Calibri" w:cstheme="minorHAnsi"/>
          <w:b/>
          <w:bCs/>
        </w:rPr>
        <w:t>Dyrektor szkoły:</w:t>
      </w:r>
    </w:p>
    <w:p>
      <w:pPr>
        <w:pStyle w:val="Normal"/>
        <w:numPr>
          <w:ilvl w:val="0"/>
          <w:numId w:val="25"/>
        </w:numPr>
        <w:tabs>
          <w:tab w:val="clear" w:pos="708"/>
          <w:tab w:val="left" w:pos="284" w:leader="none"/>
        </w:tabs>
        <w:spacing w:before="0" w:after="0"/>
        <w:ind w:left="284" w:hanging="284"/>
        <w:jc w:val="both"/>
        <w:rPr>
          <w:rFonts w:cs="Calibri" w:cstheme="minorHAnsi"/>
        </w:rPr>
      </w:pPr>
      <w:r>
        <w:rPr>
          <w:rFonts w:cs="Calibri" w:cstheme="minorHAnsi"/>
          <w:bCs/>
        </w:rPr>
        <w:t>Przyjmuje zgłoszenie o krzywdzeniu ucznia w rodzinie.</w:t>
      </w:r>
    </w:p>
    <w:p>
      <w:pPr>
        <w:pStyle w:val="Normal"/>
        <w:numPr>
          <w:ilvl w:val="0"/>
          <w:numId w:val="25"/>
        </w:numPr>
        <w:tabs>
          <w:tab w:val="clear" w:pos="708"/>
          <w:tab w:val="left" w:pos="284" w:leader="none"/>
        </w:tabs>
        <w:spacing w:before="0" w:after="0"/>
        <w:ind w:left="284" w:hanging="284"/>
        <w:jc w:val="both"/>
        <w:rPr>
          <w:rFonts w:cs="Calibri" w:cstheme="minorHAnsi"/>
        </w:rPr>
      </w:pPr>
      <w:r>
        <w:rPr>
          <w:rFonts w:cs="Calibri" w:cstheme="minorHAnsi"/>
          <w:bCs/>
        </w:rPr>
        <w:t>W sytuacjach podejrzenia przemocy domowej wobec ucznia podejmuje decyzję o uruchomieniu procedury „Niebieskie Karty”.</w:t>
      </w:r>
    </w:p>
    <w:p>
      <w:pPr>
        <w:pStyle w:val="Normal"/>
        <w:numPr>
          <w:ilvl w:val="0"/>
          <w:numId w:val="25"/>
        </w:numPr>
        <w:tabs>
          <w:tab w:val="clear" w:pos="708"/>
          <w:tab w:val="left" w:pos="284" w:leader="none"/>
        </w:tabs>
        <w:spacing w:before="0" w:after="0"/>
        <w:ind w:left="284" w:hanging="284"/>
        <w:jc w:val="both"/>
        <w:rPr>
          <w:rFonts w:cs="Calibri" w:cstheme="minorHAnsi"/>
        </w:rPr>
      </w:pPr>
      <w:r>
        <w:rPr>
          <w:rFonts w:cs="Calibri" w:cstheme="minorHAnsi"/>
          <w:bCs/>
        </w:rPr>
        <w:t>Bierze udział w rozmowie z rodzicami. Informuje opiekunów o konsekwencjach prawnych stosowania przemocy.</w:t>
      </w:r>
    </w:p>
    <w:p>
      <w:pPr>
        <w:pStyle w:val="Normal"/>
        <w:numPr>
          <w:ilvl w:val="0"/>
          <w:numId w:val="25"/>
        </w:numPr>
        <w:tabs>
          <w:tab w:val="clear" w:pos="708"/>
          <w:tab w:val="left" w:pos="284" w:leader="none"/>
        </w:tabs>
        <w:spacing w:before="0" w:after="0"/>
        <w:ind w:left="284" w:hanging="284"/>
        <w:jc w:val="both"/>
        <w:rPr>
          <w:rFonts w:cs="Calibri" w:cstheme="minorHAnsi"/>
        </w:rPr>
      </w:pPr>
      <w:r>
        <w:rPr>
          <w:rFonts w:cs="Calibri" w:cstheme="minorHAnsi"/>
          <w:bCs/>
        </w:rPr>
        <w:t>Organizuje pomoc psychologiczno-pedagogiczną dla ucznia.</w:t>
      </w:r>
    </w:p>
    <w:p>
      <w:pPr>
        <w:pStyle w:val="Normal"/>
        <w:numPr>
          <w:ilvl w:val="0"/>
          <w:numId w:val="25"/>
        </w:numPr>
        <w:tabs>
          <w:tab w:val="clear" w:pos="708"/>
          <w:tab w:val="left" w:pos="284" w:leader="none"/>
        </w:tabs>
        <w:spacing w:before="0" w:after="0"/>
        <w:ind w:left="284" w:hanging="284"/>
        <w:jc w:val="both"/>
        <w:rPr>
          <w:rFonts w:cs="Calibri" w:cstheme="minorHAnsi"/>
        </w:rPr>
      </w:pPr>
      <w:r>
        <w:rPr>
          <w:rFonts w:cs="Calibri" w:cstheme="minorHAnsi"/>
          <w:bCs/>
        </w:rPr>
        <w:t>Prowadzi nadzór</w:t>
      </w:r>
      <w:r>
        <w:rPr>
          <w:rFonts w:cs="Calibri" w:cstheme="minorHAnsi"/>
        </w:rPr>
        <w:t xml:space="preserve"> nad prowadzeniem przypadku ucznia krzywdzonego.</w:t>
      </w:r>
    </w:p>
    <w:p>
      <w:pPr>
        <w:pStyle w:val="Normal"/>
        <w:numPr>
          <w:ilvl w:val="0"/>
          <w:numId w:val="25"/>
        </w:numPr>
        <w:tabs>
          <w:tab w:val="clear" w:pos="708"/>
          <w:tab w:val="left" w:pos="284" w:leader="none"/>
        </w:tabs>
        <w:spacing w:before="0" w:after="0"/>
        <w:ind w:left="284" w:hanging="284"/>
        <w:jc w:val="both"/>
        <w:rPr>
          <w:rFonts w:cs="Calibri" w:cstheme="minorHAnsi"/>
        </w:rPr>
      </w:pPr>
      <w:r>
        <w:rPr>
          <w:rFonts w:cs="Calibri" w:cstheme="minorHAnsi"/>
        </w:rPr>
        <w:t>Zapewnia pomoc nauczycielom w realizacji ich zadań np. ułatwia konsultacje trudnych spraw ze specjalistami, wspiera, organizuje szkolenia w zakresie reagowania na przemoc w rodzinie wobec dziecka.</w:t>
      </w:r>
    </w:p>
    <w:p>
      <w:pPr>
        <w:pStyle w:val="Normal"/>
        <w:numPr>
          <w:ilvl w:val="0"/>
          <w:numId w:val="25"/>
        </w:numPr>
        <w:tabs>
          <w:tab w:val="clear" w:pos="708"/>
          <w:tab w:val="left" w:pos="284" w:leader="none"/>
        </w:tabs>
        <w:spacing w:before="0" w:after="0"/>
        <w:ind w:left="284" w:hanging="284"/>
        <w:jc w:val="both"/>
        <w:rPr>
          <w:rFonts w:cs="Calibri" w:cstheme="minorHAnsi"/>
        </w:rPr>
      </w:pPr>
      <w:r>
        <w:rPr>
          <w:rFonts w:cs="Calibri" w:cstheme="minorHAnsi"/>
        </w:rPr>
        <w:t>Dba o to, by na terenie szkoły znajdowały się powszechnie dostępne informacje o organizacjach          i instytucjach pomagających ofiarom przemocy (adresy, telefony itp.).</w:t>
      </w:r>
    </w:p>
    <w:p>
      <w:pPr>
        <w:pStyle w:val="Normal"/>
        <w:spacing w:before="0" w:after="0"/>
        <w:jc w:val="both"/>
        <w:rPr>
          <w:rFonts w:cs="Calibri" w:cstheme="minorHAnsi"/>
          <w:b/>
          <w:b/>
        </w:rPr>
      </w:pPr>
      <w:r>
        <w:rPr>
          <w:rFonts w:cs="Calibri" w:cstheme="minorHAnsi"/>
          <w:b/>
        </w:rPr>
      </w:r>
    </w:p>
    <w:p>
      <w:pPr>
        <w:pStyle w:val="Normal"/>
        <w:spacing w:before="0" w:after="0"/>
        <w:jc w:val="both"/>
        <w:rPr>
          <w:rFonts w:cs="Calibri" w:cstheme="minorHAnsi"/>
          <w:b/>
          <w:b/>
          <w:sz w:val="28"/>
          <w:szCs w:val="28"/>
        </w:rPr>
      </w:pPr>
      <w:r>
        <w:rPr>
          <w:rFonts w:cs="Calibri" w:cstheme="minorHAnsi"/>
          <w:b/>
        </w:rPr>
        <w:t xml:space="preserve">Psycholog / Pedagog szkolny: </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Przyjmuje i odnotowuje sprawę zgłoszenia o przemocy w rodzinie.</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Diagnozuje sytuację ucznia i jego rodziny.</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J</w:t>
      </w:r>
      <w:r>
        <w:rPr>
          <w:rFonts w:cs="Calibri" w:cstheme="minorHAnsi"/>
          <w:bCs/>
        </w:rPr>
        <w:t xml:space="preserve">est koordynatorem </w:t>
      </w:r>
      <w:r>
        <w:rPr>
          <w:rFonts w:cs="Calibri" w:cstheme="minorHAnsi"/>
        </w:rPr>
        <w:t>pomocy dziecku krzywdzonemu oraz jego rodzinie.</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Przeprowadza rozmowy z uczniem oraz jego rodzicami lub prawnymi opiekunami.</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Dyskretnie monitoruje sytuacje ucznia w rodzinie.</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Pozostaje w ciągłym kontakcie z wychowawcą i dyrektorem w sprawach dotyczących ucznia oraz jego rodziny.</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Pomaga pracownikom szkoły we właściwym postępowaniu względem ofiary przemocy.</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Informuje rodziców o możliwych kierunkach wsparcia ucznia.</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Pomaga rodzicom w zrozumieniu podstawowych i typowych reakcji dzieci na różnorodne sytuacje.</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Kieruje uczniów oraz rodziców do placówek specjalistycznych.</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Współpracuje ze specjalistami pomagającymi dziecku i jego rodzinie.</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Może być osobą, która uruchamia procedurę „Niebieskie Karty” poprzez wypełnienie formularza „Niebieskiej Karty”.</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Bierze udział w pracach zespołu interdyscyplinarnego opracowującego strategie działań względem całej rodziny, a w szczególności względem ofiary i sprawcy przemocy.</w:t>
      </w:r>
    </w:p>
    <w:p>
      <w:pPr>
        <w:pStyle w:val="Normal"/>
        <w:numPr>
          <w:ilvl w:val="0"/>
          <w:numId w:val="37"/>
        </w:numPr>
        <w:tabs>
          <w:tab w:val="clear" w:pos="708"/>
          <w:tab w:val="left" w:pos="426" w:leader="none"/>
        </w:tabs>
        <w:spacing w:before="0" w:after="0"/>
        <w:ind w:left="426" w:hanging="426"/>
        <w:jc w:val="both"/>
        <w:rPr>
          <w:rFonts w:cs="Calibri" w:cstheme="minorHAnsi"/>
        </w:rPr>
      </w:pPr>
      <w:r>
        <w:rPr>
          <w:rFonts w:cs="Calibri" w:cstheme="minorHAnsi"/>
        </w:rPr>
        <w:t>Dokumentuje wszystkie podejmowane działania względem ucznia i jego rodziny.</w:t>
      </w:r>
    </w:p>
    <w:p>
      <w:pPr>
        <w:pStyle w:val="Normal"/>
        <w:spacing w:before="0" w:after="0"/>
        <w:jc w:val="both"/>
        <w:rPr>
          <w:rFonts w:cs="Calibri" w:cstheme="minorHAnsi"/>
          <w:b/>
          <w:b/>
        </w:rPr>
      </w:pPr>
      <w:r>
        <w:rPr>
          <w:rFonts w:cs="Calibri" w:cstheme="minorHAnsi"/>
          <w:b/>
        </w:rPr>
      </w:r>
    </w:p>
    <w:p>
      <w:pPr>
        <w:pStyle w:val="Normal"/>
        <w:spacing w:before="0" w:after="0"/>
        <w:jc w:val="both"/>
        <w:rPr>
          <w:rFonts w:cs="Calibri" w:cstheme="minorHAnsi"/>
        </w:rPr>
      </w:pPr>
      <w:r>
        <w:rPr>
          <w:rFonts w:cs="Calibri" w:cstheme="minorHAnsi"/>
          <w:b/>
        </w:rPr>
        <w:t>Wychowawca:</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Przyjmuje zgłoszenie o przemocy w rodzinie ucznia.</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Powiadamia dyrektora szkoły.</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Może być osobą, która uruchamia procedurę „Niebieskie Karty” poprzez wypełnienie formularza „Niebieskiej Karty”.</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W przypadku, gdy uczeń ma obrażenia przeprowadza go do miejsca udzielenia pomocy.</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Dba, by ofiara przemocy czuła się bezpiecznie.</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Uważnie wsłuchuje się w relacje ucznia.</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Przekazuje sprawę pedagogowi szkolnemu.</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Wzywa rodziców.</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Odnotowuje w dokumentach wychowawcy swoje spostrzeżenia oraz szczegółową charakterystykę spotkania z rodzicami, z opisem postanowień i planów działania.</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Udziela stałego wsparcia uczniowi oraz dyskretnie monitoruje sytuację dziecka w okresie późniejszym.</w:t>
      </w:r>
    </w:p>
    <w:p>
      <w:pPr>
        <w:pStyle w:val="Normal"/>
        <w:numPr>
          <w:ilvl w:val="0"/>
          <w:numId w:val="26"/>
        </w:numPr>
        <w:tabs>
          <w:tab w:val="clear" w:pos="708"/>
          <w:tab w:val="left" w:pos="426" w:leader="none"/>
        </w:tabs>
        <w:spacing w:before="0" w:after="0"/>
        <w:ind w:left="426" w:hanging="426"/>
        <w:jc w:val="both"/>
        <w:rPr>
          <w:rFonts w:cs="Calibri" w:cstheme="minorHAnsi"/>
        </w:rPr>
      </w:pPr>
      <w:r>
        <w:rPr>
          <w:rFonts w:cs="Calibri" w:cstheme="minorHAnsi"/>
        </w:rPr>
        <w:t>Monitoruje zespół klasowy, by skutki przemocy w domu nie wpływały na obniżenie pozycji poszkodowanego w klasie.</w:t>
      </w:r>
    </w:p>
    <w:p>
      <w:pPr>
        <w:pStyle w:val="Normal"/>
        <w:spacing w:before="0" w:after="0"/>
        <w:jc w:val="both"/>
        <w:rPr>
          <w:rFonts w:cs="Calibri" w:cstheme="minorHAnsi"/>
          <w:u w:val="single"/>
        </w:rPr>
      </w:pPr>
      <w:r>
        <w:rPr>
          <w:rFonts w:cs="Calibri" w:cstheme="minorHAnsi"/>
          <w:u w:val="single"/>
        </w:rPr>
      </w:r>
    </w:p>
    <w:p>
      <w:pPr>
        <w:pStyle w:val="Normal"/>
        <w:spacing w:before="0" w:after="0"/>
        <w:jc w:val="both"/>
        <w:rPr>
          <w:rFonts w:cs="Calibri" w:cstheme="minorHAnsi"/>
          <w:b/>
          <w:b/>
          <w:sz w:val="28"/>
          <w:szCs w:val="28"/>
        </w:rPr>
      </w:pPr>
      <w:r>
        <w:rPr>
          <w:rFonts w:cs="Calibri" w:cstheme="minorHAnsi"/>
          <w:b/>
        </w:rPr>
        <w:t>Pielęgniarka szkolna, gdy stwierdzone zostaną obrażenia u ucznia:</w:t>
      </w:r>
    </w:p>
    <w:p>
      <w:pPr>
        <w:pStyle w:val="Normal"/>
        <w:numPr>
          <w:ilvl w:val="0"/>
          <w:numId w:val="38"/>
        </w:numPr>
        <w:tabs>
          <w:tab w:val="clear" w:pos="708"/>
          <w:tab w:val="left" w:pos="426" w:leader="none"/>
        </w:tabs>
        <w:spacing w:before="0" w:after="0"/>
        <w:ind w:left="426" w:hanging="426"/>
        <w:jc w:val="both"/>
        <w:rPr>
          <w:rFonts w:cs="Calibri" w:cstheme="minorHAnsi"/>
        </w:rPr>
      </w:pPr>
      <w:r>
        <w:rPr>
          <w:rFonts w:cs="Calibri" w:cstheme="minorHAnsi"/>
        </w:rPr>
        <w:t>Dyskretnie, z poszanowaniem praw dziecka dokonuje obejrzenia obrażeń.</w:t>
      </w:r>
    </w:p>
    <w:p>
      <w:pPr>
        <w:pStyle w:val="Normal"/>
        <w:numPr>
          <w:ilvl w:val="0"/>
          <w:numId w:val="38"/>
        </w:numPr>
        <w:tabs>
          <w:tab w:val="clear" w:pos="708"/>
          <w:tab w:val="left" w:pos="426" w:leader="none"/>
        </w:tabs>
        <w:spacing w:before="0" w:after="0"/>
        <w:ind w:left="426" w:hanging="426"/>
        <w:jc w:val="both"/>
        <w:rPr>
          <w:rFonts w:cs="Calibri" w:cstheme="minorHAnsi"/>
        </w:rPr>
      </w:pPr>
      <w:r>
        <w:rPr>
          <w:rFonts w:cs="Calibri" w:cstheme="minorHAnsi"/>
        </w:rPr>
        <w:t>Udziela pierwszej pomocy przedmedycznej, jeśli sytuacja tego wymaga.</w:t>
      </w:r>
    </w:p>
    <w:p>
      <w:pPr>
        <w:pStyle w:val="Normal"/>
        <w:numPr>
          <w:ilvl w:val="0"/>
          <w:numId w:val="38"/>
        </w:numPr>
        <w:tabs>
          <w:tab w:val="clear" w:pos="708"/>
          <w:tab w:val="left" w:pos="426" w:leader="none"/>
        </w:tabs>
        <w:spacing w:before="0" w:after="0"/>
        <w:ind w:left="426" w:hanging="426"/>
        <w:jc w:val="both"/>
        <w:rPr>
          <w:rFonts w:cs="Calibri" w:cstheme="minorHAnsi"/>
        </w:rPr>
      </w:pPr>
      <w:r>
        <w:rPr>
          <w:rFonts w:cs="Calibri" w:cstheme="minorHAnsi"/>
        </w:rPr>
        <w:t>Dokonuje zgłoszenia potrzeby pomocy medycznej (wg oceny).</w:t>
      </w:r>
    </w:p>
    <w:p>
      <w:pPr>
        <w:pStyle w:val="Normal"/>
        <w:numPr>
          <w:ilvl w:val="0"/>
          <w:numId w:val="38"/>
        </w:numPr>
        <w:tabs>
          <w:tab w:val="clear" w:pos="708"/>
          <w:tab w:val="left" w:pos="426" w:leader="none"/>
        </w:tabs>
        <w:spacing w:before="0" w:after="0"/>
        <w:ind w:left="426" w:hanging="426"/>
        <w:jc w:val="both"/>
        <w:rPr>
          <w:rFonts w:cs="Calibri" w:cstheme="minorHAnsi"/>
        </w:rPr>
      </w:pPr>
      <w:r>
        <w:rPr>
          <w:rFonts w:cs="Calibri" w:cstheme="minorHAnsi"/>
        </w:rPr>
        <w:t>Towarzyszy lub angażuje osoby towarzyszące w razie konieczności odwiezienia dziecka do szpitala.</w:t>
      </w:r>
    </w:p>
    <w:p>
      <w:pPr>
        <w:pStyle w:val="Normal"/>
        <w:numPr>
          <w:ilvl w:val="0"/>
          <w:numId w:val="38"/>
        </w:numPr>
        <w:tabs>
          <w:tab w:val="clear" w:pos="708"/>
          <w:tab w:val="left" w:pos="426" w:leader="none"/>
        </w:tabs>
        <w:spacing w:before="0" w:after="0"/>
        <w:ind w:left="426" w:hanging="426"/>
        <w:jc w:val="both"/>
        <w:rPr>
          <w:rFonts w:cs="Calibri" w:cstheme="minorHAnsi"/>
        </w:rPr>
      </w:pPr>
      <w:r>
        <w:rPr>
          <w:rFonts w:cs="Calibri" w:cstheme="minorHAnsi"/>
        </w:rPr>
        <w:t>Zapisuje w karcie zdrowia dziecka rodzaj stwierdzonych obrażeń oraz zakres udzielonej pomocy.</w:t>
      </w:r>
    </w:p>
    <w:p>
      <w:pPr>
        <w:pStyle w:val="Normal"/>
        <w:numPr>
          <w:ilvl w:val="0"/>
          <w:numId w:val="38"/>
        </w:numPr>
        <w:tabs>
          <w:tab w:val="clear" w:pos="708"/>
          <w:tab w:val="left" w:pos="426" w:leader="none"/>
        </w:tabs>
        <w:spacing w:before="0" w:after="0"/>
        <w:ind w:left="426" w:hanging="426"/>
        <w:jc w:val="both"/>
        <w:rPr>
          <w:rFonts w:cs="Calibri" w:cstheme="minorHAnsi"/>
        </w:rPr>
      </w:pPr>
      <w:r>
        <w:rPr>
          <w:rFonts w:cs="Calibri" w:cstheme="minorHAnsi"/>
        </w:rPr>
        <w:t>Udziela informacji (szczególnie rodzicom) o ewentualnych konsekwencjach pobicia dla zdrowia dziecka.</w:t>
      </w:r>
    </w:p>
    <w:p>
      <w:pPr>
        <w:pStyle w:val="Normal"/>
        <w:numPr>
          <w:ilvl w:val="0"/>
          <w:numId w:val="38"/>
        </w:numPr>
        <w:tabs>
          <w:tab w:val="clear" w:pos="708"/>
          <w:tab w:val="left" w:pos="426" w:leader="none"/>
        </w:tabs>
        <w:spacing w:before="0" w:after="0"/>
        <w:ind w:left="426" w:hanging="426"/>
        <w:jc w:val="both"/>
        <w:rPr>
          <w:rFonts w:cs="Calibri" w:cstheme="minorHAnsi"/>
        </w:rPr>
      </w:pPr>
      <w:r>
        <w:rPr>
          <w:rFonts w:cs="Calibri" w:cstheme="minorHAnsi"/>
        </w:rPr>
        <w:t>Przekazuje lekarzom kluczowe informacje o poszkodowanym i sytuacji.</w:t>
      </w:r>
    </w:p>
    <w:p>
      <w:pPr>
        <w:pStyle w:val="Normal"/>
        <w:numPr>
          <w:ilvl w:val="0"/>
          <w:numId w:val="38"/>
        </w:numPr>
        <w:tabs>
          <w:tab w:val="clear" w:pos="708"/>
          <w:tab w:val="left" w:pos="426" w:leader="none"/>
        </w:tabs>
        <w:spacing w:before="0" w:after="0"/>
        <w:ind w:left="426" w:hanging="426"/>
        <w:jc w:val="both"/>
        <w:rPr>
          <w:rFonts w:cs="Calibri" w:cstheme="minorHAnsi"/>
        </w:rPr>
      </w:pPr>
      <w:r>
        <w:rPr>
          <w:rFonts w:cs="Calibri" w:cstheme="minorHAnsi"/>
        </w:rPr>
        <w:t>Sporządza notatkę służbową.</w:t>
      </w:r>
    </w:p>
    <w:p>
      <w:pPr>
        <w:pStyle w:val="Normal"/>
        <w:spacing w:before="0" w:after="0"/>
        <w:jc w:val="both"/>
        <w:rPr>
          <w:rFonts w:cs="Calibri" w:cstheme="minorHAnsi"/>
          <w:b/>
          <w:b/>
        </w:rPr>
      </w:pPr>
      <w:r>
        <w:rPr>
          <w:rFonts w:cs="Calibri" w:cstheme="minorHAnsi"/>
          <w:b/>
        </w:rPr>
      </w:r>
    </w:p>
    <w:p>
      <w:pPr>
        <w:pStyle w:val="Normal"/>
        <w:spacing w:before="0" w:after="0"/>
        <w:jc w:val="both"/>
        <w:rPr>
          <w:rFonts w:cs="Calibri" w:cstheme="minorHAnsi"/>
          <w:sz w:val="28"/>
          <w:szCs w:val="28"/>
        </w:rPr>
      </w:pPr>
      <w:r>
        <w:rPr>
          <w:rFonts w:cs="Calibri" w:cstheme="minorHAnsi"/>
          <w:b/>
        </w:rPr>
        <w:t>Nauczyciele:</w:t>
      </w:r>
      <w:r>
        <w:rPr>
          <w:rFonts w:cs="Calibri" w:cstheme="minorHAnsi"/>
        </w:rPr>
        <w:t xml:space="preserve"> </w:t>
      </w:r>
    </w:p>
    <w:p>
      <w:pPr>
        <w:pStyle w:val="Normal"/>
        <w:numPr>
          <w:ilvl w:val="0"/>
          <w:numId w:val="39"/>
        </w:numPr>
        <w:tabs>
          <w:tab w:val="clear" w:pos="708"/>
          <w:tab w:val="left" w:pos="709" w:leader="none"/>
        </w:tabs>
        <w:spacing w:before="0" w:after="0"/>
        <w:ind w:left="426" w:hanging="426"/>
        <w:jc w:val="both"/>
        <w:rPr>
          <w:rFonts w:cs="Calibri" w:cstheme="minorHAnsi"/>
        </w:rPr>
      </w:pPr>
      <w:r>
        <w:rPr>
          <w:rFonts w:cs="Calibri" w:cstheme="minorHAnsi"/>
        </w:rPr>
        <w:t>Przekazują wychowawcy i pedagogowi szkolnemu informacje o tym, że podejrzewają przemoc w rodzinie ucznia.</w:t>
      </w:r>
    </w:p>
    <w:p>
      <w:pPr>
        <w:pStyle w:val="Normal"/>
        <w:numPr>
          <w:ilvl w:val="0"/>
          <w:numId w:val="39"/>
        </w:numPr>
        <w:tabs>
          <w:tab w:val="clear" w:pos="708"/>
          <w:tab w:val="left" w:pos="709" w:leader="none"/>
        </w:tabs>
        <w:spacing w:before="0" w:after="0"/>
        <w:ind w:left="426" w:hanging="426"/>
        <w:jc w:val="both"/>
        <w:rPr>
          <w:rFonts w:cs="Calibri" w:cstheme="minorHAnsi"/>
        </w:rPr>
      </w:pPr>
      <w:r>
        <w:rPr>
          <w:rFonts w:cs="Calibri" w:cstheme="minorHAnsi"/>
        </w:rPr>
        <w:t>Sporządzają notatkę służbową.</w:t>
      </w:r>
    </w:p>
    <w:p>
      <w:pPr>
        <w:pStyle w:val="Normal"/>
        <w:numPr>
          <w:ilvl w:val="0"/>
          <w:numId w:val="39"/>
        </w:numPr>
        <w:tabs>
          <w:tab w:val="clear" w:pos="708"/>
          <w:tab w:val="left" w:pos="709" w:leader="none"/>
        </w:tabs>
        <w:spacing w:before="0" w:after="0"/>
        <w:ind w:left="426" w:hanging="426"/>
        <w:jc w:val="both"/>
        <w:rPr>
          <w:rFonts w:cs="Calibri" w:cstheme="minorHAnsi"/>
        </w:rPr>
      </w:pPr>
      <w:r>
        <w:rPr>
          <w:rFonts w:cs="Calibri" w:cstheme="minorHAnsi"/>
        </w:rPr>
        <w:t>Monitorują sytuację dziecka.</w:t>
      </w:r>
    </w:p>
    <w:p>
      <w:pPr>
        <w:pStyle w:val="Normal"/>
        <w:numPr>
          <w:ilvl w:val="0"/>
          <w:numId w:val="39"/>
        </w:numPr>
        <w:tabs>
          <w:tab w:val="clear" w:pos="708"/>
          <w:tab w:val="left" w:pos="709" w:leader="none"/>
        </w:tabs>
        <w:spacing w:before="0" w:after="0"/>
        <w:ind w:left="426" w:hanging="426"/>
        <w:jc w:val="both"/>
        <w:rPr>
          <w:rFonts w:cs="Calibri" w:cstheme="minorHAnsi"/>
        </w:rPr>
      </w:pPr>
      <w:r>
        <w:rPr>
          <w:rFonts w:cs="Calibri" w:cstheme="minorHAnsi"/>
        </w:rPr>
        <w:t>Mogą być osobami, które uruchamiają procedurę „Niebieskie Karty” poprzez wypełnienie formularza „Niebieskiej Karty”.</w:t>
      </w:r>
    </w:p>
    <w:p>
      <w:pPr>
        <w:pStyle w:val="Normal"/>
        <w:numPr>
          <w:ilvl w:val="0"/>
          <w:numId w:val="39"/>
        </w:numPr>
        <w:tabs>
          <w:tab w:val="clear" w:pos="708"/>
          <w:tab w:val="left" w:pos="709" w:leader="none"/>
        </w:tabs>
        <w:spacing w:before="0" w:after="0"/>
        <w:ind w:left="426" w:hanging="426"/>
        <w:jc w:val="both"/>
        <w:rPr>
          <w:rFonts w:cs="Calibri" w:cstheme="minorHAnsi"/>
        </w:rPr>
      </w:pPr>
      <w:r>
        <w:rPr>
          <w:rFonts w:cs="Calibri" w:cstheme="minorHAnsi"/>
        </w:rPr>
        <w:t>Dbają o realizację treści z zakresu bezpieczeństwa i profilaktyki w bieżącej pracy pedagogicznej</w:t>
        <w:br/>
        <w:t xml:space="preserve"> z uczniami.</w:t>
      </w:r>
    </w:p>
    <w:p>
      <w:pPr>
        <w:pStyle w:val="Normal"/>
        <w:numPr>
          <w:ilvl w:val="0"/>
          <w:numId w:val="39"/>
        </w:numPr>
        <w:tabs>
          <w:tab w:val="clear" w:pos="708"/>
          <w:tab w:val="left" w:pos="709" w:leader="none"/>
        </w:tabs>
        <w:spacing w:before="0" w:after="0"/>
        <w:ind w:left="426" w:hanging="426"/>
        <w:jc w:val="both"/>
        <w:rPr>
          <w:rFonts w:cs="Calibri" w:cstheme="minorHAnsi"/>
        </w:rPr>
      </w:pPr>
      <w:r>
        <w:rPr>
          <w:rFonts w:cs="Calibri" w:cstheme="minorHAnsi"/>
        </w:rPr>
        <w:t>Prowadzą psychoedukację rodziców.</w:t>
      </w:r>
    </w:p>
    <w:p>
      <w:pPr>
        <w:pStyle w:val="Normal"/>
        <w:spacing w:before="0" w:after="0"/>
        <w:jc w:val="both"/>
        <w:rPr>
          <w:rFonts w:cs="Calibri" w:cstheme="minorHAnsi"/>
          <w:b/>
          <w:b/>
        </w:rPr>
      </w:pPr>
      <w:r>
        <w:rPr>
          <w:rFonts w:cs="Calibri" w:cstheme="minorHAnsi"/>
          <w:b/>
        </w:rPr>
      </w:r>
    </w:p>
    <w:p>
      <w:pPr>
        <w:pStyle w:val="Normal"/>
        <w:spacing w:before="0" w:after="0"/>
        <w:jc w:val="both"/>
        <w:rPr>
          <w:rFonts w:cs="Calibri" w:cstheme="minorHAnsi"/>
          <w:b/>
          <w:b/>
        </w:rPr>
      </w:pPr>
      <w:r>
        <w:rPr>
          <w:rFonts w:cs="Calibri" w:cstheme="minorHAnsi"/>
          <w:b/>
        </w:rPr>
      </w:r>
    </w:p>
    <w:p>
      <w:pPr>
        <w:pStyle w:val="Normal"/>
        <w:spacing w:before="0" w:after="0"/>
        <w:jc w:val="both"/>
        <w:rPr>
          <w:rFonts w:cs="Calibri" w:cstheme="minorHAnsi"/>
        </w:rPr>
      </w:pPr>
      <w:r>
        <w:rPr>
          <w:rFonts w:cs="Calibri" w:cstheme="minorHAnsi"/>
          <w:b/>
        </w:rPr>
        <w:t>Niepedagogiczni pracownicy szkoły:</w:t>
      </w:r>
    </w:p>
    <w:p>
      <w:pPr>
        <w:pStyle w:val="Normal"/>
        <w:numPr>
          <w:ilvl w:val="0"/>
          <w:numId w:val="27"/>
        </w:numPr>
        <w:tabs>
          <w:tab w:val="clear" w:pos="708"/>
          <w:tab w:val="left" w:pos="426" w:leader="none"/>
        </w:tabs>
        <w:spacing w:before="0" w:after="0"/>
        <w:ind w:left="426" w:hanging="426"/>
        <w:jc w:val="both"/>
        <w:rPr>
          <w:rFonts w:cs="Calibri" w:cstheme="minorHAnsi"/>
        </w:rPr>
      </w:pPr>
      <w:r>
        <w:rPr>
          <w:rFonts w:cs="Calibri" w:cstheme="minorHAnsi"/>
        </w:rPr>
        <w:t>Są uważni i wrażliwi na sytuację uczniów.</w:t>
      </w:r>
    </w:p>
    <w:p>
      <w:pPr>
        <w:pStyle w:val="Normal"/>
        <w:numPr>
          <w:ilvl w:val="0"/>
          <w:numId w:val="27"/>
        </w:numPr>
        <w:tabs>
          <w:tab w:val="clear" w:pos="708"/>
          <w:tab w:val="left" w:pos="426" w:leader="none"/>
        </w:tabs>
        <w:spacing w:before="0" w:after="0"/>
        <w:ind w:left="426" w:hanging="426"/>
        <w:jc w:val="both"/>
        <w:rPr>
          <w:rFonts w:cs="Calibri" w:cstheme="minorHAnsi"/>
        </w:rPr>
      </w:pPr>
      <w:r>
        <w:rPr>
          <w:rFonts w:cs="Calibri" w:cstheme="minorHAnsi"/>
        </w:rPr>
        <w:t>Reagują na objawy przemocy oraz niepokojące zachowania, których mogą być świadkami.</w:t>
      </w:r>
    </w:p>
    <w:p>
      <w:pPr>
        <w:pStyle w:val="Normal"/>
        <w:numPr>
          <w:ilvl w:val="0"/>
          <w:numId w:val="27"/>
        </w:numPr>
        <w:tabs>
          <w:tab w:val="clear" w:pos="708"/>
          <w:tab w:val="left" w:pos="426" w:leader="none"/>
        </w:tabs>
        <w:spacing w:before="0" w:after="0"/>
        <w:ind w:left="426" w:hanging="426"/>
        <w:jc w:val="both"/>
        <w:rPr>
          <w:rFonts w:cs="Calibri" w:cstheme="minorHAnsi"/>
        </w:rPr>
      </w:pPr>
      <w:r>
        <w:rPr>
          <w:rFonts w:cs="Calibri" w:cstheme="minorHAnsi"/>
        </w:rPr>
        <w:t>Zgłaszają obserwowane, niepokojące sygnały dyrekcji szkoły, pedagogowi szkolnemu lub wychowawcy.</w:t>
      </w:r>
    </w:p>
    <w:p>
      <w:pPr>
        <w:pStyle w:val="Normal"/>
        <w:tabs>
          <w:tab w:val="clear" w:pos="708"/>
          <w:tab w:val="left" w:pos="1395" w:leader="none"/>
        </w:tabs>
        <w:spacing w:before="0" w:after="0"/>
        <w:jc w:val="both"/>
        <w:rPr>
          <w:rFonts w:cs="Calibri" w:cstheme="minorHAnsi"/>
          <w:b/>
          <w:b/>
        </w:rPr>
      </w:pPr>
      <w:r>
        <w:rPr>
          <w:rFonts w:cs="Calibri" w:cstheme="minorHAnsi"/>
          <w:b/>
        </w:rPr>
      </w:r>
    </w:p>
    <w:p>
      <w:pPr>
        <w:pStyle w:val="Normal"/>
        <w:tabs>
          <w:tab w:val="clear" w:pos="708"/>
          <w:tab w:val="left" w:pos="1395" w:leader="none"/>
        </w:tabs>
        <w:spacing w:lineRule="auto" w:line="240" w:before="0" w:after="0"/>
        <w:jc w:val="both"/>
        <w:rPr>
          <w:rFonts w:cs="Calibri" w:cstheme="minorHAnsi"/>
        </w:rPr>
      </w:pPr>
      <w:r>
        <w:rPr>
          <w:rFonts w:cs="Calibri" w:cstheme="minorHAnsi"/>
          <w:b/>
        </w:rPr>
        <w:t>Procedura nr 17</w:t>
      </w:r>
    </w:p>
    <w:p>
      <w:pPr>
        <w:pStyle w:val="Normal"/>
        <w:tabs>
          <w:tab w:val="clear" w:pos="708"/>
          <w:tab w:val="left" w:pos="1395" w:leader="none"/>
        </w:tabs>
        <w:spacing w:lineRule="auto" w:line="240" w:before="0" w:after="0"/>
        <w:jc w:val="both"/>
        <w:rPr>
          <w:rFonts w:cs="Calibri" w:cstheme="minorHAnsi"/>
        </w:rPr>
      </w:pPr>
      <w:r>
        <w:rPr>
          <w:rFonts w:cs="Calibri" w:cstheme="minorHAnsi"/>
          <w:b/>
          <w:u w:val="single"/>
        </w:rPr>
        <w:t>Zasady postępowania nauczyciela, gdy jest świadkiem sytuacji stosowania przemocy wobec ucznia szkole.</w:t>
      </w:r>
    </w:p>
    <w:p>
      <w:pPr>
        <w:pStyle w:val="Normal"/>
        <w:tabs>
          <w:tab w:val="clear" w:pos="708"/>
          <w:tab w:val="left" w:pos="1395" w:leader="none"/>
        </w:tabs>
        <w:spacing w:lineRule="auto" w:line="240" w:before="0" w:after="0"/>
        <w:jc w:val="both"/>
        <w:rPr>
          <w:rFonts w:cs="Calibri" w:cstheme="minorHAnsi"/>
          <w:b/>
          <w:b/>
          <w:u w:val="single"/>
        </w:rPr>
      </w:pPr>
      <w:r>
        <w:rPr>
          <w:rFonts w:cs="Calibri" w:cstheme="minorHAnsi"/>
          <w:b/>
          <w:u w:val="single"/>
        </w:rPr>
      </w:r>
    </w:p>
    <w:p>
      <w:pPr>
        <w:pStyle w:val="Normal"/>
        <w:numPr>
          <w:ilvl w:val="0"/>
          <w:numId w:val="28"/>
        </w:numPr>
        <w:tabs>
          <w:tab w:val="clear" w:pos="708"/>
          <w:tab w:val="left" w:pos="1395" w:leader="none"/>
        </w:tabs>
        <w:spacing w:before="0" w:after="0"/>
        <w:ind w:left="426" w:hanging="426"/>
        <w:jc w:val="both"/>
        <w:rPr>
          <w:rFonts w:cs="Calibri" w:cstheme="minorHAnsi"/>
        </w:rPr>
      </w:pPr>
      <w:r>
        <w:rPr>
          <w:rFonts w:cs="Calibri" w:cstheme="minorHAnsi"/>
        </w:rPr>
        <w:t>Nauczyciel stanowczo reaguje na zachowanie przemocowe ucznia, doprowadza do przerwania incydentu, w razie konieczności rozdziela i odizolowuje sprawcę i ofiarę.</w:t>
      </w:r>
    </w:p>
    <w:p>
      <w:pPr>
        <w:pStyle w:val="Normal"/>
        <w:numPr>
          <w:ilvl w:val="0"/>
          <w:numId w:val="28"/>
        </w:numPr>
        <w:tabs>
          <w:tab w:val="clear" w:pos="708"/>
          <w:tab w:val="left" w:pos="1395" w:leader="none"/>
        </w:tabs>
        <w:spacing w:before="0" w:after="0"/>
        <w:ind w:left="426" w:hanging="426"/>
        <w:jc w:val="both"/>
        <w:rPr>
          <w:rFonts w:cs="Calibri" w:cstheme="minorHAnsi"/>
        </w:rPr>
      </w:pPr>
      <w:r>
        <w:rPr>
          <w:rFonts w:cs="Calibri" w:cstheme="minorHAnsi"/>
        </w:rPr>
        <w:t>Zgłasza przypadek do wychowawcy, pedagoga, dyrektora oraz sporządza notatkę o zdarzeniu</w:t>
      </w:r>
    </w:p>
    <w:p>
      <w:pPr>
        <w:pStyle w:val="Normal"/>
        <w:numPr>
          <w:ilvl w:val="0"/>
          <w:numId w:val="28"/>
        </w:numPr>
        <w:tabs>
          <w:tab w:val="clear" w:pos="708"/>
          <w:tab w:val="left" w:pos="1395" w:leader="none"/>
        </w:tabs>
        <w:spacing w:before="0" w:after="0"/>
        <w:ind w:left="426" w:hanging="426"/>
        <w:jc w:val="both"/>
        <w:rPr>
          <w:rFonts w:cs="Calibri" w:cstheme="minorHAnsi"/>
        </w:rPr>
      </w:pPr>
      <w:r>
        <w:rPr>
          <w:rFonts w:cs="Calibri" w:cstheme="minorHAnsi"/>
        </w:rPr>
        <w:t>Specjaliści szkolni prowadzą indywidualne rozmowy z ofiarą i sprawcą w celu uniknięcia konfrontacji ze sobą ucznia-ofiary i ucznia-sprawcy, aby chronić ucznia poszkodowanego.</w:t>
      </w:r>
    </w:p>
    <w:p>
      <w:pPr>
        <w:pStyle w:val="Normal"/>
        <w:numPr>
          <w:ilvl w:val="0"/>
          <w:numId w:val="28"/>
        </w:numPr>
        <w:tabs>
          <w:tab w:val="clear" w:pos="708"/>
          <w:tab w:val="left" w:pos="1395" w:leader="none"/>
        </w:tabs>
        <w:spacing w:before="0" w:after="0"/>
        <w:ind w:left="426" w:hanging="426"/>
        <w:jc w:val="both"/>
        <w:rPr>
          <w:rFonts w:cs="Calibri" w:cstheme="minorHAnsi"/>
        </w:rPr>
      </w:pPr>
      <w:r>
        <w:rPr>
          <w:rFonts w:cs="Calibri" w:cstheme="minorHAnsi"/>
        </w:rPr>
        <w:t xml:space="preserve">Następnie informują rodziców pokrzywdzonego ucznia o zdarzeniu, pouczają ich o możliwości złożenia zawiadomienia w odpowiedniej jednostce policji. </w:t>
      </w:r>
    </w:p>
    <w:p>
      <w:pPr>
        <w:pStyle w:val="Normal"/>
        <w:numPr>
          <w:ilvl w:val="0"/>
          <w:numId w:val="28"/>
        </w:numPr>
        <w:tabs>
          <w:tab w:val="clear" w:pos="708"/>
          <w:tab w:val="left" w:pos="1395" w:leader="none"/>
        </w:tabs>
        <w:spacing w:before="0" w:after="0"/>
        <w:ind w:left="426" w:hanging="426"/>
        <w:jc w:val="both"/>
        <w:rPr>
          <w:rFonts w:cs="Calibri" w:cstheme="minorHAnsi"/>
        </w:rPr>
      </w:pPr>
      <w:r>
        <w:rPr>
          <w:rFonts w:cs="Calibri" w:cstheme="minorHAnsi"/>
        </w:rPr>
        <w:t>Jeśli doszło do drastycznego naruszenia godności ucznia lub zachodzi podejrzenie popełnienie czynu karalnego, informują o tym jednostkę policji lub Sąd Rodzinny.</w:t>
      </w:r>
    </w:p>
    <w:p>
      <w:pPr>
        <w:pStyle w:val="Normal"/>
        <w:numPr>
          <w:ilvl w:val="0"/>
          <w:numId w:val="28"/>
        </w:numPr>
        <w:tabs>
          <w:tab w:val="clear" w:pos="708"/>
          <w:tab w:val="left" w:pos="1395" w:leader="none"/>
        </w:tabs>
        <w:spacing w:before="0" w:after="0"/>
        <w:ind w:left="426" w:hanging="426"/>
        <w:jc w:val="both"/>
        <w:rPr>
          <w:rFonts w:cs="Calibri" w:cstheme="minorHAnsi"/>
        </w:rPr>
      </w:pPr>
      <w:r>
        <w:rPr>
          <w:rFonts w:cs="Calibri" w:cstheme="minorHAnsi"/>
        </w:rPr>
        <w:t>Specjaliści szkolni podejmują dalsze działania w zakresie pomocy psychologiczno-pedagogicznej w stosunku do ucznia.</w:t>
      </w:r>
    </w:p>
    <w:p>
      <w:pPr>
        <w:pStyle w:val="Normal"/>
        <w:tabs>
          <w:tab w:val="clear" w:pos="708"/>
          <w:tab w:val="left" w:pos="1395" w:leader="none"/>
        </w:tabs>
        <w:spacing w:lineRule="auto" w:line="240" w:before="0" w:after="0"/>
        <w:ind w:left="720" w:hanging="0"/>
        <w:jc w:val="both"/>
        <w:rPr>
          <w:rFonts w:cs="Calibri" w:cstheme="minorHAnsi"/>
        </w:rPr>
      </w:pPr>
      <w:r>
        <w:rPr>
          <w:rFonts w:cs="Calibri" w:cstheme="minorHAnsi"/>
        </w:rPr>
      </w:r>
    </w:p>
    <w:p>
      <w:pPr>
        <w:pStyle w:val="Normal"/>
        <w:tabs>
          <w:tab w:val="clear" w:pos="708"/>
          <w:tab w:val="left" w:pos="1395" w:leader="none"/>
        </w:tabs>
        <w:spacing w:lineRule="auto" w:line="240" w:before="0" w:after="0"/>
        <w:jc w:val="both"/>
        <w:rPr>
          <w:rFonts w:cs="Calibri" w:cstheme="minorHAnsi"/>
        </w:rPr>
      </w:pPr>
      <w:r>
        <w:rPr>
          <w:rFonts w:cs="Calibri" w:cstheme="minorHAnsi"/>
          <w:b/>
        </w:rPr>
        <w:t>Procedura nr 18</w:t>
      </w:r>
    </w:p>
    <w:p>
      <w:pPr>
        <w:pStyle w:val="Normal"/>
        <w:tabs>
          <w:tab w:val="clear" w:pos="708"/>
          <w:tab w:val="left" w:pos="1395" w:leader="none"/>
        </w:tabs>
        <w:spacing w:lineRule="auto" w:line="240" w:before="0" w:after="0"/>
        <w:jc w:val="both"/>
        <w:rPr>
          <w:rFonts w:cs="Calibri" w:cstheme="minorHAnsi"/>
        </w:rPr>
      </w:pPr>
      <w:r>
        <w:rPr>
          <w:rFonts w:cs="Calibri" w:cstheme="minorHAnsi"/>
          <w:b/>
          <w:u w:val="single"/>
        </w:rPr>
        <w:t>Postępowanie nauczyciela, gdy dziecko jest sprawcą przemocy w szkole.</w:t>
      </w:r>
    </w:p>
    <w:p>
      <w:pPr>
        <w:pStyle w:val="Normal"/>
        <w:tabs>
          <w:tab w:val="clear" w:pos="708"/>
          <w:tab w:val="left" w:pos="1395" w:leader="none"/>
        </w:tabs>
        <w:spacing w:lineRule="auto" w:line="240" w:before="0" w:after="0"/>
        <w:jc w:val="both"/>
        <w:rPr>
          <w:rFonts w:cs="Calibri" w:cstheme="minorHAnsi"/>
          <w:b/>
          <w:b/>
          <w:u w:val="single"/>
        </w:rPr>
      </w:pPr>
      <w:r>
        <w:rPr>
          <w:rFonts w:cs="Calibri" w:cstheme="minorHAnsi"/>
          <w:b/>
          <w:u w:val="single"/>
        </w:rPr>
      </w:r>
    </w:p>
    <w:p>
      <w:pPr>
        <w:pStyle w:val="ListParagraph"/>
        <w:numPr>
          <w:ilvl w:val="0"/>
          <w:numId w:val="40"/>
        </w:numPr>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Nauczyciel stanowczo reaguje na agresywne zachowanie, doprowadza do jego przerwania, rozdziela i odizolowuje sprawcę i ofiarę. </w:t>
      </w:r>
    </w:p>
    <w:p>
      <w:pPr>
        <w:pStyle w:val="ListParagraph"/>
        <w:numPr>
          <w:ilvl w:val="0"/>
          <w:numId w:val="40"/>
        </w:numPr>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Zgłasza przypadek do wychowawcy, pedagoga, dyrektora. </w:t>
      </w:r>
    </w:p>
    <w:p>
      <w:pPr>
        <w:pStyle w:val="ListParagraph"/>
        <w:numPr>
          <w:ilvl w:val="0"/>
          <w:numId w:val="40"/>
        </w:numPr>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Pedagog przeprowadza rozmowę z uczniami, z której sporządza notatkę. Wzywa rodziców ucznia – sprawcy przemocy, informuje ich o konsekwencjach wynikających ze statutu szkoły oraz możliwych konsekwencjach prawnych. </w:t>
      </w:r>
    </w:p>
    <w:p>
      <w:pPr>
        <w:pStyle w:val="ListParagraph"/>
        <w:numPr>
          <w:ilvl w:val="0"/>
          <w:numId w:val="40"/>
        </w:numPr>
        <w:spacing w:before="0" w:after="0"/>
        <w:ind w:left="426" w:hanging="426"/>
        <w:contextualSpacing/>
        <w:jc w:val="both"/>
        <w:rPr>
          <w:rFonts w:ascii="Calibri" w:hAnsi="Calibri" w:cs="Calibri" w:asciiTheme="minorHAnsi" w:cstheme="minorHAnsi" w:hAnsiTheme="minorHAnsi"/>
        </w:rPr>
      </w:pPr>
      <w:r>
        <w:rPr>
          <w:rFonts w:cs="Calibri" w:cstheme="minorHAnsi"/>
        </w:rPr>
        <w:t>Przez cały czas nauczyciele prowadzą obserwację zachowania ucznia, nagradzają pozytywne zachowania ucznia.</w:t>
      </w:r>
    </w:p>
    <w:p>
      <w:pPr>
        <w:pStyle w:val="ListParagraph"/>
        <w:numPr>
          <w:ilvl w:val="0"/>
          <w:numId w:val="40"/>
        </w:numPr>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Jeśli uczeń nadal nie stosuje się do zasad panujących w szkole i stosuje przemoc, specjalista szkolny podejmuje działania wobec ucznia i jego rodziców (np. proponują rodzicom ucznia skorzystanie ze specjalistycznej pomocy). W sytuacji braku zainteresowania ze strony rodziców należy powiadomić Sąd Rodzinny. </w:t>
      </w:r>
    </w:p>
    <w:p>
      <w:pPr>
        <w:pStyle w:val="ListParagraph"/>
        <w:numPr>
          <w:ilvl w:val="0"/>
          <w:numId w:val="40"/>
        </w:numPr>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Gdy ma miejsce zdarzenie o szczególnie drastycznym przebiegu (rozbój, uszkodzenie ciała) wychowawca informuje pedagoga lub dyrektora. Dyrektor szkoły wzywa do szkoły rodziców </w:t>
        <w:br/>
        <w:t>i powiadamia policję.</w:t>
      </w:r>
    </w:p>
    <w:p>
      <w:pPr>
        <w:pStyle w:val="ListParagraph"/>
        <w:tabs>
          <w:tab w:val="clear" w:pos="708"/>
          <w:tab w:val="left" w:pos="1395" w:leader="none"/>
        </w:tabs>
        <w:spacing w:before="0" w:after="0"/>
        <w:contextualSpacing/>
        <w:jc w:val="both"/>
        <w:rPr>
          <w:rFonts w:ascii="Calibri" w:hAnsi="Calibri" w:cs="Calibri" w:asciiTheme="minorHAnsi" w:cstheme="minorHAnsi" w:hAnsiTheme="minorHAnsi"/>
          <w:b/>
          <w:b/>
        </w:rPr>
      </w:pPr>
      <w:r>
        <w:rPr>
          <w:rFonts w:cs="Calibri" w:cstheme="minorHAnsi"/>
          <w:b/>
        </w:rPr>
      </w:r>
    </w:p>
    <w:p>
      <w:pPr>
        <w:pStyle w:val="Normal"/>
        <w:tabs>
          <w:tab w:val="clear" w:pos="708"/>
          <w:tab w:val="left" w:pos="1395" w:leader="none"/>
        </w:tabs>
        <w:spacing w:lineRule="auto" w:line="240" w:before="0" w:after="0"/>
        <w:jc w:val="both"/>
        <w:rPr>
          <w:rFonts w:cs="Calibri" w:cstheme="minorHAnsi"/>
        </w:rPr>
      </w:pPr>
      <w:r>
        <w:rPr>
          <w:rFonts w:cs="Calibri" w:cstheme="minorHAnsi"/>
          <w:b/>
        </w:rPr>
        <w:t>Procedura nr 19</w:t>
      </w:r>
    </w:p>
    <w:p>
      <w:pPr>
        <w:pStyle w:val="Normal"/>
        <w:tabs>
          <w:tab w:val="clear" w:pos="708"/>
          <w:tab w:val="left" w:pos="1395" w:leader="none"/>
        </w:tabs>
        <w:spacing w:lineRule="auto" w:line="240" w:before="0" w:after="0"/>
        <w:jc w:val="both"/>
        <w:rPr>
          <w:rFonts w:cs="Calibri" w:cstheme="minorHAnsi"/>
          <w:b/>
          <w:b/>
          <w:u w:val="single"/>
        </w:rPr>
      </w:pPr>
      <w:r>
        <w:rPr>
          <w:rFonts w:cs="Calibri" w:cstheme="minorHAnsi"/>
          <w:b/>
          <w:u w:val="single"/>
        </w:rPr>
        <w:t>Zasady postępowania, w sytuacji, gdy nauczyciel jest ofiarą przemocy (znieważenie nauczyciela, upokorzenie).</w:t>
      </w:r>
    </w:p>
    <w:p>
      <w:pPr>
        <w:pStyle w:val="Normal"/>
        <w:tabs>
          <w:tab w:val="clear" w:pos="708"/>
          <w:tab w:val="left" w:pos="1395" w:leader="none"/>
        </w:tabs>
        <w:spacing w:lineRule="auto" w:line="240" w:before="0" w:after="0"/>
        <w:jc w:val="both"/>
        <w:rPr>
          <w:rFonts w:cs="Calibri" w:cstheme="minorHAnsi"/>
        </w:rPr>
      </w:pPr>
      <w:r>
        <w:rPr>
          <w:rFonts w:cs="Calibri" w:cstheme="minorHAnsi"/>
        </w:rPr>
      </w:r>
    </w:p>
    <w:p>
      <w:pPr>
        <w:pStyle w:val="Normal"/>
        <w:numPr>
          <w:ilvl w:val="0"/>
          <w:numId w:val="29"/>
        </w:numPr>
        <w:tabs>
          <w:tab w:val="clear" w:pos="708"/>
          <w:tab w:val="left" w:pos="1395" w:leader="none"/>
        </w:tabs>
        <w:spacing w:before="0" w:after="0"/>
        <w:ind w:left="426" w:hanging="426"/>
        <w:jc w:val="both"/>
        <w:rPr>
          <w:rFonts w:cs="Calibri" w:cstheme="minorHAnsi"/>
        </w:rPr>
      </w:pPr>
      <w:r>
        <w:rPr>
          <w:rFonts w:cs="Calibri" w:cstheme="minorHAnsi"/>
        </w:rPr>
        <w:t>Nauczyciel, który jest ofiarą przemocy ze strony uczniów powinien natychmiast zgłosić zdarzenie Dyrektorowi szkoły.</w:t>
      </w:r>
    </w:p>
    <w:p>
      <w:pPr>
        <w:pStyle w:val="Normal"/>
        <w:numPr>
          <w:ilvl w:val="0"/>
          <w:numId w:val="29"/>
        </w:numPr>
        <w:tabs>
          <w:tab w:val="clear" w:pos="708"/>
          <w:tab w:val="left" w:pos="1395" w:leader="none"/>
        </w:tabs>
        <w:spacing w:before="0" w:after="0"/>
        <w:ind w:left="426" w:hanging="426"/>
        <w:jc w:val="both"/>
        <w:rPr>
          <w:rFonts w:cs="Calibri" w:cstheme="minorHAnsi"/>
        </w:rPr>
      </w:pPr>
      <w:r>
        <w:rPr>
          <w:rFonts w:cs="Calibri" w:cstheme="minorHAnsi"/>
        </w:rPr>
        <w:t>Dyrektor szkoły razem z nauczycielem rozmawia ze sprawcą przemocy. Każdy uczeń ponosi indywidualną odpowiedzialność za swoje czyny.</w:t>
      </w:r>
    </w:p>
    <w:p>
      <w:pPr>
        <w:pStyle w:val="Normal"/>
        <w:numPr>
          <w:ilvl w:val="0"/>
          <w:numId w:val="29"/>
        </w:numPr>
        <w:tabs>
          <w:tab w:val="clear" w:pos="708"/>
          <w:tab w:val="left" w:pos="1395" w:leader="none"/>
        </w:tabs>
        <w:spacing w:before="0" w:after="0"/>
        <w:ind w:left="426" w:hanging="426"/>
        <w:jc w:val="both"/>
        <w:rPr>
          <w:rFonts w:cs="Calibri" w:cstheme="minorHAnsi"/>
        </w:rPr>
      </w:pPr>
      <w:r>
        <w:rPr>
          <w:rFonts w:cs="Calibri" w:cstheme="minorHAnsi"/>
        </w:rPr>
        <w:t xml:space="preserve">Dyrektor wzywa rodziców uczniów i informuje ich o zdarzeniu. </w:t>
      </w:r>
    </w:p>
    <w:p>
      <w:pPr>
        <w:pStyle w:val="Normal"/>
        <w:numPr>
          <w:ilvl w:val="0"/>
          <w:numId w:val="29"/>
        </w:numPr>
        <w:tabs>
          <w:tab w:val="clear" w:pos="708"/>
          <w:tab w:val="left" w:pos="1395" w:leader="none"/>
        </w:tabs>
        <w:spacing w:before="0" w:after="0"/>
        <w:ind w:left="426" w:hanging="426"/>
        <w:jc w:val="both"/>
        <w:rPr>
          <w:rFonts w:cs="Calibri" w:cstheme="minorHAnsi"/>
        </w:rPr>
      </w:pPr>
      <w:r>
        <w:rPr>
          <w:rFonts w:cs="Calibri" w:cstheme="minorHAnsi"/>
        </w:rPr>
        <w:t>Sprawcy zostają ukarani zgodnie z obowiązującymi w szkole zasadami.</w:t>
      </w:r>
    </w:p>
    <w:p>
      <w:pPr>
        <w:pStyle w:val="Normal"/>
        <w:numPr>
          <w:ilvl w:val="0"/>
          <w:numId w:val="29"/>
        </w:numPr>
        <w:tabs>
          <w:tab w:val="clear" w:pos="708"/>
          <w:tab w:val="left" w:pos="1395" w:leader="none"/>
        </w:tabs>
        <w:spacing w:before="0" w:after="0"/>
        <w:ind w:left="426" w:hanging="426"/>
        <w:jc w:val="both"/>
        <w:rPr>
          <w:rFonts w:cs="Calibri" w:cstheme="minorHAnsi"/>
        </w:rPr>
      </w:pPr>
      <w:r>
        <w:rPr>
          <w:rFonts w:cs="Calibri" w:cstheme="minorHAnsi"/>
        </w:rPr>
        <w:t>Jeśli nauczyciel został znieważony i zachodzi podejrzenie, że zostało złamane prawo, nauczyciel powiadamia policję.</w:t>
      </w:r>
    </w:p>
    <w:p>
      <w:pPr>
        <w:pStyle w:val="Normal"/>
        <w:tabs>
          <w:tab w:val="clear" w:pos="708"/>
          <w:tab w:val="left" w:pos="1395" w:leader="none"/>
        </w:tabs>
        <w:spacing w:before="0" w:after="0"/>
        <w:ind w:left="720" w:hanging="0"/>
        <w:jc w:val="both"/>
        <w:rPr>
          <w:rFonts w:cs="Calibri" w:cstheme="minorHAnsi"/>
        </w:rPr>
      </w:pPr>
      <w:r>
        <w:rPr>
          <w:rFonts w:cs="Calibri" w:cstheme="minorHAnsi"/>
        </w:rPr>
      </w:r>
    </w:p>
    <w:p>
      <w:pPr>
        <w:pStyle w:val="Normal"/>
        <w:tabs>
          <w:tab w:val="clear" w:pos="708"/>
          <w:tab w:val="left" w:pos="1395" w:leader="none"/>
        </w:tabs>
        <w:spacing w:lineRule="auto" w:line="240" w:before="0" w:after="0"/>
        <w:jc w:val="both"/>
        <w:rPr>
          <w:rFonts w:cs="Calibri" w:cstheme="minorHAnsi"/>
        </w:rPr>
      </w:pPr>
      <w:r>
        <w:rPr>
          <w:rFonts w:cs="Calibri" w:cstheme="minorHAnsi"/>
          <w:b/>
        </w:rPr>
        <w:t>Procedura 20</w:t>
      </w:r>
    </w:p>
    <w:p>
      <w:pPr>
        <w:pStyle w:val="Normal"/>
        <w:tabs>
          <w:tab w:val="clear" w:pos="708"/>
          <w:tab w:val="left" w:pos="1395" w:leader="none"/>
        </w:tabs>
        <w:spacing w:lineRule="auto" w:line="240" w:before="0" w:after="0"/>
        <w:jc w:val="both"/>
        <w:rPr>
          <w:rFonts w:cs="Calibri" w:cstheme="minorHAnsi"/>
        </w:rPr>
      </w:pPr>
      <w:r>
        <w:rPr>
          <w:rFonts w:cs="Calibri" w:cstheme="minorHAnsi"/>
          <w:b/>
          <w:u w:val="single"/>
        </w:rPr>
        <w:t xml:space="preserve"> </w:t>
      </w:r>
      <w:r>
        <w:rPr>
          <w:rFonts w:cs="Calibri" w:cstheme="minorHAnsi"/>
          <w:b/>
          <w:u w:val="single"/>
        </w:rPr>
        <w:t>Zasady postępowania nauczyciela, gdy uczeń uniemożliwia prowadzenie lekcji.</w:t>
      </w:r>
    </w:p>
    <w:p>
      <w:pPr>
        <w:pStyle w:val="Normal"/>
        <w:tabs>
          <w:tab w:val="clear" w:pos="708"/>
          <w:tab w:val="left" w:pos="1395" w:leader="none"/>
        </w:tabs>
        <w:spacing w:lineRule="auto" w:line="240" w:before="0" w:after="0"/>
        <w:jc w:val="both"/>
        <w:rPr>
          <w:rFonts w:cs="Calibri" w:cstheme="minorHAnsi"/>
          <w:b/>
          <w:b/>
          <w:u w:val="single"/>
        </w:rPr>
      </w:pPr>
      <w:r>
        <w:rPr>
          <w:rFonts w:cs="Calibri" w:cstheme="minorHAnsi"/>
          <w:b/>
          <w:u w:val="single"/>
        </w:rPr>
      </w:r>
    </w:p>
    <w:p>
      <w:pPr>
        <w:pStyle w:val="Normal"/>
        <w:numPr>
          <w:ilvl w:val="0"/>
          <w:numId w:val="30"/>
        </w:numPr>
        <w:tabs>
          <w:tab w:val="clear" w:pos="708"/>
          <w:tab w:val="left" w:pos="1395" w:leader="none"/>
        </w:tabs>
        <w:spacing w:before="0" w:after="0"/>
        <w:ind w:left="426" w:hanging="437"/>
        <w:jc w:val="both"/>
        <w:rPr>
          <w:rFonts w:cs="Calibri" w:cstheme="minorHAnsi"/>
        </w:rPr>
      </w:pPr>
      <w:r>
        <w:rPr>
          <w:rFonts w:cs="Calibri" w:cstheme="minorHAnsi"/>
        </w:rPr>
        <w:t xml:space="preserve">Nauczyciel reaguje stanowczo, informuje ucznia o łamaniu przez niego regulaminu szkoły </w:t>
        <w:br/>
        <w:t>i wynikających stąd konsekwencjach.</w:t>
      </w:r>
    </w:p>
    <w:p>
      <w:pPr>
        <w:pStyle w:val="Normal"/>
        <w:numPr>
          <w:ilvl w:val="0"/>
          <w:numId w:val="30"/>
        </w:numPr>
        <w:tabs>
          <w:tab w:val="clear" w:pos="708"/>
          <w:tab w:val="left" w:pos="1395" w:leader="none"/>
        </w:tabs>
        <w:spacing w:before="0" w:after="0"/>
        <w:ind w:left="426" w:hanging="437"/>
        <w:jc w:val="both"/>
        <w:rPr>
          <w:rFonts w:cs="Calibri" w:cstheme="minorHAnsi"/>
        </w:rPr>
      </w:pPr>
      <w:r>
        <w:rPr>
          <w:rFonts w:cs="Calibri" w:cstheme="minorHAnsi"/>
        </w:rPr>
        <w:t>Wzywa innego pracownika szkoły w celu zapewnienia bezpieczeństwa uczniom, informuje pedagoga lub dyrektora o zaistniałej sytuacji.</w:t>
      </w:r>
    </w:p>
    <w:p>
      <w:pPr>
        <w:pStyle w:val="Normal"/>
        <w:numPr>
          <w:ilvl w:val="0"/>
          <w:numId w:val="30"/>
        </w:numPr>
        <w:tabs>
          <w:tab w:val="clear" w:pos="708"/>
          <w:tab w:val="left" w:pos="1395" w:leader="none"/>
        </w:tabs>
        <w:spacing w:before="0" w:after="0"/>
        <w:ind w:left="426" w:hanging="437"/>
        <w:jc w:val="both"/>
        <w:rPr>
          <w:rFonts w:cs="Calibri" w:cstheme="minorHAnsi"/>
        </w:rPr>
      </w:pPr>
      <w:r>
        <w:rPr>
          <w:rFonts w:cs="Calibri" w:cstheme="minorHAnsi"/>
        </w:rPr>
        <w:t xml:space="preserve">Wychowawca lub pedagog telefoniczne informuje rodziców i rozmawia na temat zachowania dziecka oraz ewentualnej możliwości pomocy, a także o konsekwencjach wynikających </w:t>
        <w:br/>
        <w:t xml:space="preserve">z regulaminu szkoły. </w:t>
      </w:r>
    </w:p>
    <w:p>
      <w:pPr>
        <w:pStyle w:val="Normal"/>
        <w:numPr>
          <w:ilvl w:val="0"/>
          <w:numId w:val="30"/>
        </w:numPr>
        <w:tabs>
          <w:tab w:val="clear" w:pos="708"/>
          <w:tab w:val="left" w:pos="1395" w:leader="none"/>
        </w:tabs>
        <w:spacing w:before="0" w:after="0"/>
        <w:ind w:left="426" w:hanging="437"/>
        <w:jc w:val="both"/>
        <w:rPr>
          <w:rFonts w:cs="Calibri" w:cstheme="minorHAnsi"/>
        </w:rPr>
      </w:pPr>
      <w:r>
        <w:rPr>
          <w:rFonts w:cs="Calibri" w:cstheme="minorHAnsi"/>
        </w:rPr>
        <w:t>Sporządza notatkę z przebiegu zdarzenia.</w:t>
      </w:r>
    </w:p>
    <w:p>
      <w:pPr>
        <w:pStyle w:val="Normal"/>
        <w:numPr>
          <w:ilvl w:val="0"/>
          <w:numId w:val="30"/>
        </w:numPr>
        <w:tabs>
          <w:tab w:val="clear" w:pos="708"/>
          <w:tab w:val="left" w:pos="1395" w:leader="none"/>
        </w:tabs>
        <w:spacing w:before="0" w:after="0"/>
        <w:ind w:left="426" w:hanging="437"/>
        <w:jc w:val="both"/>
        <w:rPr>
          <w:rFonts w:cs="Calibri" w:cstheme="minorHAnsi"/>
        </w:rPr>
      </w:pPr>
      <w:r>
        <w:rPr>
          <w:rFonts w:cs="Calibri" w:cstheme="minorHAnsi"/>
        </w:rPr>
        <w:t>W dalszym ciągu obserwuje zachowanie ucznia.</w:t>
      </w:r>
    </w:p>
    <w:p>
      <w:pPr>
        <w:pStyle w:val="Normal"/>
        <w:numPr>
          <w:ilvl w:val="0"/>
          <w:numId w:val="30"/>
        </w:numPr>
        <w:tabs>
          <w:tab w:val="clear" w:pos="708"/>
          <w:tab w:val="left" w:pos="1395" w:leader="none"/>
        </w:tabs>
        <w:spacing w:before="0" w:after="0"/>
        <w:ind w:left="426" w:hanging="437"/>
        <w:jc w:val="both"/>
        <w:rPr>
          <w:rFonts w:cs="Calibri" w:cstheme="minorHAnsi"/>
        </w:rPr>
      </w:pPr>
      <w:r>
        <w:rPr>
          <w:rFonts w:cs="Calibri" w:cstheme="minorHAnsi"/>
        </w:rPr>
        <w:t>Pedagog lub psycholog szkolny przeprowadzają z uczniem rozmowę wychowawczo – dyscyplinującą.</w:t>
      </w:r>
    </w:p>
    <w:p>
      <w:pPr>
        <w:pStyle w:val="Normal"/>
        <w:numPr>
          <w:ilvl w:val="0"/>
          <w:numId w:val="30"/>
        </w:numPr>
        <w:tabs>
          <w:tab w:val="clear" w:pos="708"/>
          <w:tab w:val="left" w:pos="1395" w:leader="none"/>
        </w:tabs>
        <w:spacing w:before="0" w:after="0"/>
        <w:ind w:left="426" w:hanging="437"/>
        <w:jc w:val="both"/>
        <w:rPr>
          <w:rFonts w:cs="Calibri" w:cstheme="minorHAnsi"/>
        </w:rPr>
      </w:pPr>
      <w:r>
        <w:rPr>
          <w:rFonts w:cs="Calibri" w:cstheme="minorHAnsi"/>
        </w:rPr>
        <w:t>W sytuacji powtórzenia zachowania ucznia rodzice zostają wezwani przez psychologa lub pedagoga do szkoły w celu przeprowadzenia rozmowy i udzielenia wskazówek wychowawczych.</w:t>
      </w:r>
    </w:p>
    <w:p>
      <w:pPr>
        <w:pStyle w:val="Normal"/>
        <w:numPr>
          <w:ilvl w:val="0"/>
          <w:numId w:val="30"/>
        </w:numPr>
        <w:tabs>
          <w:tab w:val="clear" w:pos="708"/>
          <w:tab w:val="left" w:pos="1395" w:leader="none"/>
        </w:tabs>
        <w:spacing w:before="0" w:after="0"/>
        <w:ind w:left="426" w:hanging="437"/>
        <w:jc w:val="both"/>
        <w:rPr>
          <w:rFonts w:cs="Calibri" w:cstheme="minorHAnsi"/>
        </w:rPr>
      </w:pPr>
      <w:r>
        <w:rPr>
          <w:rFonts w:cs="Calibri" w:cstheme="minorHAnsi"/>
        </w:rPr>
        <w:t>W sytuacji, gdy zachowanie powtarza się, a rodzice nie wspierają szkoły w rozwiązaniu problemu pedagog szkolny ma prawo powiadomić o zaistniałej sytuacji Sąd Rodzinny.</w:t>
      </w:r>
    </w:p>
    <w:p>
      <w:pPr>
        <w:pStyle w:val="Normal"/>
        <w:tabs>
          <w:tab w:val="clear" w:pos="708"/>
          <w:tab w:val="left" w:pos="709" w:leader="none"/>
        </w:tabs>
        <w:spacing w:before="0" w:after="0"/>
        <w:ind w:left="360" w:hanging="0"/>
        <w:jc w:val="both"/>
        <w:rPr>
          <w:rFonts w:cs="Calibri" w:cstheme="minorHAnsi"/>
          <w:b/>
          <w:b/>
        </w:rPr>
      </w:pPr>
      <w:r>
        <w:rPr>
          <w:rFonts w:cs="Calibri" w:cstheme="minorHAnsi"/>
          <w:b/>
        </w:rPr>
      </w:r>
    </w:p>
    <w:p>
      <w:pPr>
        <w:pStyle w:val="Normal"/>
        <w:tabs>
          <w:tab w:val="clear" w:pos="708"/>
          <w:tab w:val="left" w:pos="1395" w:leader="none"/>
        </w:tabs>
        <w:spacing w:lineRule="auto" w:line="240" w:before="0" w:after="0"/>
        <w:jc w:val="both"/>
        <w:rPr>
          <w:rFonts w:cs="Calibri" w:cstheme="minorHAnsi"/>
        </w:rPr>
      </w:pPr>
      <w:r>
        <w:rPr>
          <w:rFonts w:cs="Calibri" w:cstheme="minorHAnsi"/>
          <w:b/>
        </w:rPr>
        <w:t>Procedura 21</w:t>
      </w:r>
    </w:p>
    <w:p>
      <w:pPr>
        <w:pStyle w:val="Normal"/>
        <w:tabs>
          <w:tab w:val="clear" w:pos="708"/>
          <w:tab w:val="left" w:pos="1395" w:leader="none"/>
        </w:tabs>
        <w:spacing w:lineRule="auto" w:line="240" w:before="0" w:after="0"/>
        <w:jc w:val="both"/>
        <w:rPr>
          <w:rFonts w:cs="Calibri" w:cstheme="minorHAnsi"/>
        </w:rPr>
      </w:pPr>
      <w:r>
        <w:rPr>
          <w:rFonts w:cs="Calibri" w:cstheme="minorHAnsi"/>
          <w:b/>
          <w:u w:val="single"/>
        </w:rPr>
        <w:t>Zasady postępowania nauczyciela w sytuacji innych zachowań uczniów, które zagrażają bezpieczeństwu ich samych lub innych osób</w:t>
      </w:r>
      <w:r>
        <w:rPr>
          <w:rFonts w:cs="Calibri" w:cstheme="minorHAnsi"/>
          <w:b/>
        </w:rPr>
        <w:t xml:space="preserve"> </w:t>
      </w:r>
      <w:r>
        <w:rPr>
          <w:rFonts w:cs="Calibri" w:cstheme="minorHAnsi"/>
        </w:rPr>
        <w:t>(autoagresja, mówienie o samobójstwie, wyrażanie gróźb pod adresem kolegów i nauczycieli, kontakt z pornografią, posiadanie niebezpiecznych narzędzi, środków pirotechnicznych, itp.)</w:t>
      </w:r>
    </w:p>
    <w:p>
      <w:pPr>
        <w:pStyle w:val="ListParagraph"/>
        <w:tabs>
          <w:tab w:val="clear" w:pos="708"/>
          <w:tab w:val="left" w:pos="709" w:leader="none"/>
        </w:tabs>
        <w:spacing w:before="0" w:after="0"/>
        <w:contextualSpacing/>
        <w:jc w:val="both"/>
        <w:rPr>
          <w:rFonts w:ascii="Calibri" w:hAnsi="Calibri" w:cs="Calibri" w:asciiTheme="minorHAnsi" w:cstheme="minorHAnsi" w:hAnsiTheme="minorHAnsi"/>
          <w:sz w:val="28"/>
          <w:szCs w:val="28"/>
        </w:rPr>
      </w:pPr>
      <w:r>
        <w:rPr>
          <w:rFonts w:cs="Calibri" w:cstheme="minorHAnsi"/>
          <w:sz w:val="28"/>
          <w:szCs w:val="28"/>
        </w:rPr>
      </w:r>
    </w:p>
    <w:p>
      <w:pPr>
        <w:pStyle w:val="ListParagraph"/>
        <w:numPr>
          <w:ilvl w:val="0"/>
          <w:numId w:val="11"/>
        </w:numPr>
        <w:tabs>
          <w:tab w:val="clear" w:pos="708"/>
          <w:tab w:val="left" w:pos="426"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W przypadku stwierdzenia niepokojących lub niezrozumiałych zachowań ucznia, zagrażających jego bezpieczeństwu lub bezpieczeństwu innych osób, nauczyciel niezwłocznie powiadamia wychowawcę klasy.</w:t>
      </w:r>
    </w:p>
    <w:p>
      <w:pPr>
        <w:pStyle w:val="ListParagraph"/>
        <w:numPr>
          <w:ilvl w:val="0"/>
          <w:numId w:val="11"/>
        </w:numPr>
        <w:tabs>
          <w:tab w:val="clear" w:pos="708"/>
          <w:tab w:val="left" w:pos="426"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Wychowawca informuję pedagoga szkolnego i dyrektora szkoły, sporządza notatkę dotyczącą zdarzenia. W razie potrzeby zapewnia bezpieczeństwo uczniowi do czasu przekazania go rodzicom.</w:t>
      </w:r>
    </w:p>
    <w:p>
      <w:pPr>
        <w:pStyle w:val="ListParagraph"/>
        <w:numPr>
          <w:ilvl w:val="0"/>
          <w:numId w:val="11"/>
        </w:numPr>
        <w:tabs>
          <w:tab w:val="clear" w:pos="708"/>
          <w:tab w:val="left" w:pos="426"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Wychowawca wzywa rodziców do szkoły lub w razie konieczności natychmiast kontaktuje się </w:t>
        <w:br/>
        <w:t>z nimi osobiście. Wspólnie z pedagogiem przeprowadza rozmowę z rodzicami, która powinna zakończyć się ustaleniem dalszego postępowania z uczniem.</w:t>
      </w:r>
    </w:p>
    <w:p>
      <w:pPr>
        <w:pStyle w:val="ListParagraph"/>
        <w:numPr>
          <w:ilvl w:val="0"/>
          <w:numId w:val="11"/>
        </w:numPr>
        <w:tabs>
          <w:tab w:val="clear" w:pos="708"/>
          <w:tab w:val="left" w:pos="426"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Jeżeli zachodzi podejrzenie popełnienia przestępstwa szkoła powiadamia policję, natomiast, jeśli analiza sytuacji dziecka wskazuje na zaniedbanie rodziców lub jego demoralizację, szkoła przekazuje odpowiednią informację do Sądu Rodzinnego.</w:t>
      </w:r>
    </w:p>
    <w:p>
      <w:pPr>
        <w:pStyle w:val="ListParagraph"/>
        <w:tabs>
          <w:tab w:val="clear" w:pos="708"/>
          <w:tab w:val="left" w:pos="1395" w:leader="none"/>
        </w:tabs>
        <w:spacing w:before="0" w:after="0"/>
        <w:contextualSpacing/>
        <w:jc w:val="both"/>
        <w:rPr>
          <w:rFonts w:ascii="Calibri" w:hAnsi="Calibri" w:cs="Calibri" w:asciiTheme="minorHAnsi" w:cstheme="minorHAnsi" w:hAnsiTheme="minorHAnsi"/>
        </w:rPr>
      </w:pPr>
      <w:r>
        <w:rPr>
          <w:rFonts w:cs="Calibri" w:cstheme="minorHAnsi"/>
        </w:rPr>
      </w:r>
    </w:p>
    <w:p>
      <w:pPr>
        <w:pStyle w:val="Normal"/>
        <w:tabs>
          <w:tab w:val="clear" w:pos="708"/>
          <w:tab w:val="left" w:pos="1395" w:leader="none"/>
        </w:tabs>
        <w:spacing w:lineRule="auto" w:line="240" w:before="0" w:after="0"/>
        <w:jc w:val="both"/>
        <w:rPr>
          <w:rFonts w:cs="Calibri" w:cstheme="minorHAnsi"/>
          <w:b/>
          <w:b/>
        </w:rPr>
      </w:pPr>
      <w:r>
        <w:rPr>
          <w:rFonts w:cs="Calibri" w:cstheme="minorHAnsi"/>
          <w:b/>
        </w:rPr>
      </w:r>
    </w:p>
    <w:p>
      <w:pPr>
        <w:pStyle w:val="Normal"/>
        <w:tabs>
          <w:tab w:val="clear" w:pos="708"/>
          <w:tab w:val="left" w:pos="1395" w:leader="none"/>
        </w:tabs>
        <w:spacing w:lineRule="auto" w:line="240" w:before="0" w:after="0"/>
        <w:jc w:val="both"/>
        <w:rPr>
          <w:rFonts w:cs="Calibri" w:cstheme="minorHAnsi"/>
        </w:rPr>
      </w:pPr>
      <w:r>
        <w:rPr>
          <w:rFonts w:cs="Calibri" w:cstheme="minorHAnsi"/>
          <w:b/>
        </w:rPr>
        <w:t>Procedura 22</w:t>
      </w:r>
    </w:p>
    <w:p>
      <w:pPr>
        <w:pStyle w:val="Normal"/>
        <w:tabs>
          <w:tab w:val="clear" w:pos="708"/>
          <w:tab w:val="left" w:pos="1395" w:leader="none"/>
        </w:tabs>
        <w:spacing w:lineRule="auto" w:line="240" w:before="0" w:after="0"/>
        <w:jc w:val="both"/>
        <w:rPr>
          <w:rFonts w:cs="Calibri" w:cstheme="minorHAnsi"/>
        </w:rPr>
      </w:pPr>
      <w:r>
        <w:rPr>
          <w:rFonts w:cs="Calibri" w:cstheme="minorHAnsi"/>
          <w:b/>
          <w:u w:val="single"/>
        </w:rPr>
        <w:t>Postępowanie nauczyciela w przypadku stwierdzenia faktu kradzieży lub niszczenia mienia przez ucznia</w:t>
      </w:r>
      <w:r>
        <w:rPr>
          <w:rFonts w:cs="Calibri" w:cstheme="minorHAnsi"/>
          <w:u w:val="single"/>
        </w:rPr>
        <w:t>.</w:t>
      </w:r>
    </w:p>
    <w:p>
      <w:pPr>
        <w:pStyle w:val="Normal"/>
        <w:tabs>
          <w:tab w:val="clear" w:pos="708"/>
          <w:tab w:val="left" w:pos="1395" w:leader="none"/>
        </w:tabs>
        <w:spacing w:lineRule="auto" w:line="240" w:before="0" w:after="0"/>
        <w:jc w:val="both"/>
        <w:rPr>
          <w:rFonts w:cs="Calibri" w:cstheme="minorHAnsi"/>
          <w:u w:val="single"/>
        </w:rPr>
      </w:pPr>
      <w:r>
        <w:rPr>
          <w:rFonts w:cs="Calibri" w:cstheme="minorHAnsi"/>
          <w:u w:val="single"/>
        </w:rPr>
      </w:r>
    </w:p>
    <w:p>
      <w:pPr>
        <w:pStyle w:val="Normal"/>
        <w:numPr>
          <w:ilvl w:val="0"/>
          <w:numId w:val="31"/>
        </w:numPr>
        <w:tabs>
          <w:tab w:val="clear" w:pos="708"/>
          <w:tab w:val="left" w:pos="1395" w:leader="none"/>
        </w:tabs>
        <w:spacing w:before="57" w:after="0"/>
        <w:ind w:left="426" w:hanging="426"/>
        <w:jc w:val="both"/>
        <w:rPr>
          <w:rFonts w:cs="Calibri" w:cstheme="minorHAnsi"/>
        </w:rPr>
      </w:pPr>
      <w:r>
        <w:rPr>
          <w:rFonts w:cs="Calibri" w:cstheme="minorHAnsi"/>
        </w:rPr>
        <w:t>W przypadku zgłoszenia kradzieży lub zniszczenia mienia sprawą zajmuje się nauczyciel, któremu kradzież lub zniszczenie zgłoszono.</w:t>
      </w:r>
    </w:p>
    <w:p>
      <w:pPr>
        <w:pStyle w:val="Normal"/>
        <w:numPr>
          <w:ilvl w:val="0"/>
          <w:numId w:val="31"/>
        </w:numPr>
        <w:tabs>
          <w:tab w:val="clear" w:pos="708"/>
          <w:tab w:val="left" w:pos="1395" w:leader="none"/>
        </w:tabs>
        <w:spacing w:before="57" w:after="0"/>
        <w:ind w:left="426" w:hanging="426"/>
        <w:jc w:val="both"/>
        <w:rPr>
          <w:rFonts w:cs="Calibri" w:cstheme="minorHAnsi"/>
        </w:rPr>
      </w:pPr>
      <w:r>
        <w:rPr>
          <w:rFonts w:cs="Calibri" w:cstheme="minorHAnsi"/>
        </w:rPr>
        <w:t>Nauczyciel ustala okoliczności zdarzenia, powiadamia pedagoga szkolnego oraz dyrektora szkoły oraz prowadzi we współpracy z pedagogiem postępowanie wyjaśniające z zachowaniem nietykalności osobistej ucznia.</w:t>
      </w:r>
    </w:p>
    <w:p>
      <w:pPr>
        <w:pStyle w:val="Normal"/>
        <w:numPr>
          <w:ilvl w:val="0"/>
          <w:numId w:val="31"/>
        </w:numPr>
        <w:tabs>
          <w:tab w:val="clear" w:pos="708"/>
          <w:tab w:val="left" w:pos="1395" w:leader="none"/>
        </w:tabs>
        <w:spacing w:before="57" w:after="0"/>
        <w:ind w:left="426" w:hanging="426"/>
        <w:jc w:val="both"/>
        <w:rPr>
          <w:rFonts w:cs="Calibri" w:cstheme="minorHAnsi"/>
        </w:rPr>
      </w:pPr>
      <w:r>
        <w:rPr>
          <w:rFonts w:cs="Calibri" w:cstheme="minorHAnsi"/>
        </w:rPr>
        <w:t>Dyrektor szkoły lub wyznaczona przez niego osoba wzywa rodziców ucznia poszkodowanego, jak i podejrzanego o dokonanie kradzieży lub zniszczenia.</w:t>
      </w:r>
    </w:p>
    <w:p>
      <w:pPr>
        <w:pStyle w:val="Normal"/>
        <w:numPr>
          <w:ilvl w:val="0"/>
          <w:numId w:val="31"/>
        </w:numPr>
        <w:tabs>
          <w:tab w:val="clear" w:pos="708"/>
          <w:tab w:val="left" w:pos="1395" w:leader="none"/>
        </w:tabs>
        <w:spacing w:before="57" w:after="0"/>
        <w:ind w:left="426" w:hanging="426"/>
        <w:jc w:val="both"/>
        <w:rPr>
          <w:rFonts w:cs="Calibri" w:cstheme="minorHAnsi"/>
        </w:rPr>
      </w:pPr>
      <w:r>
        <w:rPr>
          <w:rFonts w:cs="Calibri" w:cstheme="minorHAnsi"/>
        </w:rPr>
        <w:t>W czasie rozmowy rodzice zostają powiadomieni o podjętych przez szkołę działaniach mających na celu wyjaśnienie sprawy. Pedagog szkolny sporządza notatkę o zaistniałym incydencie.</w:t>
      </w:r>
    </w:p>
    <w:p>
      <w:pPr>
        <w:pStyle w:val="Normal"/>
        <w:numPr>
          <w:ilvl w:val="0"/>
          <w:numId w:val="31"/>
        </w:numPr>
        <w:tabs>
          <w:tab w:val="clear" w:pos="708"/>
          <w:tab w:val="left" w:pos="1395" w:leader="none"/>
        </w:tabs>
        <w:spacing w:before="57" w:after="0"/>
        <w:ind w:left="426" w:hanging="426"/>
        <w:jc w:val="both"/>
        <w:rPr>
          <w:rFonts w:cs="Calibri" w:cstheme="minorHAnsi"/>
        </w:rPr>
      </w:pPr>
      <w:r>
        <w:rPr>
          <w:rFonts w:cs="Calibri" w:cstheme="minorHAnsi"/>
        </w:rPr>
        <w:t xml:space="preserve">W oparciu o Statut Szkoły dyrektor wspólnie z wychowawcą ustala sankcje wobec ucznia </w:t>
        <w:br/>
        <w:t>i przekazuje rodzicom informacje na temat wyciągniętych konsekwencji w stosunku do jego dziecka.</w:t>
      </w:r>
    </w:p>
    <w:p>
      <w:pPr>
        <w:pStyle w:val="Normal"/>
        <w:numPr>
          <w:ilvl w:val="0"/>
          <w:numId w:val="31"/>
        </w:numPr>
        <w:tabs>
          <w:tab w:val="clear" w:pos="708"/>
          <w:tab w:val="left" w:pos="1395" w:leader="none"/>
        </w:tabs>
        <w:spacing w:before="57" w:after="0"/>
        <w:ind w:left="426" w:hanging="426"/>
        <w:jc w:val="both"/>
        <w:rPr>
          <w:rFonts w:cs="Calibri" w:cstheme="minorHAnsi"/>
        </w:rPr>
      </w:pPr>
      <w:r>
        <w:rPr>
          <w:rFonts w:cs="Calibri" w:cstheme="minorHAnsi"/>
        </w:rPr>
        <w:t>W przypadku, gdy wartość kradzieży lub zniszczenia przekracza kwotę zgodną z aktualnym stanem prawnym, sprawa obligatoryjnie jest zgłaszana policji.</w:t>
      </w:r>
    </w:p>
    <w:p>
      <w:pPr>
        <w:pStyle w:val="Normal"/>
        <w:tabs>
          <w:tab w:val="clear" w:pos="708"/>
          <w:tab w:val="left" w:pos="1395" w:leader="none"/>
        </w:tabs>
        <w:spacing w:before="57" w:after="0"/>
        <w:ind w:left="426" w:hanging="0"/>
        <w:jc w:val="both"/>
        <w:rPr>
          <w:rFonts w:cs="Calibri" w:cstheme="minorHAnsi"/>
        </w:rPr>
      </w:pPr>
      <w:r>
        <w:rPr>
          <w:rFonts w:cs="Calibri" w:cstheme="minorHAnsi"/>
        </w:rPr>
      </w:r>
    </w:p>
    <w:p>
      <w:pPr>
        <w:pStyle w:val="Normal"/>
        <w:tabs>
          <w:tab w:val="clear" w:pos="708"/>
          <w:tab w:val="left" w:pos="709" w:leader="none"/>
        </w:tabs>
        <w:spacing w:lineRule="auto" w:line="240" w:before="0" w:after="0"/>
        <w:jc w:val="both"/>
        <w:rPr>
          <w:rFonts w:cs="Calibri" w:cstheme="minorHAnsi"/>
          <w:b/>
          <w:b/>
        </w:rPr>
      </w:pPr>
      <w:r>
        <w:rPr>
          <w:rFonts w:cs="Calibri" w:cstheme="minorHAnsi"/>
          <w:b/>
        </w:rPr>
        <w:t>Procedura 23</w:t>
      </w:r>
    </w:p>
    <w:p>
      <w:pPr>
        <w:pStyle w:val="Normal"/>
        <w:tabs>
          <w:tab w:val="clear" w:pos="708"/>
          <w:tab w:val="left" w:pos="709" w:leader="none"/>
        </w:tabs>
        <w:spacing w:lineRule="auto" w:line="240" w:before="0" w:after="0"/>
        <w:jc w:val="both"/>
        <w:rPr>
          <w:rFonts w:cs="Calibri" w:cstheme="minorHAnsi"/>
        </w:rPr>
      </w:pPr>
      <w:r>
        <w:rPr>
          <w:rFonts w:cs="Calibri" w:cstheme="minorHAnsi"/>
          <w:b/>
          <w:u w:val="single"/>
        </w:rPr>
        <w:t>Postępowanie w sytuacji posiadania przez ucznia przedmiotów niedozwolonych na terenie szkoły.</w:t>
      </w:r>
    </w:p>
    <w:p>
      <w:pPr>
        <w:pStyle w:val="Normal"/>
        <w:tabs>
          <w:tab w:val="clear" w:pos="708"/>
          <w:tab w:val="left" w:pos="709" w:leader="none"/>
        </w:tabs>
        <w:spacing w:lineRule="auto" w:line="240" w:before="0" w:after="0"/>
        <w:jc w:val="both"/>
        <w:rPr>
          <w:rFonts w:cs="Calibri" w:cstheme="minorHAnsi"/>
          <w:b/>
          <w:b/>
          <w:u w:val="single"/>
        </w:rPr>
      </w:pPr>
      <w:r>
        <w:rPr>
          <w:rFonts w:cs="Calibri" w:cstheme="minorHAnsi"/>
          <w:b/>
          <w:u w:val="single"/>
        </w:rPr>
      </w:r>
    </w:p>
    <w:p>
      <w:pPr>
        <w:pStyle w:val="Normal"/>
        <w:numPr>
          <w:ilvl w:val="0"/>
          <w:numId w:val="41"/>
        </w:numPr>
        <w:tabs>
          <w:tab w:val="clear" w:pos="708"/>
          <w:tab w:val="left" w:pos="426" w:leader="none"/>
        </w:tabs>
        <w:spacing w:before="0" w:after="0"/>
        <w:ind w:left="426" w:hanging="437"/>
        <w:jc w:val="both"/>
        <w:rPr>
          <w:rFonts w:cs="Calibri" w:cstheme="minorHAnsi"/>
        </w:rPr>
      </w:pPr>
      <w:r>
        <w:rPr>
          <w:rFonts w:cs="Calibri" w:cstheme="minorHAnsi"/>
        </w:rPr>
        <w:t>Nakłonienie ucznia do oddania niebezpiecznego przedmiotu w przypadku, gdy użycie zabronionego przedmiotu może stanowić zagrożenie dla życia lub zdrowia innych osób.</w:t>
      </w:r>
    </w:p>
    <w:p>
      <w:pPr>
        <w:pStyle w:val="Normal"/>
        <w:numPr>
          <w:ilvl w:val="0"/>
          <w:numId w:val="41"/>
        </w:numPr>
        <w:tabs>
          <w:tab w:val="clear" w:pos="708"/>
          <w:tab w:val="left" w:pos="426" w:leader="none"/>
        </w:tabs>
        <w:spacing w:before="0" w:after="0"/>
        <w:ind w:left="426" w:hanging="437"/>
        <w:jc w:val="both"/>
        <w:rPr>
          <w:rFonts w:cs="Calibri" w:cstheme="minorHAnsi"/>
        </w:rPr>
      </w:pPr>
      <w:r>
        <w:rPr>
          <w:rFonts w:cs="Calibri" w:cstheme="minorHAnsi"/>
        </w:rPr>
        <w:t>Niezwłocznie należy poinformować o sytuacji dyrektora szkoły, wychowawcę klasy oraz pedagoga szkolnego, którzy podejmują decyzję o dalszych konsekwencjach.</w:t>
      </w:r>
    </w:p>
    <w:p>
      <w:pPr>
        <w:pStyle w:val="Normal"/>
        <w:numPr>
          <w:ilvl w:val="0"/>
          <w:numId w:val="41"/>
        </w:numPr>
        <w:tabs>
          <w:tab w:val="clear" w:pos="708"/>
          <w:tab w:val="left" w:pos="426" w:leader="none"/>
        </w:tabs>
        <w:spacing w:before="0" w:after="0"/>
        <w:ind w:left="426" w:hanging="437"/>
        <w:jc w:val="both"/>
        <w:rPr>
          <w:rFonts w:cs="Calibri" w:cstheme="minorHAnsi"/>
        </w:rPr>
      </w:pPr>
      <w:r>
        <w:rPr>
          <w:rFonts w:cs="Calibri" w:cstheme="minorHAnsi"/>
        </w:rPr>
        <w:t>W przypadku odmowy oddania przedmiotu przez ucznia, należy odseparować go od innych uczniów i niezwłocznie powiadomić policję.</w:t>
      </w:r>
    </w:p>
    <w:p>
      <w:pPr>
        <w:pStyle w:val="Normal"/>
        <w:numPr>
          <w:ilvl w:val="0"/>
          <w:numId w:val="41"/>
        </w:numPr>
        <w:tabs>
          <w:tab w:val="clear" w:pos="708"/>
          <w:tab w:val="left" w:pos="426" w:leader="none"/>
        </w:tabs>
        <w:spacing w:before="0" w:after="0"/>
        <w:ind w:left="426" w:hanging="437"/>
        <w:jc w:val="both"/>
        <w:rPr>
          <w:rFonts w:cs="Calibri" w:cstheme="minorHAnsi"/>
        </w:rPr>
      </w:pPr>
      <w:r>
        <w:rPr>
          <w:rFonts w:cs="Calibri" w:cstheme="minorHAnsi"/>
        </w:rPr>
        <w:t>W każdym przypadku należy powiadomić rodziców, a także kuratora sądowego, (jeżeli uczeń jest pod jego opieką).</w:t>
      </w:r>
    </w:p>
    <w:p>
      <w:pPr>
        <w:pStyle w:val="Normal"/>
        <w:numPr>
          <w:ilvl w:val="0"/>
          <w:numId w:val="41"/>
        </w:numPr>
        <w:tabs>
          <w:tab w:val="clear" w:pos="708"/>
          <w:tab w:val="left" w:pos="426" w:leader="none"/>
        </w:tabs>
        <w:spacing w:before="0" w:after="0"/>
        <w:ind w:left="426" w:hanging="437"/>
        <w:jc w:val="both"/>
        <w:rPr>
          <w:rFonts w:cs="Calibri" w:cstheme="minorHAnsi"/>
        </w:rPr>
      </w:pPr>
      <w:r>
        <w:rPr>
          <w:rFonts w:cs="Calibri" w:cstheme="minorHAnsi"/>
        </w:rPr>
        <w:t>Wyciągnięcie konsekwencji dyscyplinarnych przewidzianych w statucie szkoły.</w:t>
      </w:r>
    </w:p>
    <w:p>
      <w:pPr>
        <w:pStyle w:val="Normal"/>
        <w:tabs>
          <w:tab w:val="clear" w:pos="708"/>
          <w:tab w:val="left" w:pos="709" w:leader="none"/>
        </w:tabs>
        <w:spacing w:before="0" w:after="0"/>
        <w:ind w:left="720" w:hanging="0"/>
        <w:jc w:val="both"/>
        <w:rPr>
          <w:rFonts w:cs="Calibri" w:cstheme="minorHAnsi"/>
        </w:rPr>
      </w:pPr>
      <w:r>
        <w:rPr>
          <w:rFonts w:cs="Calibri" w:cstheme="minorHAnsi"/>
        </w:rPr>
      </w:r>
    </w:p>
    <w:p>
      <w:pPr>
        <w:pStyle w:val="Normal"/>
        <w:spacing w:lineRule="auto" w:line="240" w:before="0" w:after="0"/>
        <w:jc w:val="both"/>
        <w:rPr>
          <w:rFonts w:cs="Calibri" w:cstheme="minorHAnsi"/>
        </w:rPr>
      </w:pPr>
      <w:r>
        <w:rPr>
          <w:rFonts w:cs="Calibri" w:cstheme="minorHAnsi"/>
          <w:b/>
          <w:bCs/>
        </w:rPr>
        <w:t>Procedura nr 24</w:t>
      </w:r>
    </w:p>
    <w:p>
      <w:pPr>
        <w:pStyle w:val="Normal"/>
        <w:spacing w:lineRule="auto" w:line="240" w:before="0" w:after="0"/>
        <w:jc w:val="both"/>
        <w:rPr>
          <w:rFonts w:cs="Calibri" w:cstheme="minorHAnsi"/>
        </w:rPr>
      </w:pPr>
      <w:r>
        <w:rPr>
          <w:rFonts w:cs="Calibri" w:cstheme="minorHAnsi"/>
          <w:b/>
          <w:bCs/>
          <w:u w:val="single"/>
        </w:rPr>
        <w:t>Kontrola osób przebywających na terenie szkoły</w:t>
      </w:r>
    </w:p>
    <w:p>
      <w:pPr>
        <w:pStyle w:val="Normal"/>
        <w:spacing w:lineRule="auto" w:line="240" w:before="0" w:after="0"/>
        <w:jc w:val="both"/>
        <w:rPr>
          <w:rFonts w:cs="Calibri" w:cstheme="minorHAnsi"/>
          <w:b/>
          <w:b/>
          <w:bCs/>
          <w:u w:val="single"/>
        </w:rPr>
      </w:pPr>
      <w:r>
        <w:rPr>
          <w:rFonts w:cs="Calibri" w:cstheme="minorHAnsi"/>
          <w:b/>
          <w:bCs/>
          <w:u w:val="single"/>
        </w:rPr>
      </w:r>
    </w:p>
    <w:p>
      <w:pPr>
        <w:pStyle w:val="Normal"/>
        <w:numPr>
          <w:ilvl w:val="0"/>
          <w:numId w:val="32"/>
        </w:numPr>
        <w:tabs>
          <w:tab w:val="clear" w:pos="708"/>
          <w:tab w:val="left" w:pos="426" w:leader="none"/>
        </w:tabs>
        <w:spacing w:lineRule="auto" w:line="240" w:before="0" w:after="0"/>
        <w:ind w:left="426" w:hanging="426"/>
        <w:jc w:val="both"/>
        <w:rPr>
          <w:rFonts w:cs="Calibri" w:cstheme="minorHAnsi"/>
        </w:rPr>
      </w:pPr>
      <w:r>
        <w:rPr>
          <w:rFonts w:cs="Calibri" w:cstheme="minorHAnsi"/>
        </w:rPr>
        <w:t>Każdy pracownik szkoły ma prawo żądać informacji o celu pobytu w szkole osoby niebędącej uczniem lub pracownikiem szkoły.</w:t>
      </w:r>
    </w:p>
    <w:p>
      <w:pPr>
        <w:pStyle w:val="Normal"/>
        <w:numPr>
          <w:ilvl w:val="0"/>
          <w:numId w:val="32"/>
        </w:numPr>
        <w:tabs>
          <w:tab w:val="clear" w:pos="708"/>
          <w:tab w:val="left" w:pos="426" w:leader="none"/>
        </w:tabs>
        <w:spacing w:lineRule="auto" w:line="240" w:before="0" w:after="0"/>
        <w:ind w:left="426" w:hanging="426"/>
        <w:jc w:val="both"/>
        <w:rPr>
          <w:rFonts w:cs="Calibri" w:cstheme="minorHAnsi"/>
        </w:rPr>
      </w:pPr>
      <w:r>
        <w:rPr>
          <w:rFonts w:cs="Calibri" w:cstheme="minorHAnsi"/>
        </w:rPr>
        <w:t>W przypadku odmowy podania celu wizyty przez osobę obcą na terenie szkoły lub agresywnego zachowania albo stwarzania zagrożenia dla osób przebywających na terenie szkoły należy podjąć próbę wyprowadzenia jej poza teren szkoły. Przy odmowie wyjścia należy wezwać pomoc                      i niezwłocznie powiadomić dyrekcję szkoły, a jeśli to konieczne – policję.</w:t>
      </w:r>
    </w:p>
    <w:p>
      <w:pPr>
        <w:pStyle w:val="Normal"/>
        <w:spacing w:lineRule="auto" w:line="240" w:before="0" w:after="0"/>
        <w:ind w:left="720" w:hanging="0"/>
        <w:jc w:val="both"/>
        <w:rPr>
          <w:rFonts w:cs="Calibri" w:cstheme="minorHAnsi"/>
        </w:rPr>
      </w:pPr>
      <w:r>
        <w:rPr>
          <w:rFonts w:cs="Calibri" w:cstheme="minorHAnsi"/>
        </w:rPr>
      </w:r>
    </w:p>
    <w:p>
      <w:pPr>
        <w:pStyle w:val="Normal"/>
        <w:spacing w:before="0" w:after="0"/>
        <w:jc w:val="both"/>
        <w:rPr>
          <w:rFonts w:cs="Calibri" w:cstheme="minorHAnsi"/>
          <w:b/>
          <w:b/>
          <w:bCs/>
        </w:rPr>
      </w:pPr>
      <w:r>
        <w:rPr>
          <w:rFonts w:cs="Calibri" w:cstheme="minorHAnsi"/>
          <w:b/>
          <w:bCs/>
        </w:rPr>
      </w:r>
    </w:p>
    <w:p>
      <w:pPr>
        <w:pStyle w:val="Normal"/>
        <w:spacing w:before="0" w:after="0"/>
        <w:jc w:val="both"/>
        <w:rPr>
          <w:rFonts w:cs="Calibri" w:cstheme="minorHAnsi"/>
          <w:b/>
          <w:b/>
          <w:bCs/>
        </w:rPr>
      </w:pPr>
      <w:r>
        <w:rPr>
          <w:rFonts w:cs="Calibri" w:cstheme="minorHAnsi"/>
          <w:b/>
          <w:bCs/>
        </w:rPr>
      </w:r>
    </w:p>
    <w:p>
      <w:pPr>
        <w:pStyle w:val="Normal"/>
        <w:spacing w:before="0" w:after="0"/>
        <w:jc w:val="both"/>
        <w:rPr>
          <w:rFonts w:cs="Calibri" w:cstheme="minorHAnsi"/>
          <w:b/>
          <w:b/>
          <w:bCs/>
        </w:rPr>
      </w:pPr>
      <w:r>
        <w:rPr>
          <w:rFonts w:cs="Calibri" w:cstheme="minorHAnsi"/>
          <w:b/>
          <w:bCs/>
        </w:rPr>
      </w:r>
    </w:p>
    <w:p>
      <w:pPr>
        <w:pStyle w:val="Normal"/>
        <w:spacing w:before="0" w:after="0"/>
        <w:jc w:val="both"/>
        <w:rPr>
          <w:rFonts w:cs="Calibri" w:cstheme="minorHAnsi"/>
          <w:b/>
          <w:b/>
          <w:bCs/>
        </w:rPr>
      </w:pPr>
      <w:r>
        <w:rPr>
          <w:rFonts w:cs="Calibri" w:cstheme="minorHAnsi"/>
          <w:b/>
          <w:bCs/>
        </w:rPr>
      </w:r>
    </w:p>
    <w:p>
      <w:pPr>
        <w:pStyle w:val="Normal"/>
        <w:spacing w:before="0" w:after="0"/>
        <w:jc w:val="both"/>
        <w:rPr>
          <w:rFonts w:cs="Calibri" w:cstheme="minorHAnsi"/>
        </w:rPr>
      </w:pPr>
      <w:r>
        <w:rPr>
          <w:rFonts w:cs="Calibri" w:cstheme="minorHAnsi"/>
          <w:b/>
          <w:bCs/>
        </w:rPr>
        <w:t>Procedura nr 25</w:t>
      </w:r>
    </w:p>
    <w:p>
      <w:pPr>
        <w:pStyle w:val="Normal"/>
        <w:spacing w:before="0" w:after="0"/>
        <w:jc w:val="both"/>
        <w:rPr>
          <w:rFonts w:cs="Calibri" w:cstheme="minorHAnsi"/>
        </w:rPr>
      </w:pPr>
      <w:r>
        <w:rPr>
          <w:rFonts w:cs="Calibri" w:cstheme="minorHAnsi"/>
          <w:b/>
          <w:bCs/>
          <w:u w:val="single"/>
        </w:rPr>
        <w:t>Korzystanie z urządzeń elektr</w:t>
      </w:r>
      <w:r>
        <w:rPr>
          <w:rFonts w:cs="Calibri" w:cstheme="minorHAnsi"/>
          <w:b/>
          <w:bCs/>
          <w:u w:val="single"/>
        </w:rPr>
        <w:t>oni</w:t>
      </w:r>
      <w:r>
        <w:rPr>
          <w:rFonts w:cs="Calibri" w:cstheme="minorHAnsi"/>
          <w:b/>
          <w:bCs/>
          <w:u w:val="single"/>
        </w:rPr>
        <w:t>cznych na terenie szkoły.</w:t>
      </w:r>
    </w:p>
    <w:p>
      <w:pPr>
        <w:pStyle w:val="Normal"/>
        <w:spacing w:before="0" w:after="0"/>
        <w:jc w:val="both"/>
        <w:rPr>
          <w:rFonts w:cs="Calibri" w:cstheme="minorHAnsi"/>
          <w:b/>
          <w:b/>
          <w:bCs/>
          <w:u w:val="single"/>
        </w:rPr>
      </w:pPr>
      <w:r>
        <w:rPr>
          <w:rFonts w:cs="Calibri" w:cstheme="minorHAnsi"/>
          <w:b/>
          <w:bCs/>
          <w:u w:val="single"/>
        </w:rPr>
      </w:r>
    </w:p>
    <w:p>
      <w:pPr>
        <w:pStyle w:val="Normal"/>
        <w:numPr>
          <w:ilvl w:val="0"/>
          <w:numId w:val="33"/>
        </w:numPr>
        <w:tabs>
          <w:tab w:val="clear" w:pos="708"/>
          <w:tab w:val="left" w:pos="426" w:leader="none"/>
        </w:tabs>
        <w:spacing w:before="0" w:after="0"/>
        <w:ind w:left="426" w:hanging="426"/>
        <w:jc w:val="both"/>
        <w:rPr>
          <w:rFonts w:cs="Calibri" w:cstheme="minorHAnsi"/>
        </w:rPr>
      </w:pPr>
      <w:r>
        <w:rPr>
          <w:rFonts w:cs="Calibri" w:cstheme="minorHAnsi"/>
        </w:rPr>
        <w:t>Na terenie szkoły uczeń ma prawo korzystać z telefonu komórkowego jedynie w sytuacji pilnej potrzeby kontaktu z rodzicami tylko i wyłącznie podczas przerwy międzylekcyjnej.</w:t>
      </w:r>
    </w:p>
    <w:p>
      <w:pPr>
        <w:pStyle w:val="Normal"/>
        <w:numPr>
          <w:ilvl w:val="0"/>
          <w:numId w:val="33"/>
        </w:numPr>
        <w:tabs>
          <w:tab w:val="clear" w:pos="708"/>
          <w:tab w:val="left" w:pos="426" w:leader="none"/>
        </w:tabs>
        <w:spacing w:before="0" w:after="0"/>
        <w:ind w:left="426" w:hanging="426"/>
        <w:jc w:val="both"/>
        <w:rPr>
          <w:rFonts w:cs="Calibri" w:cstheme="minorHAnsi"/>
        </w:rPr>
      </w:pPr>
      <w:r>
        <w:rPr>
          <w:rFonts w:cs="Calibri" w:cstheme="minorHAnsi"/>
        </w:rPr>
        <w:t>W każdej inne sytuacji obowiązuje całkowity zakaz używania telefonów komórkowych (telefon powinien być wyłączony lub wyciszony i przechowywany w miejscu niewidocznym).</w:t>
      </w:r>
    </w:p>
    <w:p>
      <w:pPr>
        <w:pStyle w:val="Normal"/>
        <w:numPr>
          <w:ilvl w:val="0"/>
          <w:numId w:val="33"/>
        </w:numPr>
        <w:tabs>
          <w:tab w:val="clear" w:pos="708"/>
          <w:tab w:val="left" w:pos="426" w:leader="none"/>
        </w:tabs>
        <w:spacing w:before="0" w:after="0"/>
        <w:ind w:left="426" w:hanging="426"/>
        <w:jc w:val="both"/>
        <w:rPr>
          <w:rFonts w:cs="Calibri" w:cstheme="minorHAnsi"/>
        </w:rPr>
      </w:pPr>
      <w:r>
        <w:rPr>
          <w:rFonts w:cs="Calibri" w:cstheme="minorHAnsi"/>
        </w:rPr>
        <w:t>Na terenie szkoły kategorycznie zabrania się używania bez zgody nauczyciela innych urządzeń elektronicznych ( telefony, odtwarzacze MP3, MP4, kamery, aparaty fotograficzne, dyktafony, magnetofony, radia itp.).</w:t>
      </w:r>
    </w:p>
    <w:p>
      <w:pPr>
        <w:pStyle w:val="Normal"/>
        <w:numPr>
          <w:ilvl w:val="0"/>
          <w:numId w:val="33"/>
        </w:numPr>
        <w:tabs>
          <w:tab w:val="clear" w:pos="708"/>
          <w:tab w:val="left" w:pos="426" w:leader="none"/>
        </w:tabs>
        <w:spacing w:before="0" w:after="0"/>
        <w:ind w:left="426" w:hanging="426"/>
        <w:jc w:val="both"/>
        <w:rPr>
          <w:rFonts w:cs="Calibri" w:cstheme="minorHAnsi"/>
        </w:rPr>
      </w:pPr>
      <w:r>
        <w:rPr>
          <w:rFonts w:cs="Calibri" w:cstheme="minorHAnsi"/>
        </w:rPr>
        <w:t>Niedopuszczalne jest nagrywanie fotografowanie lub filmowanie osób bez ich wiedzy i zgody.</w:t>
      </w:r>
    </w:p>
    <w:p>
      <w:pPr>
        <w:pStyle w:val="Normal"/>
        <w:numPr>
          <w:ilvl w:val="0"/>
          <w:numId w:val="33"/>
        </w:numPr>
        <w:tabs>
          <w:tab w:val="clear" w:pos="708"/>
          <w:tab w:val="left" w:pos="426" w:leader="none"/>
        </w:tabs>
        <w:spacing w:before="0" w:after="0"/>
        <w:ind w:left="426" w:hanging="426"/>
        <w:jc w:val="both"/>
        <w:rPr>
          <w:rFonts w:cs="Calibri" w:cstheme="minorHAnsi"/>
        </w:rPr>
      </w:pPr>
      <w:r>
        <w:rPr>
          <w:rFonts w:cs="Calibri" w:cstheme="minorHAnsi"/>
        </w:rPr>
        <w:t xml:space="preserve">Szkoła nie ponosi odpowiedzialności za zgubienie lub uszkodzenie na terenie szkoły bądź na wycieczce urządzenia elektrycznego przyniesionego przez ucznia. </w:t>
      </w:r>
    </w:p>
    <w:p>
      <w:pPr>
        <w:pStyle w:val="Normal"/>
        <w:numPr>
          <w:ilvl w:val="0"/>
          <w:numId w:val="33"/>
        </w:numPr>
        <w:tabs>
          <w:tab w:val="clear" w:pos="708"/>
          <w:tab w:val="left" w:pos="426" w:leader="none"/>
        </w:tabs>
        <w:spacing w:before="0" w:after="0"/>
        <w:ind w:left="426" w:hanging="426"/>
        <w:jc w:val="both"/>
        <w:rPr>
          <w:rFonts w:cs="Calibri" w:cstheme="minorHAnsi"/>
        </w:rPr>
      </w:pPr>
      <w:r>
        <w:rPr>
          <w:rFonts w:cs="Calibri" w:cstheme="minorHAnsi"/>
        </w:rPr>
        <w:t>Uczeń, który nie przestrzega zasad korzystania z urządzeń elektronicznych obowiązujących w szkole, ponosi konsekwencje ustalone w punktowym systemie oceniania zachowania.</w:t>
      </w:r>
    </w:p>
    <w:p>
      <w:pPr>
        <w:pStyle w:val="Normal"/>
        <w:numPr>
          <w:ilvl w:val="0"/>
          <w:numId w:val="33"/>
        </w:numPr>
        <w:tabs>
          <w:tab w:val="clear" w:pos="708"/>
          <w:tab w:val="left" w:pos="426" w:leader="none"/>
        </w:tabs>
        <w:spacing w:before="0" w:after="0"/>
        <w:ind w:left="426" w:hanging="426"/>
        <w:jc w:val="both"/>
        <w:rPr>
          <w:rFonts w:cs="Calibri" w:cstheme="minorHAnsi"/>
        </w:rPr>
      </w:pPr>
      <w:r>
        <w:rPr>
          <w:rFonts w:cs="Calibri" w:cstheme="minorHAnsi"/>
        </w:rPr>
        <w:t xml:space="preserve">Szkoła w szczególnie ważnych sytuacjach umożliwia uczniom skorzystanie z telefonu stacjonarnego w celu kontaktu z rodzicami </w:t>
      </w:r>
    </w:p>
    <w:p>
      <w:pPr>
        <w:pStyle w:val="Normal"/>
        <w:spacing w:before="0" w:after="0"/>
        <w:jc w:val="both"/>
        <w:rPr>
          <w:rFonts w:cs="Calibri" w:cstheme="minorHAnsi"/>
          <w:b/>
          <w:b/>
        </w:rPr>
      </w:pPr>
      <w:r>
        <w:rPr>
          <w:rFonts w:cs="Calibri" w:cstheme="minorHAnsi"/>
          <w:b/>
        </w:rPr>
      </w:r>
    </w:p>
    <w:p>
      <w:pPr>
        <w:pStyle w:val="Normal"/>
        <w:spacing w:before="0" w:after="0"/>
        <w:jc w:val="both"/>
        <w:rPr>
          <w:rFonts w:cs="Calibri" w:cstheme="minorHAnsi"/>
        </w:rPr>
      </w:pPr>
      <w:r>
        <w:rPr>
          <w:rFonts w:cs="Calibri" w:cstheme="minorHAnsi"/>
          <w:b/>
        </w:rPr>
        <w:t>Procedura nr 26</w:t>
      </w:r>
    </w:p>
    <w:p>
      <w:pPr>
        <w:pStyle w:val="Normal"/>
        <w:spacing w:before="0" w:after="0"/>
        <w:jc w:val="both"/>
        <w:rPr>
          <w:rFonts w:cs="Calibri" w:cstheme="minorHAnsi"/>
          <w:b/>
          <w:b/>
          <w:bCs/>
          <w:sz w:val="28"/>
          <w:szCs w:val="28"/>
          <w:u w:val="single"/>
        </w:rPr>
      </w:pPr>
      <w:r>
        <w:rPr>
          <w:rFonts w:cs="Calibri" w:cstheme="minorHAnsi"/>
          <w:b/>
          <w:bCs/>
          <w:u w:val="single"/>
        </w:rPr>
        <w:t>Postępowanie w przypadku pożaru lub ryzyka zatruciem substancją chemiczną</w:t>
      </w:r>
    </w:p>
    <w:p>
      <w:pPr>
        <w:pStyle w:val="Normal"/>
        <w:spacing w:before="0" w:after="0"/>
        <w:jc w:val="both"/>
        <w:rPr>
          <w:rFonts w:cs="Calibri" w:cstheme="minorHAnsi"/>
          <w:b/>
          <w:b/>
        </w:rPr>
      </w:pPr>
      <w:r>
        <w:rPr>
          <w:rFonts w:cs="Calibri" w:cstheme="minorHAnsi"/>
          <w:b/>
        </w:rPr>
      </w:r>
    </w:p>
    <w:p>
      <w:pPr>
        <w:pStyle w:val="Normal"/>
        <w:widowControl w:val="false"/>
        <w:suppressAutoHyphens w:val="true"/>
        <w:spacing w:before="0" w:after="0"/>
        <w:ind w:left="426" w:hanging="426"/>
        <w:jc w:val="both"/>
        <w:rPr>
          <w:rFonts w:cs="Calibri" w:cstheme="minorHAnsi"/>
          <w:sz w:val="28"/>
          <w:szCs w:val="28"/>
        </w:rPr>
      </w:pPr>
      <w:r>
        <w:rPr>
          <w:rFonts w:cs="Calibri" w:cstheme="minorHAnsi"/>
        </w:rPr>
        <w:t xml:space="preserve">1. </w:t>
        <w:tab/>
        <w:t>Każdy, kto zauważy pożar (substancję chemiczną) lub uzyskał informację o pożarze lub innym zagrożeniu obowiązany jest zachować spokój i nie dopuszczając do paniki natychmiast zaalarmować:</w:t>
      </w:r>
    </w:p>
    <w:p>
      <w:pPr>
        <w:pStyle w:val="ListParagraph"/>
        <w:widowControl w:val="false"/>
        <w:numPr>
          <w:ilvl w:val="0"/>
          <w:numId w:val="46"/>
        </w:numPr>
        <w:suppressAutoHyphens w:val="true"/>
        <w:spacing w:before="0" w:after="0"/>
        <w:contextualSpacing/>
        <w:jc w:val="both"/>
        <w:rPr>
          <w:rFonts w:cs="Calibri" w:cstheme="minorHAnsi"/>
        </w:rPr>
      </w:pPr>
      <w:r>
        <w:rPr>
          <w:rFonts w:cs="Calibri" w:cstheme="minorHAnsi"/>
        </w:rPr>
        <w:t>wszystkie osoby znajdujące się w sąsiedztwie pożaru, narażone na jego skutki;</w:t>
      </w:r>
    </w:p>
    <w:p>
      <w:pPr>
        <w:pStyle w:val="ListParagraph"/>
        <w:widowControl w:val="false"/>
        <w:numPr>
          <w:ilvl w:val="0"/>
          <w:numId w:val="46"/>
        </w:numPr>
        <w:suppressAutoHyphens w:val="true"/>
        <w:spacing w:before="0" w:after="0"/>
        <w:contextualSpacing/>
        <w:jc w:val="both"/>
        <w:rPr>
          <w:rFonts w:cs="Calibri" w:cstheme="minorHAnsi"/>
        </w:rPr>
      </w:pPr>
      <w:r>
        <w:rPr>
          <w:rFonts w:cs="Calibri" w:cstheme="minorHAnsi"/>
        </w:rPr>
        <w:t>Państwową Straż Pożarną (telefony: 112, 998)</w:t>
      </w:r>
    </w:p>
    <w:p>
      <w:pPr>
        <w:pStyle w:val="ListParagraph"/>
        <w:widowControl w:val="false"/>
        <w:numPr>
          <w:ilvl w:val="0"/>
          <w:numId w:val="46"/>
        </w:numPr>
        <w:suppressAutoHyphens w:val="true"/>
        <w:spacing w:before="0" w:after="0"/>
        <w:contextualSpacing/>
        <w:jc w:val="both"/>
        <w:rPr>
          <w:rFonts w:cs="Calibri" w:cstheme="minorHAnsi"/>
        </w:rPr>
      </w:pPr>
      <w:r>
        <w:rPr>
          <w:rFonts w:cs="Calibri" w:cstheme="minorHAnsi"/>
        </w:rPr>
        <w:t xml:space="preserve">Dyrektora lub osobę zastępującą (tel: 61 1025300) </w:t>
      </w:r>
    </w:p>
    <w:p>
      <w:pPr>
        <w:pStyle w:val="ListParagraph"/>
        <w:widowControl w:val="false"/>
        <w:numPr>
          <w:ilvl w:val="0"/>
          <w:numId w:val="46"/>
        </w:numPr>
        <w:suppressAutoHyphens w:val="true"/>
        <w:spacing w:before="0" w:after="0"/>
        <w:contextualSpacing/>
        <w:jc w:val="both"/>
        <w:rPr>
          <w:rFonts w:cs="Calibri" w:cstheme="minorHAnsi"/>
        </w:rPr>
      </w:pPr>
      <w:r>
        <w:rPr>
          <w:rFonts w:cs="Calibri" w:cstheme="minorHAnsi"/>
        </w:rPr>
        <w:t>W razie potrzeby alarmować:</w:t>
      </w:r>
    </w:p>
    <w:p>
      <w:pPr>
        <w:pStyle w:val="ListParagraph"/>
        <w:widowControl w:val="false"/>
        <w:numPr>
          <w:ilvl w:val="0"/>
          <w:numId w:val="46"/>
        </w:numPr>
        <w:suppressAutoHyphens w:val="true"/>
        <w:spacing w:before="0" w:after="0"/>
        <w:contextualSpacing/>
        <w:jc w:val="both"/>
        <w:rPr>
          <w:rFonts w:cs="Calibri" w:cstheme="minorHAnsi"/>
        </w:rPr>
      </w:pPr>
      <w:r>
        <w:rPr>
          <w:rFonts w:cs="Calibri" w:cstheme="minorHAnsi"/>
        </w:rPr>
        <w:t>Pogotowie Ratunkowe (tel: 112, 999)</w:t>
      </w:r>
    </w:p>
    <w:p>
      <w:pPr>
        <w:pStyle w:val="ListParagraph"/>
        <w:widowControl w:val="false"/>
        <w:numPr>
          <w:ilvl w:val="0"/>
          <w:numId w:val="46"/>
        </w:numPr>
        <w:suppressAutoHyphens w:val="true"/>
        <w:spacing w:before="0" w:after="0"/>
        <w:contextualSpacing/>
        <w:jc w:val="both"/>
        <w:rPr>
          <w:rFonts w:cs="Calibri" w:cstheme="minorHAnsi"/>
        </w:rPr>
      </w:pPr>
      <w:r>
        <w:rPr>
          <w:rFonts w:cs="Calibri" w:cstheme="minorHAnsi"/>
        </w:rPr>
        <w:t>Policję (tel: 997)</w:t>
      </w:r>
    </w:p>
    <w:p>
      <w:pPr>
        <w:pStyle w:val="ListParagraph"/>
        <w:widowControl w:val="false"/>
        <w:numPr>
          <w:ilvl w:val="0"/>
          <w:numId w:val="46"/>
        </w:numPr>
        <w:suppressAutoHyphens w:val="true"/>
        <w:spacing w:before="0" w:after="0"/>
        <w:contextualSpacing/>
        <w:jc w:val="both"/>
        <w:rPr>
          <w:rFonts w:cs="Calibri" w:cstheme="minorHAnsi"/>
        </w:rPr>
      </w:pPr>
      <w:r>
        <w:rPr>
          <w:rFonts w:cs="Calibri" w:cstheme="minorHAnsi"/>
        </w:rPr>
        <w:t>Pogotowie Gazowe (tel: 992) lub Pogotowie Energetyczne (tel: 991)</w:t>
      </w:r>
    </w:p>
    <w:p>
      <w:pPr>
        <w:pStyle w:val="Normal"/>
        <w:widowControl w:val="false"/>
        <w:suppressAutoHyphens w:val="true"/>
        <w:spacing w:before="0" w:after="0"/>
        <w:ind w:left="489" w:hanging="489"/>
        <w:jc w:val="both"/>
        <w:rPr>
          <w:rFonts w:cs="Calibri" w:cstheme="minorHAnsi"/>
        </w:rPr>
      </w:pPr>
      <w:r>
        <w:rPr>
          <w:rFonts w:cs="Calibri" w:cstheme="minorHAnsi"/>
        </w:rPr>
        <w:t xml:space="preserve">2. </w:t>
        <w:tab/>
        <w:t>Ewakuację ludzi z obiektów należy przeprowadzić istniejącymi wyjściami ewakuacyjnymi.</w:t>
      </w:r>
    </w:p>
    <w:p>
      <w:pPr>
        <w:pStyle w:val="Normal"/>
        <w:widowControl w:val="false"/>
        <w:suppressAutoHyphens w:val="true"/>
        <w:spacing w:before="0" w:after="0"/>
        <w:ind w:left="489" w:hanging="489"/>
        <w:jc w:val="both"/>
        <w:rPr>
          <w:rFonts w:cs="Calibri" w:cstheme="minorHAnsi"/>
        </w:rPr>
      </w:pPr>
      <w:r>
        <w:rPr>
          <w:rFonts w:cs="Calibri" w:cstheme="minorHAnsi"/>
        </w:rPr>
        <w:t>3.</w:t>
        <w:tab/>
        <w:t>O konieczności ewakuacji do momentu przybycia jednostki Państwowej Straży Pożarnej decyduje:</w:t>
      </w:r>
    </w:p>
    <w:p>
      <w:pPr>
        <w:pStyle w:val="ListParagraph"/>
        <w:widowControl w:val="false"/>
        <w:numPr>
          <w:ilvl w:val="0"/>
          <w:numId w:val="47"/>
        </w:numPr>
        <w:tabs>
          <w:tab w:val="clear" w:pos="708"/>
          <w:tab w:val="left" w:pos="1134" w:leader="none"/>
        </w:tabs>
        <w:suppressAutoHyphens w:val="true"/>
        <w:spacing w:before="0" w:after="0"/>
        <w:ind w:left="720" w:firstLine="2"/>
        <w:contextualSpacing/>
        <w:jc w:val="both"/>
        <w:rPr>
          <w:rFonts w:cs="Calibri" w:cstheme="minorHAnsi"/>
        </w:rPr>
      </w:pPr>
      <w:r>
        <w:rPr>
          <w:rFonts w:cs="Calibri" w:cstheme="minorHAnsi"/>
        </w:rPr>
        <w:t>dyrektor szkoły;</w:t>
      </w:r>
    </w:p>
    <w:p>
      <w:pPr>
        <w:pStyle w:val="ListParagraph"/>
        <w:widowControl w:val="false"/>
        <w:numPr>
          <w:ilvl w:val="0"/>
          <w:numId w:val="47"/>
        </w:numPr>
        <w:tabs>
          <w:tab w:val="clear" w:pos="708"/>
          <w:tab w:val="left" w:pos="1134" w:leader="none"/>
        </w:tabs>
        <w:suppressAutoHyphens w:val="true"/>
        <w:spacing w:before="0" w:after="0"/>
        <w:ind w:left="720" w:firstLine="2"/>
        <w:contextualSpacing/>
        <w:jc w:val="both"/>
        <w:rPr>
          <w:rFonts w:cs="Calibri" w:cstheme="minorHAnsi"/>
        </w:rPr>
      </w:pPr>
      <w:r>
        <w:rPr>
          <w:rFonts w:cs="Calibri" w:cstheme="minorHAnsi"/>
        </w:rPr>
        <w:t>osoba zastępująca dyrektora,</w:t>
      </w:r>
    </w:p>
    <w:p>
      <w:pPr>
        <w:pStyle w:val="ListParagraph"/>
        <w:widowControl w:val="false"/>
        <w:numPr>
          <w:ilvl w:val="0"/>
          <w:numId w:val="47"/>
        </w:numPr>
        <w:tabs>
          <w:tab w:val="clear" w:pos="708"/>
          <w:tab w:val="left" w:pos="1134" w:leader="none"/>
        </w:tabs>
        <w:suppressAutoHyphens w:val="true"/>
        <w:spacing w:before="0" w:after="0"/>
        <w:ind w:left="720" w:firstLine="2"/>
        <w:contextualSpacing/>
        <w:jc w:val="both"/>
        <w:rPr>
          <w:rFonts w:cs="Calibri" w:cstheme="minorHAnsi"/>
        </w:rPr>
      </w:pPr>
      <w:r>
        <w:rPr>
          <w:rFonts w:cs="Calibri" w:cstheme="minorHAnsi"/>
        </w:rPr>
        <w:t>osoby wyznaczone do czasowego pełnienia w/w obowiązków.</w:t>
      </w:r>
    </w:p>
    <w:p>
      <w:pPr>
        <w:pStyle w:val="ListParagraph"/>
        <w:widowControl w:val="false"/>
        <w:suppressAutoHyphens w:val="true"/>
        <w:spacing w:before="0" w:after="0"/>
        <w:ind w:left="567" w:hanging="567"/>
        <w:contextualSpacing/>
        <w:jc w:val="both"/>
        <w:rPr>
          <w:rFonts w:cs="Calibri" w:cstheme="minorHAnsi"/>
        </w:rPr>
      </w:pPr>
      <w:r>
        <w:rPr>
          <w:rFonts w:cs="Calibri" w:cstheme="minorHAnsi"/>
        </w:rPr>
        <w:t xml:space="preserve">4. </w:t>
        <w:tab/>
        <w:t>Sposoby ogłaszania alarmu o niebezpieczeństwie pożaru ogłasza się:</w:t>
      </w:r>
    </w:p>
    <w:p>
      <w:pPr>
        <w:pStyle w:val="ListParagraph"/>
        <w:numPr>
          <w:ilvl w:val="0"/>
          <w:numId w:val="48"/>
        </w:numPr>
        <w:tabs>
          <w:tab w:val="clear" w:pos="708"/>
          <w:tab w:val="left" w:pos="1134" w:leader="none"/>
        </w:tabs>
        <w:spacing w:before="0" w:after="0"/>
        <w:ind w:left="720" w:firstLine="2"/>
        <w:contextualSpacing/>
        <w:jc w:val="both"/>
        <w:rPr>
          <w:rFonts w:cs="Calibri" w:cstheme="minorHAnsi"/>
        </w:rPr>
      </w:pPr>
      <w:r>
        <w:rPr>
          <w:rFonts w:cs="Calibri" w:cstheme="minorHAnsi"/>
        </w:rPr>
        <w:t xml:space="preserve"> </w:t>
      </w:r>
      <w:r>
        <w:rPr>
          <w:rFonts w:cs="Calibri" w:cstheme="minorHAnsi"/>
        </w:rPr>
        <w:t>dzwonkiem - trzy długie dzwonki,</w:t>
      </w:r>
    </w:p>
    <w:p>
      <w:pPr>
        <w:pStyle w:val="ListParagraph"/>
        <w:numPr>
          <w:ilvl w:val="0"/>
          <w:numId w:val="48"/>
        </w:numPr>
        <w:tabs>
          <w:tab w:val="clear" w:pos="708"/>
          <w:tab w:val="left" w:pos="1134" w:leader="none"/>
        </w:tabs>
        <w:spacing w:before="0" w:after="0"/>
        <w:ind w:left="720" w:firstLine="2"/>
        <w:contextualSpacing/>
        <w:jc w:val="both"/>
        <w:rPr>
          <w:rFonts w:cs="Calibri" w:cstheme="minorHAnsi"/>
        </w:rPr>
      </w:pPr>
      <w:r>
        <w:rPr>
          <w:rFonts w:cs="Calibri" w:cstheme="minorHAnsi"/>
        </w:rPr>
        <w:t>głosem - „Pali się”</w:t>
      </w:r>
    </w:p>
    <w:p>
      <w:pPr>
        <w:pStyle w:val="ListParagraph"/>
        <w:numPr>
          <w:ilvl w:val="0"/>
          <w:numId w:val="48"/>
        </w:numPr>
        <w:tabs>
          <w:tab w:val="clear" w:pos="708"/>
          <w:tab w:val="left" w:pos="1134" w:leader="none"/>
        </w:tabs>
        <w:spacing w:before="0" w:after="0"/>
        <w:ind w:left="720" w:firstLine="2"/>
        <w:contextualSpacing/>
        <w:jc w:val="both"/>
        <w:rPr>
          <w:rFonts w:cs="Calibri" w:cstheme="minorHAnsi"/>
        </w:rPr>
      </w:pPr>
      <w:r>
        <w:rPr>
          <w:rFonts w:cs="Calibri" w:cstheme="minorHAnsi"/>
        </w:rPr>
        <w:t xml:space="preserve"> </w:t>
      </w:r>
      <w:r>
        <w:rPr>
          <w:rFonts w:cs="Calibri" w:cstheme="minorHAnsi"/>
        </w:rPr>
        <w:t>odwołanie alarmu – JEDEN dzwonek.</w:t>
      </w:r>
    </w:p>
    <w:p>
      <w:pPr>
        <w:pStyle w:val="Normal"/>
        <w:widowControl w:val="false"/>
        <w:suppressAutoHyphens w:val="true"/>
        <w:spacing w:before="0" w:after="0"/>
        <w:ind w:left="489" w:hanging="489"/>
        <w:jc w:val="both"/>
        <w:rPr>
          <w:rFonts w:cs="Calibri" w:cstheme="minorHAnsi"/>
          <w:sz w:val="28"/>
          <w:szCs w:val="28"/>
        </w:rPr>
      </w:pPr>
      <w:r>
        <w:rPr>
          <w:rFonts w:cs="Calibri" w:cstheme="minorHAnsi"/>
        </w:rPr>
        <w:t>5.</w:t>
        <w:tab/>
        <w:t>Po odebraniu sygnału uczniowie pod kierunkiem nauczyciela udają się do wyjść ewakuacyjnych, a następnie na miejsce zbiórki.</w:t>
      </w:r>
    </w:p>
    <w:p>
      <w:pPr>
        <w:pStyle w:val="ListParagraph"/>
        <w:widowControl w:val="false"/>
        <w:suppressAutoHyphens w:val="true"/>
        <w:spacing w:before="0" w:after="0"/>
        <w:ind w:left="489" w:hanging="489"/>
        <w:contextualSpacing/>
        <w:jc w:val="both"/>
        <w:rPr>
          <w:rFonts w:cs="Calibri" w:cstheme="minorHAnsi"/>
          <w:sz w:val="28"/>
          <w:szCs w:val="28"/>
        </w:rPr>
      </w:pPr>
      <w:r>
        <w:rPr>
          <w:rFonts w:cs="Calibri" w:cstheme="minorHAnsi"/>
        </w:rPr>
        <w:t xml:space="preserve">6. </w:t>
        <w:tab/>
        <w:t>Miejscem zbiórki ewakuowanych osób jest boisko szkolne.</w:t>
      </w:r>
    </w:p>
    <w:p>
      <w:pPr>
        <w:pStyle w:val="Normal"/>
        <w:widowControl w:val="false"/>
        <w:suppressAutoHyphens w:val="true"/>
        <w:spacing w:before="0" w:after="0"/>
        <w:ind w:left="489" w:hanging="489"/>
        <w:jc w:val="both"/>
        <w:rPr>
          <w:rFonts w:cs="Calibri" w:cstheme="minorHAnsi"/>
          <w:sz w:val="28"/>
          <w:szCs w:val="28"/>
        </w:rPr>
      </w:pPr>
      <w:r>
        <w:rPr>
          <w:rFonts w:cs="Calibri" w:cstheme="minorHAnsi"/>
        </w:rPr>
        <w:t xml:space="preserve">7. </w:t>
        <w:tab/>
        <w:t>Obowiązki nauczyciela podczas ewakuacji szkoły:</w:t>
      </w:r>
    </w:p>
    <w:p>
      <w:pPr>
        <w:pStyle w:val="ListParagraph"/>
        <w:numPr>
          <w:ilvl w:val="0"/>
          <w:numId w:val="49"/>
        </w:numPr>
        <w:spacing w:before="0" w:after="0"/>
        <w:contextualSpacing/>
        <w:jc w:val="both"/>
        <w:rPr>
          <w:rFonts w:cs="Calibri" w:cstheme="minorHAnsi"/>
        </w:rPr>
      </w:pPr>
      <w:r>
        <w:rPr>
          <w:rFonts w:cs="Calibri" w:cstheme="minorHAnsi"/>
        </w:rPr>
        <w:t xml:space="preserve"> </w:t>
      </w:r>
      <w:r>
        <w:rPr>
          <w:rFonts w:cs="Calibri" w:cstheme="minorHAnsi"/>
        </w:rPr>
        <w:t>wydać uczniom polecenia zabrania tylko najważniejszych rzeczy osobistych;</w:t>
      </w:r>
    </w:p>
    <w:p>
      <w:pPr>
        <w:pStyle w:val="ListParagraph"/>
        <w:numPr>
          <w:ilvl w:val="0"/>
          <w:numId w:val="49"/>
        </w:numPr>
        <w:spacing w:before="0" w:after="0"/>
        <w:contextualSpacing/>
        <w:jc w:val="both"/>
        <w:rPr>
          <w:rFonts w:cs="Calibri" w:cstheme="minorHAnsi"/>
        </w:rPr>
      </w:pPr>
      <w:r>
        <w:rPr>
          <w:rFonts w:cs="Calibri" w:cstheme="minorHAnsi"/>
        </w:rPr>
        <w:t xml:space="preserve"> </w:t>
      </w:r>
      <w:r>
        <w:rPr>
          <w:rFonts w:cs="Calibri" w:cstheme="minorHAnsi"/>
        </w:rPr>
        <w:t>zamknąć okna, wyłączyć odbiorniki prądu elektrycznego i gazu;</w:t>
      </w:r>
    </w:p>
    <w:p>
      <w:pPr>
        <w:pStyle w:val="ListParagraph"/>
        <w:numPr>
          <w:ilvl w:val="0"/>
          <w:numId w:val="49"/>
        </w:numPr>
        <w:spacing w:before="0" w:after="0"/>
        <w:contextualSpacing/>
        <w:jc w:val="both"/>
        <w:rPr>
          <w:rFonts w:cs="Calibri" w:cstheme="minorHAnsi"/>
        </w:rPr>
      </w:pPr>
      <w:r>
        <w:rPr>
          <w:rFonts w:cs="Calibri" w:cstheme="minorHAnsi"/>
        </w:rPr>
        <w:t>zabrać dziennik;</w:t>
      </w:r>
    </w:p>
    <w:p>
      <w:pPr>
        <w:pStyle w:val="ListParagraph"/>
        <w:numPr>
          <w:ilvl w:val="0"/>
          <w:numId w:val="49"/>
        </w:numPr>
        <w:spacing w:before="0" w:after="0"/>
        <w:contextualSpacing/>
        <w:jc w:val="both"/>
        <w:rPr>
          <w:rFonts w:cs="Calibri" w:cstheme="minorHAnsi"/>
        </w:rPr>
      </w:pPr>
      <w:r>
        <w:rPr>
          <w:rFonts w:cs="Calibri" w:cstheme="minorHAnsi"/>
        </w:rPr>
        <w:t>sale i zaplecze pozostawić otwarte, klucz w drzwiach;</w:t>
      </w:r>
    </w:p>
    <w:p>
      <w:pPr>
        <w:pStyle w:val="ListParagraph"/>
        <w:numPr>
          <w:ilvl w:val="0"/>
          <w:numId w:val="49"/>
        </w:numPr>
        <w:spacing w:before="0" w:after="0"/>
        <w:contextualSpacing/>
        <w:jc w:val="both"/>
        <w:rPr>
          <w:rFonts w:cs="Calibri" w:cstheme="minorHAnsi"/>
        </w:rPr>
      </w:pPr>
      <w:r>
        <w:rPr>
          <w:rFonts w:cs="Calibri" w:cstheme="minorHAnsi"/>
        </w:rPr>
        <w:t>udanie się wraz z klasą do wyjścia ewakuacyjnego zgodnie z kierunkiem ewakuacji przedstawionym na znakach;</w:t>
      </w:r>
    </w:p>
    <w:p>
      <w:pPr>
        <w:pStyle w:val="ListParagraph"/>
        <w:numPr>
          <w:ilvl w:val="0"/>
          <w:numId w:val="49"/>
        </w:numPr>
        <w:spacing w:before="0" w:after="0"/>
        <w:contextualSpacing/>
        <w:jc w:val="both"/>
        <w:rPr>
          <w:rFonts w:cs="Calibri" w:cstheme="minorHAnsi"/>
        </w:rPr>
      </w:pPr>
      <w:r>
        <w:rPr>
          <w:rFonts w:cs="Calibri" w:cstheme="minorHAnsi"/>
        </w:rPr>
        <w:t>należy zadbać o spokój i dyscyplinę wśród uczniów;</w:t>
      </w:r>
    </w:p>
    <w:p>
      <w:pPr>
        <w:pStyle w:val="ListParagraph"/>
        <w:numPr>
          <w:ilvl w:val="0"/>
          <w:numId w:val="49"/>
        </w:numPr>
        <w:spacing w:before="0" w:after="0"/>
        <w:contextualSpacing/>
        <w:jc w:val="both"/>
        <w:rPr>
          <w:rFonts w:cs="Calibri" w:cstheme="minorHAnsi"/>
        </w:rPr>
      </w:pPr>
      <w:r>
        <w:rPr>
          <w:rFonts w:cs="Calibri" w:cstheme="minorHAnsi"/>
        </w:rPr>
        <w:t>w miejscu zbiórki sprawdzenie stanu osobowego klasy na podstawie dziennika;</w:t>
      </w:r>
    </w:p>
    <w:p>
      <w:pPr>
        <w:pStyle w:val="ListParagraph"/>
        <w:numPr>
          <w:ilvl w:val="0"/>
          <w:numId w:val="49"/>
        </w:numPr>
        <w:spacing w:before="0" w:after="0"/>
        <w:contextualSpacing/>
        <w:jc w:val="both"/>
        <w:rPr>
          <w:rFonts w:cs="Calibri" w:cstheme="minorHAnsi"/>
        </w:rPr>
      </w:pPr>
      <w:r>
        <w:rPr>
          <w:rFonts w:cs="Calibri" w:cstheme="minorHAnsi"/>
        </w:rPr>
        <w:t>przekazanie meldunku kierującemu akcją.</w:t>
      </w:r>
    </w:p>
    <w:p>
      <w:pPr>
        <w:pStyle w:val="Normal"/>
        <w:widowControl w:val="false"/>
        <w:suppressAutoHyphens w:val="true"/>
        <w:spacing w:before="0" w:after="0"/>
        <w:ind w:left="426" w:hanging="426"/>
        <w:jc w:val="both"/>
        <w:rPr>
          <w:rFonts w:cs="Calibri" w:cstheme="minorHAnsi"/>
          <w:sz w:val="28"/>
          <w:szCs w:val="28"/>
        </w:rPr>
      </w:pPr>
      <w:r>
        <w:rPr>
          <w:rFonts w:cs="Calibri" w:cstheme="minorHAnsi"/>
        </w:rPr>
        <w:t xml:space="preserve">8. </w:t>
        <w:tab/>
        <w:t xml:space="preserve">Bez względu na porę roku, uczniowie nie ubierają się w okrycia wierzchnie pozostawione </w:t>
        <w:br/>
        <w:t>w szatni.</w:t>
      </w:r>
    </w:p>
    <w:p>
      <w:pPr>
        <w:pStyle w:val="Normal"/>
        <w:widowControl w:val="false"/>
        <w:suppressAutoHyphens w:val="true"/>
        <w:spacing w:before="0" w:after="0"/>
        <w:ind w:left="426" w:hanging="426"/>
        <w:jc w:val="both"/>
        <w:rPr>
          <w:rFonts w:cs="Calibri" w:cstheme="minorHAnsi"/>
          <w:sz w:val="28"/>
          <w:szCs w:val="28"/>
        </w:rPr>
      </w:pPr>
      <w:r>
        <w:rPr>
          <w:rFonts w:cs="Calibri" w:cstheme="minorHAnsi"/>
        </w:rPr>
        <w:t xml:space="preserve">9. </w:t>
        <w:tab/>
        <w:t xml:space="preserve">W przypadku blokady drogi ewakuacyjnej należy niezwłocznie, dostępnymi środkami, powiadomić kierującego akcją ewakuacyjną. Ludzi odciętych od wyjścia, a znajdujących się </w:t>
        <w:br/>
        <w:t>w strefie zagrożenia, należy zebrać w pomieszczeniu najbardziej oddalonym od źródła pożaru</w:t>
        <w:br/>
        <w:t xml:space="preserve"> i w miarę posiadanych środków ewakuować na zewnątrz.</w:t>
      </w:r>
    </w:p>
    <w:p>
      <w:pPr>
        <w:pStyle w:val="Normal"/>
        <w:widowControl w:val="false"/>
        <w:suppressAutoHyphens w:val="true"/>
        <w:spacing w:before="0" w:after="0"/>
        <w:ind w:left="426" w:hanging="426"/>
        <w:jc w:val="both"/>
        <w:rPr>
          <w:rFonts w:cs="Calibri" w:cstheme="minorHAnsi"/>
          <w:sz w:val="28"/>
          <w:szCs w:val="28"/>
        </w:rPr>
      </w:pPr>
      <w:r>
        <w:rPr>
          <w:rFonts w:cs="Calibri" w:cstheme="minorHAnsi"/>
        </w:rPr>
        <w:t xml:space="preserve">10. </w:t>
        <w:tab/>
        <w:t xml:space="preserve">Podczas przebywania w zadymionym pomieszczeniu bez możliwości jego opuszczenia należy zachować spokój i przemieścić się w okolice okien lub innych otworów umożliwiających dostęp świeżego powietrza z zewnątrz. </w:t>
      </w:r>
    </w:p>
    <w:p>
      <w:pPr>
        <w:pStyle w:val="Normal"/>
        <w:widowControl w:val="false"/>
        <w:suppressAutoHyphens w:val="true"/>
        <w:spacing w:before="0" w:after="0"/>
        <w:ind w:left="426" w:hanging="426"/>
        <w:jc w:val="both"/>
        <w:rPr>
          <w:rFonts w:cs="Calibri" w:cstheme="minorHAnsi"/>
          <w:sz w:val="28"/>
          <w:szCs w:val="28"/>
        </w:rPr>
      </w:pPr>
      <w:r>
        <w:rPr>
          <w:rFonts w:cs="Calibri" w:cstheme="minorHAnsi"/>
        </w:rPr>
        <w:t>11.</w:t>
        <w:tab/>
        <w:t>Przy silnym zadymieniu dróg ewakuacyjnych należy poruszać się w pozycji pochylonej, starając się trzymać głowę jak najniżej.</w:t>
      </w:r>
    </w:p>
    <w:p>
      <w:pPr>
        <w:pStyle w:val="Normal"/>
        <w:widowControl w:val="false"/>
        <w:suppressAutoHyphens w:val="true"/>
        <w:spacing w:before="0" w:after="0"/>
        <w:ind w:left="489" w:hanging="489"/>
        <w:jc w:val="both"/>
        <w:rPr>
          <w:rFonts w:cs="Calibri" w:cstheme="minorHAnsi"/>
        </w:rPr>
      </w:pPr>
      <w:r>
        <w:rPr>
          <w:rFonts w:cs="Calibri" w:cstheme="minorHAnsi"/>
        </w:rPr>
        <w:t xml:space="preserve">12. </w:t>
        <w:tab/>
        <w:t xml:space="preserve">Po zakończeniu ewakuacji kierujący akcją zobowiązany jest do sprawdzenia czy wszystkie osoby opuściły poszczególne pomieszczenia. W razie podejrzenia, że ktoś został w zagrożonej strefie, należy natychmiast ten fakt zgłosić jednostkom ratowniczym, przybyłym na miejsce akcji </w:t>
        <w:br/>
        <w:t>i przeprowadzić ponownie sprawdzenie pomieszczeń budynku.</w:t>
      </w:r>
    </w:p>
    <w:p>
      <w:pPr>
        <w:pStyle w:val="Normal"/>
        <w:widowControl w:val="false"/>
        <w:suppressAutoHyphens w:val="true"/>
        <w:spacing w:before="0" w:after="0"/>
        <w:ind w:left="489" w:hanging="489"/>
        <w:jc w:val="both"/>
        <w:rPr>
          <w:rFonts w:cs="Calibri" w:cstheme="minorHAnsi"/>
          <w:sz w:val="28"/>
          <w:szCs w:val="28"/>
        </w:rPr>
      </w:pPr>
      <w:r>
        <w:rPr>
          <w:rFonts w:cs="Calibri" w:cstheme="minorHAnsi"/>
          <w:sz w:val="28"/>
          <w:szCs w:val="28"/>
        </w:rPr>
      </w:r>
    </w:p>
    <w:p>
      <w:pPr>
        <w:pStyle w:val="ListParagraph"/>
        <w:widowControl w:val="false"/>
        <w:suppressAutoHyphens w:val="true"/>
        <w:spacing w:before="0" w:after="0"/>
        <w:ind w:left="0" w:hanging="0"/>
        <w:contextualSpacing/>
        <w:jc w:val="both"/>
        <w:rPr>
          <w:rFonts w:cs="Calibri" w:cstheme="minorHAnsi"/>
          <w:sz w:val="28"/>
          <w:szCs w:val="28"/>
        </w:rPr>
      </w:pPr>
      <w:r>
        <w:rPr>
          <w:rFonts w:cs="Calibri" w:cstheme="minorHAnsi"/>
        </w:rPr>
        <w:t xml:space="preserve">Szczegółowe zasady postępowania w </w:t>
      </w:r>
      <w:r>
        <w:rPr>
          <w:rFonts w:cs="Calibri" w:cstheme="minorHAnsi"/>
          <w:i/>
        </w:rPr>
        <w:t>„Instrukcji bezpieczeństwa pożarowego dla obiektu: Szkoła Podstawowa im. Powstańców Wielkopolskich w Wirach, ul. Szreniawska 6.</w:t>
      </w:r>
    </w:p>
    <w:p>
      <w:pPr>
        <w:pStyle w:val="Tretekstu"/>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retekstu"/>
        <w:jc w:val="both"/>
        <w:rPr>
          <w:rFonts w:ascii="Calibri" w:hAnsi="Calibri" w:cs="Calibri" w:asciiTheme="minorHAnsi" w:cstheme="minorHAnsi" w:hAnsiTheme="minorHAnsi"/>
        </w:rPr>
      </w:pPr>
      <w:r>
        <w:rPr>
          <w:rFonts w:cs="Calibri" w:ascii="Calibri" w:hAnsi="Calibri" w:asciiTheme="minorHAnsi" w:cstheme="minorHAnsi" w:hAnsiTheme="minorHAnsi"/>
          <w:sz w:val="22"/>
          <w:szCs w:val="22"/>
        </w:rPr>
        <w:t>Procedura nr 27</w:t>
      </w:r>
    </w:p>
    <w:p>
      <w:pPr>
        <w:pStyle w:val="Normal"/>
        <w:spacing w:lineRule="auto" w:line="240" w:before="0" w:after="0"/>
        <w:jc w:val="both"/>
        <w:rPr>
          <w:rFonts w:cs="Calibri" w:cstheme="minorHAnsi"/>
        </w:rPr>
      </w:pPr>
      <w:r>
        <w:rPr>
          <w:rFonts w:cs="Calibri" w:cstheme="minorHAnsi"/>
          <w:b/>
          <w:u w:val="single"/>
        </w:rPr>
        <w:t xml:space="preserve">Zasady postępowania w sytuacji znalezienia na terenie szkoły materiałów wybuchowych, broni oraz innych niebezpiecznych przedmiotów lub substancji niewiadomego pochodzenia. </w:t>
      </w:r>
    </w:p>
    <w:p>
      <w:pPr>
        <w:pStyle w:val="Normal"/>
        <w:spacing w:lineRule="auto" w:line="240" w:before="0" w:after="0"/>
        <w:jc w:val="both"/>
        <w:rPr>
          <w:rFonts w:cs="Calibri" w:cstheme="minorHAnsi"/>
          <w:b/>
          <w:b/>
          <w:u w:val="single"/>
        </w:rPr>
      </w:pPr>
      <w:r>
        <w:rPr>
          <w:rFonts w:cs="Calibri" w:cstheme="minorHAnsi"/>
          <w:b/>
          <w:u w:val="single"/>
        </w:rPr>
      </w:r>
    </w:p>
    <w:p>
      <w:pPr>
        <w:pStyle w:val="Normal"/>
        <w:numPr>
          <w:ilvl w:val="0"/>
          <w:numId w:val="34"/>
        </w:numPr>
        <w:spacing w:before="0" w:after="0"/>
        <w:ind w:left="567" w:hanging="567"/>
        <w:jc w:val="both"/>
        <w:rPr>
          <w:rFonts w:cs="Calibri" w:cstheme="minorHAnsi"/>
        </w:rPr>
      </w:pPr>
      <w:r>
        <w:rPr>
          <w:rFonts w:cs="Calibri" w:cstheme="minorHAnsi"/>
        </w:rPr>
        <w:t>Uniemożliwienie dostępu osób postronnych do tych środków.</w:t>
      </w:r>
    </w:p>
    <w:p>
      <w:pPr>
        <w:pStyle w:val="Normal"/>
        <w:numPr>
          <w:ilvl w:val="0"/>
          <w:numId w:val="34"/>
        </w:numPr>
        <w:spacing w:before="0" w:after="0"/>
        <w:ind w:left="567" w:hanging="567"/>
        <w:jc w:val="both"/>
        <w:rPr>
          <w:rFonts w:cs="Calibri" w:cstheme="minorHAnsi"/>
        </w:rPr>
      </w:pPr>
      <w:r>
        <w:rPr>
          <w:rFonts w:cs="Calibri" w:cstheme="minorHAnsi"/>
        </w:rPr>
        <w:t>Powiadomienie dyrektora szkoły, który przeprowadza ewakuację i powiadamia odpowiednie służby.</w:t>
      </w:r>
    </w:p>
    <w:p>
      <w:pPr>
        <w:pStyle w:val="Normal"/>
        <w:numPr>
          <w:ilvl w:val="0"/>
          <w:numId w:val="34"/>
        </w:numPr>
        <w:spacing w:before="0" w:after="0"/>
        <w:ind w:left="567" w:hanging="567"/>
        <w:jc w:val="both"/>
        <w:rPr>
          <w:rFonts w:cs="Calibri" w:cstheme="minorHAnsi"/>
        </w:rPr>
      </w:pPr>
      <w:r>
        <w:rPr>
          <w:rFonts w:cs="Calibri" w:cstheme="minorHAnsi"/>
        </w:rPr>
        <w:t>W przypadku nieobecności dyrektora szkoły, nauczyciel – organizator zajęć podejmuje procedury leżące w gestii dyrekcji.</w:t>
      </w:r>
    </w:p>
    <w:p>
      <w:pPr>
        <w:pStyle w:val="Tretekstu"/>
        <w:jc w:val="both"/>
        <w:rPr>
          <w:rFonts w:ascii="Calibri" w:hAnsi="Calibri" w:eastAsia="Calibri" w:cs="Calibri" w:asciiTheme="minorHAnsi" w:cstheme="minorHAnsi" w:eastAsiaTheme="minorHAnsi" w:hAnsiTheme="minorHAnsi"/>
          <w:sz w:val="22"/>
          <w:szCs w:val="22"/>
        </w:rPr>
      </w:pPr>
      <w:r>
        <w:rPr>
          <w:rFonts w:eastAsia="Calibri" w:cs="Calibri" w:cstheme="minorHAnsi" w:eastAsiaTheme="minorHAnsi" w:ascii="Calibri" w:hAnsi="Calibri"/>
          <w:sz w:val="22"/>
          <w:szCs w:val="22"/>
        </w:rPr>
      </w:r>
    </w:p>
    <w:p>
      <w:pPr>
        <w:pStyle w:val="ListParagraph"/>
        <w:shd w:val="clear" w:color="auto" w:fill="FFFFFF"/>
        <w:ind w:left="0" w:hanging="0"/>
        <w:jc w:val="both"/>
        <w:rPr>
          <w:rFonts w:ascii="Calibri" w:hAnsi="Calibri" w:cs="Calibri" w:asciiTheme="minorHAnsi" w:cstheme="minorHAnsi" w:hAnsiTheme="minorHAnsi"/>
        </w:rPr>
      </w:pPr>
      <w:r>
        <w:rPr>
          <w:rFonts w:cs="Calibri" w:cstheme="minorHAnsi"/>
          <w:b/>
        </w:rPr>
        <w:t>Procedura nr 28</w:t>
      </w:r>
    </w:p>
    <w:p>
      <w:pPr>
        <w:pStyle w:val="ListParagraph"/>
        <w:shd w:val="clear" w:color="auto" w:fill="FFFFFF"/>
        <w:ind w:left="720" w:hanging="720"/>
        <w:jc w:val="both"/>
        <w:rPr>
          <w:rFonts w:ascii="Calibri" w:hAnsi="Calibri" w:cs="Calibri" w:asciiTheme="minorHAnsi" w:cstheme="minorHAnsi" w:hAnsiTheme="minorHAnsi"/>
        </w:rPr>
      </w:pPr>
      <w:r>
        <w:rPr>
          <w:rFonts w:cs="Calibri" w:cstheme="minorHAnsi"/>
          <w:b/>
          <w:u w:val="single"/>
        </w:rPr>
        <w:t>Procedura na wypadek wtargnięcia napastnika do szkoły.</w:t>
      </w:r>
    </w:p>
    <w:p>
      <w:pPr>
        <w:pStyle w:val="ListParagraph"/>
        <w:shd w:val="clear" w:color="auto" w:fill="FFFFFF"/>
        <w:ind w:left="360" w:hanging="0"/>
        <w:jc w:val="both"/>
        <w:rPr>
          <w:rFonts w:ascii="Calibri" w:hAnsi="Calibri" w:cs="Calibri" w:asciiTheme="minorHAnsi" w:cstheme="minorHAnsi" w:hAnsiTheme="minorHAnsi"/>
          <w:b/>
          <w:b/>
          <w:u w:val="single"/>
        </w:rPr>
      </w:pPr>
      <w:r>
        <w:rPr>
          <w:rFonts w:cs="Calibri" w:cstheme="minorHAnsi"/>
          <w:b/>
          <w:u w:val="single"/>
        </w:rPr>
      </w:r>
    </w:p>
    <w:p>
      <w:pPr>
        <w:pStyle w:val="ListParagraph"/>
        <w:shd w:val="clear" w:color="auto" w:fill="FFFFFF"/>
        <w:ind w:left="0" w:hanging="0"/>
        <w:jc w:val="both"/>
        <w:rPr>
          <w:rFonts w:ascii="Calibri" w:hAnsi="Calibri" w:cs="Calibri" w:asciiTheme="minorHAnsi" w:cstheme="minorHAnsi" w:hAnsiTheme="minorHAnsi"/>
          <w:b/>
          <w:b/>
          <w:sz w:val="28"/>
          <w:szCs w:val="28"/>
        </w:rPr>
      </w:pPr>
      <w:r>
        <w:rPr>
          <w:rFonts w:cs="Calibri" w:cstheme="minorHAnsi"/>
        </w:rPr>
        <w:t>Za uruchomienie i anulowanie procedury oraz kierowanie koniecznymi działaniami odpowiadają kolejno: Dyrektor Szkoły, Wicedyrektor szkoły.</w:t>
      </w:r>
    </w:p>
    <w:p>
      <w:pPr>
        <w:pStyle w:val="Normal"/>
        <w:spacing w:lineRule="atLeast" w:line="375" w:before="0" w:after="0"/>
        <w:jc w:val="both"/>
        <w:textAlignment w:val="baseline"/>
        <w:rPr>
          <w:rFonts w:eastAsia="Times New Roman" w:cs="Calibri" w:cstheme="minorHAnsi"/>
          <w:b/>
          <w:b/>
          <w:bCs/>
          <w:sz w:val="28"/>
          <w:szCs w:val="28"/>
          <w:u w:val="single"/>
          <w:lang w:eastAsia="pl-PL"/>
        </w:rPr>
      </w:pPr>
      <w:r>
        <w:rPr>
          <w:rFonts w:eastAsia="Times New Roman" w:cs="Calibri" w:cstheme="minorHAnsi"/>
          <w:b/>
          <w:bCs/>
          <w:u w:val="single"/>
          <w:lang w:eastAsia="pl-PL"/>
        </w:rPr>
        <w:t xml:space="preserve">a)  Wtargnięcie napastnika z niebezpiecznym narzędziem lub bronią, który strzela do osób znajdujących się na korytarzu i w salach lekcyjnych, tzw. </w:t>
      </w:r>
      <w:r>
        <w:rPr>
          <w:rFonts w:eastAsia="Times New Roman" w:cs="Calibri" w:cstheme="minorHAnsi"/>
          <w:b/>
          <w:bCs/>
          <w:iCs/>
          <w:u w:val="single"/>
          <w:lang w:eastAsia="pl-PL"/>
        </w:rPr>
        <w:t>aktywny strzelec</w:t>
      </w:r>
      <w:r>
        <w:rPr>
          <w:rFonts w:eastAsia="Times New Roman" w:cs="Calibri" w:cstheme="minorHAnsi"/>
          <w:b/>
          <w:bCs/>
          <w:u w:val="single"/>
          <w:lang w:eastAsia="pl-PL"/>
        </w:rPr>
        <w:t>;</w:t>
      </w:r>
    </w:p>
    <w:p>
      <w:pPr>
        <w:pStyle w:val="Normal"/>
        <w:spacing w:lineRule="atLeast" w:line="375" w:before="0" w:after="0"/>
        <w:jc w:val="both"/>
        <w:textAlignment w:val="baseline"/>
        <w:rPr>
          <w:rFonts w:eastAsia="Times New Roman" w:cs="Calibri" w:cstheme="minorHAnsi"/>
          <w:u w:val="single"/>
          <w:lang w:eastAsia="pl-PL"/>
        </w:rPr>
      </w:pPr>
      <w:r>
        <w:rPr>
          <w:rFonts w:eastAsia="Times New Roman" w:cs="Calibri" w:cstheme="minorHAnsi"/>
          <w:u w:val="single"/>
          <w:lang w:eastAsia="pl-PL"/>
        </w:rPr>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jeżeli nie miałeś szansy na ucieczkę, ukryj się, zamknij drzwi na klucz (</w:t>
      </w:r>
      <w:r>
        <w:rPr>
          <w:rFonts w:eastAsia="Times New Roman" w:cs="Calibri" w:cstheme="minorHAnsi"/>
          <w:bCs/>
          <w:iCs/>
          <w:lang w:eastAsia="pl-PL"/>
        </w:rPr>
        <w:t>zabarykaduj się</w:t>
      </w:r>
      <w:r>
        <w:rPr>
          <w:rFonts w:eastAsia="Times New Roman" w:cs="Calibri" w:cstheme="minorHAnsi"/>
          <w:bCs/>
          <w:lang w:eastAsia="pl-PL"/>
        </w:rPr>
        <w:t xml:space="preserve">) </w:t>
      </w:r>
      <w:r>
        <w:rPr>
          <w:rFonts w:eastAsia="Times New Roman" w:cs="Calibri" w:cstheme="minorHAnsi"/>
          <w:lang w:eastAsia="pl-PL"/>
        </w:rPr>
        <w:t>(</w:t>
      </w:r>
      <w:r>
        <w:rPr>
          <w:rFonts w:eastAsia="Times New Roman" w:cs="Calibri" w:cstheme="minorHAnsi"/>
          <w:iCs/>
          <w:lang w:eastAsia="pl-PL"/>
        </w:rPr>
        <w:t>szybkie zamknięcie drzwi może uniemożliwić napastnikowi wejście do pomieszczenia</w:t>
        <w:br/>
        <w:t xml:space="preserve"> i zabicie kolejnych osób</w:t>
      </w:r>
      <w:r>
        <w:rPr>
          <w:rFonts w:eastAsia="Times New Roman" w:cs="Calibri" w:cstheme="minorHAnsi"/>
          <w:lang w:eastAsia="pl-PL"/>
        </w:rPr>
        <w:t>);</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 xml:space="preserve">wycisz i uspokój uczniów </w:t>
      </w:r>
      <w:r>
        <w:rPr>
          <w:rFonts w:eastAsia="Times New Roman" w:cs="Calibri" w:cstheme="minorHAnsi"/>
          <w:lang w:eastAsia="pl-PL"/>
        </w:rPr>
        <w:t>(</w:t>
      </w:r>
      <w:r>
        <w:rPr>
          <w:rFonts w:eastAsia="Times New Roman" w:cs="Calibri" w:cstheme="minorHAnsi"/>
          <w:iCs/>
          <w:lang w:eastAsia="pl-PL"/>
        </w:rPr>
        <w:t>wszelkie dźwięki wydostające się z sal lekcyjnych mogą spowodować próbę wejścia napastnika do pomieszczenia lub ostrzelanie sali lekcyjnej przez drzwi czy ścianę</w:t>
      </w:r>
      <w:r>
        <w:rPr>
          <w:rFonts w:eastAsia="Times New Roman" w:cs="Calibri" w:cstheme="minorHAnsi"/>
          <w:lang w:eastAsia="pl-PL"/>
        </w:rPr>
        <w:t>);</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 xml:space="preserve">zaopiekuj się uczniami ze SPE i uczniami, którzy potrzebują pomocy </w:t>
      </w:r>
      <w:r>
        <w:rPr>
          <w:rFonts w:eastAsia="Times New Roman" w:cs="Calibri" w:cstheme="minorHAnsi"/>
          <w:lang w:eastAsia="pl-PL"/>
        </w:rPr>
        <w:t>(</w:t>
      </w:r>
      <w:r>
        <w:rPr>
          <w:rFonts w:eastAsia="Times New Roman" w:cs="Calibri" w:cstheme="minorHAnsi"/>
          <w:iCs/>
          <w:lang w:eastAsia="pl-PL"/>
        </w:rPr>
        <w:t xml:space="preserve">należy zwrócić szczególną uwagę na dzieci, które specyficznie reagują na stres i mogą mieć problemy </w:t>
        <w:br/>
        <w:t>z opanowaniem emocji</w:t>
      </w:r>
      <w:r>
        <w:rPr>
          <w:rFonts w:eastAsia="Times New Roman" w:cs="Calibri" w:cstheme="minorHAnsi"/>
          <w:lang w:eastAsia="pl-PL"/>
        </w:rPr>
        <w:t>);</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 xml:space="preserve">każ bezwzględnie wyciszyć, wyłączyć telefony </w:t>
      </w:r>
      <w:r>
        <w:rPr>
          <w:rFonts w:eastAsia="Times New Roman" w:cs="Calibri" w:cstheme="minorHAnsi"/>
          <w:lang w:eastAsia="pl-PL"/>
        </w:rPr>
        <w:t>(</w:t>
      </w:r>
      <w:r>
        <w:rPr>
          <w:rFonts w:eastAsia="Times New Roman" w:cs="Calibri" w:cstheme="minorHAnsi"/>
          <w:iCs/>
          <w:lang w:eastAsia="pl-PL"/>
        </w:rPr>
        <w:t>niespodziewane sygnały telefonów mogą zdradzić obecność osób wewnątrz zamkniętych pomieszczeń i zachęcić napastnika do wejścia</w:t>
      </w:r>
      <w:r>
        <w:rPr>
          <w:rFonts w:eastAsia="Times New Roman" w:cs="Calibri" w:cstheme="minorHAnsi"/>
          <w:lang w:eastAsia="pl-PL"/>
        </w:rPr>
        <w:t>);</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poinformuj policję wysyłając informację tekstową – SMS o zaistniałej sytuacji</w:t>
      </w:r>
      <w:r>
        <w:rPr>
          <w:rFonts w:eastAsia="Times New Roman" w:cs="Calibri" w:cstheme="minorHAnsi"/>
          <w:lang w:eastAsia="pl-PL"/>
        </w:rPr>
        <w:t xml:space="preserve"> </w:t>
      </w:r>
      <w:r>
        <w:rPr>
          <w:rFonts w:eastAsia="Times New Roman" w:cs="Calibri" w:cstheme="minorHAnsi"/>
          <w:iCs/>
          <w:lang w:eastAsia="pl-PL"/>
        </w:rPr>
        <w:t>(w przypadku wtargnięcia napastnika do szkoły niezbędnym jest natychmiastowe przekazanie informacji do sił bezpieczeństwa – policja);</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zasłoń okno, zgaś światło</w:t>
      </w:r>
      <w:r>
        <w:rPr>
          <w:rFonts w:eastAsia="Times New Roman" w:cs="Calibri" w:cstheme="minorHAnsi"/>
          <w:b/>
          <w:bCs/>
          <w:lang w:eastAsia="pl-PL"/>
        </w:rPr>
        <w:t xml:space="preserve"> </w:t>
      </w:r>
      <w:r>
        <w:rPr>
          <w:rFonts w:eastAsia="Times New Roman" w:cs="Calibri" w:cstheme="minorHAnsi"/>
          <w:lang w:eastAsia="pl-PL"/>
        </w:rPr>
        <w:t>(</w:t>
      </w:r>
      <w:r>
        <w:rPr>
          <w:rFonts w:eastAsia="Times New Roman" w:cs="Calibri" w:cstheme="minorHAnsi"/>
          <w:iCs/>
          <w:lang w:eastAsia="pl-PL"/>
        </w:rPr>
        <w:t xml:space="preserve">należy zaciemnić salę aby utrudnić obserwację osób zabarykadowanych w salach lekcyjnych przez osoby współpracujące z napastnikami, </w:t>
        <w:br/>
        <w:t>a znajdujące się  na zewnątrz obiektu szkolnego</w:t>
      </w:r>
      <w:r>
        <w:rPr>
          <w:rFonts w:eastAsia="Times New Roman" w:cs="Calibri" w:cstheme="minorHAnsi"/>
          <w:lang w:eastAsia="pl-PL"/>
        </w:rPr>
        <w:t>);</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nie przemieszczaj się</w:t>
      </w:r>
      <w:r>
        <w:rPr>
          <w:rFonts w:eastAsia="Times New Roman" w:cs="Calibri" w:cstheme="minorHAnsi"/>
          <w:b/>
          <w:bCs/>
          <w:lang w:eastAsia="pl-PL"/>
        </w:rPr>
        <w:t xml:space="preserve"> </w:t>
      </w:r>
      <w:r>
        <w:rPr>
          <w:rFonts w:eastAsia="Times New Roman" w:cs="Calibri" w:cstheme="minorHAnsi"/>
          <w:lang w:eastAsia="pl-PL"/>
        </w:rPr>
        <w:t>(</w:t>
      </w:r>
      <w:r>
        <w:rPr>
          <w:rFonts w:eastAsia="Times New Roman" w:cs="Calibri" w:cstheme="minorHAnsi"/>
          <w:iCs/>
          <w:lang w:eastAsia="pl-PL"/>
        </w:rPr>
        <w:t>przemieszczanie się może powodować dźwięki lub cień, który może zostać zauważony przez napastników</w:t>
      </w:r>
      <w:r>
        <w:rPr>
          <w:rFonts w:eastAsia="Times New Roman" w:cs="Calibri" w:cstheme="minorHAnsi"/>
          <w:lang w:eastAsia="pl-PL"/>
        </w:rPr>
        <w:t>);</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bądź poniżej linii okien, zejdź ze światła drzwi</w:t>
      </w:r>
      <w:r>
        <w:rPr>
          <w:rFonts w:eastAsia="Times New Roman" w:cs="Calibri" w:cstheme="minorHAnsi"/>
          <w:b/>
          <w:bCs/>
          <w:lang w:eastAsia="pl-PL"/>
        </w:rPr>
        <w:t xml:space="preserve"> </w:t>
      </w:r>
      <w:r>
        <w:rPr>
          <w:rFonts w:eastAsia="Times New Roman" w:cs="Calibri" w:cstheme="minorHAnsi"/>
          <w:lang w:eastAsia="pl-PL"/>
        </w:rPr>
        <w:t>(</w:t>
      </w:r>
      <w:r>
        <w:rPr>
          <w:rFonts w:eastAsia="Times New Roman" w:cs="Calibri" w:cstheme="minorHAnsi"/>
          <w:iCs/>
          <w:lang w:eastAsia="pl-PL"/>
        </w:rPr>
        <w:t>przebywanie w świetle drzwi rzuca cień i może zostać zauważone przez napastników</w:t>
      </w:r>
      <w:r>
        <w:rPr>
          <w:rFonts w:eastAsia="Times New Roman" w:cs="Calibri" w:cstheme="minorHAnsi"/>
          <w:lang w:eastAsia="pl-PL"/>
        </w:rPr>
        <w:t>);</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zejdź z linii strzału, połóż się na podłodze</w:t>
      </w:r>
      <w:r>
        <w:rPr>
          <w:rFonts w:eastAsia="Times New Roman" w:cs="Calibri" w:cstheme="minorHAnsi"/>
          <w:b/>
          <w:bCs/>
          <w:lang w:eastAsia="pl-PL"/>
        </w:rPr>
        <w:t xml:space="preserve"> </w:t>
      </w:r>
      <w:r>
        <w:rPr>
          <w:rFonts w:eastAsia="Times New Roman" w:cs="Calibri" w:cstheme="minorHAnsi"/>
          <w:lang w:eastAsia="pl-PL"/>
        </w:rPr>
        <w:t>(</w:t>
      </w:r>
      <w:r>
        <w:rPr>
          <w:rFonts w:eastAsia="Times New Roman" w:cs="Calibri" w:cstheme="minorHAnsi"/>
          <w:iCs/>
          <w:lang w:eastAsia="pl-PL"/>
        </w:rPr>
        <w:t xml:space="preserve">z reguły napastnicy strzelają na wysokości około </w:t>
        <w:br/>
        <w:t>1 do 1,5 m. Strzały z broni palnej bez problemu penetrują drzwi i mogą zabić osoby znajdujące się wewnątrz</w:t>
      </w:r>
      <w:r>
        <w:rPr>
          <w:rFonts w:eastAsia="Times New Roman" w:cs="Calibri" w:cstheme="minorHAnsi"/>
          <w:lang w:eastAsia="pl-PL"/>
        </w:rPr>
        <w:t>);</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jeżeli padną strzały, nie krzycz (</w:t>
      </w:r>
      <w:r>
        <w:rPr>
          <w:rFonts w:eastAsia="Times New Roman" w:cs="Calibri" w:cstheme="minorHAnsi"/>
          <w:iCs/>
          <w:lang w:eastAsia="pl-PL"/>
        </w:rPr>
        <w:t>napastnicy oddając na ślepo strzały przez zamknięte drzwi chcą sprowokować krzyki przerażonych osób i upewnić się czy w salach rzeczywiście nikogo nie ma</w:t>
      </w:r>
      <w:r>
        <w:rPr>
          <w:rFonts w:eastAsia="Times New Roman" w:cs="Calibri" w:cstheme="minorHAnsi"/>
          <w:bCs/>
          <w:lang w:eastAsia="pl-PL"/>
        </w:rPr>
        <w:t>);</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 xml:space="preserve">nie otwieraj nikomu drzwi </w:t>
      </w:r>
      <w:r>
        <w:rPr>
          <w:rFonts w:eastAsia="Times New Roman" w:cs="Calibri" w:cstheme="minorHAnsi"/>
          <w:lang w:eastAsia="pl-PL"/>
        </w:rPr>
        <w:t>(</w:t>
      </w:r>
      <w:r>
        <w:rPr>
          <w:rFonts w:eastAsia="Times New Roman" w:cs="Calibri" w:cstheme="minorHAnsi"/>
          <w:iCs/>
          <w:lang w:eastAsia="pl-PL"/>
        </w:rPr>
        <w:t>interweniujące oddziały policji w przypadku takiej konieczności same otworzą drzwi. Napastnicy mogą zmusić osoby funkcyjne do przekazania komunikatu, który ma spowodować otwarcie drzwi</w:t>
      </w:r>
      <w:r>
        <w:rPr>
          <w:rFonts w:eastAsia="Times New Roman" w:cs="Calibri" w:cstheme="minorHAnsi"/>
          <w:lang w:eastAsia="pl-PL"/>
        </w:rPr>
        <w:t>);</w:t>
      </w:r>
    </w:p>
    <w:p>
      <w:pPr>
        <w:pStyle w:val="Normal"/>
        <w:numPr>
          <w:ilvl w:val="0"/>
          <w:numId w:val="50"/>
        </w:numPr>
        <w:spacing w:lineRule="auto" w:line="360" w:before="0" w:after="0"/>
        <w:ind w:left="714" w:hanging="357"/>
        <w:jc w:val="both"/>
        <w:textAlignment w:val="baseline"/>
        <w:rPr>
          <w:rFonts w:eastAsia="Times New Roman" w:cs="Calibri" w:cstheme="minorHAnsi"/>
          <w:lang w:eastAsia="pl-PL"/>
        </w:rPr>
      </w:pPr>
      <w:r>
        <w:rPr>
          <w:rFonts w:eastAsia="Times New Roman" w:cs="Calibri" w:cstheme="minorHAnsi"/>
          <w:bCs/>
          <w:lang w:eastAsia="pl-PL"/>
        </w:rPr>
        <w:t xml:space="preserve">w przypadku wtargnięcia napastnika do pomieszczenia podejmij walkę, która może być ostatnią szansą na uratowanie życia </w:t>
      </w:r>
      <w:r>
        <w:rPr>
          <w:rFonts w:eastAsia="Times New Roman" w:cs="Calibri" w:cstheme="minorHAnsi"/>
          <w:lang w:eastAsia="pl-PL"/>
        </w:rPr>
        <w:t>(</w:t>
      </w:r>
      <w:r>
        <w:rPr>
          <w:rFonts w:eastAsia="Times New Roman" w:cs="Calibri" w:cstheme="minorHAnsi"/>
          <w:iCs/>
          <w:lang w:eastAsia="pl-PL"/>
        </w:rPr>
        <w:t>w sytuacji obecności aktywnego strzelca jego celem jest zabicie jak największej liczby ludzi. W takiej sytuacji podjęcie walki może dać jedyną szansę na uratowanie życia</w:t>
      </w:r>
      <w:r>
        <w:rPr>
          <w:rFonts w:eastAsia="Times New Roman" w:cs="Calibri" w:cstheme="minorHAnsi"/>
          <w:lang w:eastAsia="pl-PL"/>
        </w:rPr>
        <w:t>).</w:t>
      </w:r>
    </w:p>
    <w:p>
      <w:pPr>
        <w:pStyle w:val="Normal"/>
        <w:spacing w:lineRule="atLeast" w:line="375" w:before="0" w:after="0"/>
        <w:jc w:val="both"/>
        <w:textAlignment w:val="baseline"/>
        <w:rPr>
          <w:rFonts w:eastAsia="Times New Roman" w:cs="Calibri" w:cstheme="minorHAnsi"/>
          <w:u w:val="single"/>
          <w:lang w:eastAsia="pl-PL"/>
        </w:rPr>
      </w:pPr>
      <w:r>
        <w:rPr>
          <w:rFonts w:eastAsia="Times New Roman" w:cs="Calibri" w:cstheme="minorHAnsi"/>
          <w:u w:val="single"/>
          <w:lang w:eastAsia="pl-PL"/>
        </w:rPr>
      </w:r>
    </w:p>
    <w:p>
      <w:pPr>
        <w:pStyle w:val="Normal"/>
        <w:spacing w:lineRule="atLeast" w:line="375" w:before="0" w:after="0"/>
        <w:jc w:val="both"/>
        <w:textAlignment w:val="baseline"/>
        <w:rPr>
          <w:rFonts w:cs="Calibri" w:cstheme="minorHAnsi"/>
        </w:rPr>
      </w:pPr>
      <w:r>
        <w:rPr>
          <w:rFonts w:eastAsia="Times New Roman" w:cs="Calibri" w:cstheme="minorHAnsi"/>
          <w:b/>
          <w:bCs/>
          <w:u w:val="single"/>
          <w:lang w:eastAsia="pl-PL"/>
        </w:rPr>
        <w:t>b) Bezpośredni kontakt z napastnikami, którzy dążą do przejęcia kontroli nad szkołą.</w:t>
      </w:r>
    </w:p>
    <w:p>
      <w:pPr>
        <w:pStyle w:val="Normal"/>
        <w:spacing w:lineRule="atLeast" w:line="375" w:before="0" w:after="0"/>
        <w:jc w:val="both"/>
        <w:textAlignment w:val="baseline"/>
        <w:rPr>
          <w:rFonts w:eastAsia="Times New Roman" w:cs="Calibri" w:cstheme="minorHAnsi"/>
          <w:iCs/>
          <w:u w:val="single"/>
          <w:lang w:eastAsia="pl-PL"/>
        </w:rPr>
      </w:pPr>
      <w:r>
        <w:rPr>
          <w:rFonts w:eastAsia="Times New Roman" w:cs="Calibri" w:cstheme="minorHAnsi"/>
          <w:iCs/>
          <w:u w:val="single"/>
          <w:lang w:eastAsia="pl-PL"/>
        </w:rPr>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wykonuj bezwzględnie polecenia napastnika</w:t>
      </w:r>
      <w:r>
        <w:rPr>
          <w:rFonts w:eastAsia="Times New Roman" w:cs="Calibri" w:cstheme="minorHAnsi"/>
          <w:lang w:eastAsia="pl-PL"/>
        </w:rPr>
        <w:t xml:space="preserve"> (</w:t>
      </w:r>
      <w:r>
        <w:rPr>
          <w:rFonts w:eastAsia="Times New Roman" w:cs="Calibri" w:cstheme="minorHAnsi"/>
          <w:iCs/>
          <w:lang w:eastAsia="pl-PL"/>
        </w:rPr>
        <w:t>wszelkie próby oporu mogą być uznane przez napastników, jako akt agresji i zakończyć się śmiercią zakładników</w:t>
      </w:r>
      <w:r>
        <w:rPr>
          <w:rFonts w:eastAsia="Times New Roman" w:cs="Calibri" w:cstheme="minorHAnsi"/>
          <w:lang w:eastAsia="pl-PL"/>
        </w:rPr>
        <w:t>);</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 xml:space="preserve">na żądanie terrorystów oddaj im przedmioty osobiste, np.: telefon </w:t>
      </w:r>
      <w:r>
        <w:rPr>
          <w:rFonts w:eastAsia="Times New Roman" w:cs="Calibri" w:cstheme="minorHAnsi"/>
          <w:lang w:eastAsia="pl-PL"/>
        </w:rPr>
        <w:t>(</w:t>
      </w:r>
      <w:r>
        <w:rPr>
          <w:rFonts w:eastAsia="Times New Roman" w:cs="Calibri" w:cstheme="minorHAnsi"/>
          <w:iCs/>
          <w:lang w:eastAsia="pl-PL"/>
        </w:rPr>
        <w:t>wszelkie próby oszukania napastników mogą zakończyć się śmiercią osoby oszukującej);</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 xml:space="preserve">poinformuj, że nie możesz wykonać jakiegoś polecenia </w:t>
      </w:r>
      <w:r>
        <w:rPr>
          <w:rFonts w:eastAsia="Times New Roman" w:cs="Calibri" w:cstheme="minorHAnsi"/>
          <w:lang w:eastAsia="pl-PL"/>
        </w:rPr>
        <w:t>(</w:t>
      </w:r>
      <w:r>
        <w:rPr>
          <w:rFonts w:eastAsia="Times New Roman" w:cs="Calibri" w:cstheme="minorHAnsi"/>
          <w:iCs/>
          <w:lang w:eastAsia="pl-PL"/>
        </w:rPr>
        <w:t>w takim przypadku ewentualne niewykonanie polecenia napastników nie zostanie potraktowane, jako próba oporu</w:t>
      </w:r>
      <w:r>
        <w:rPr>
          <w:rFonts w:eastAsia="Times New Roman" w:cs="Calibri" w:cstheme="minorHAnsi"/>
          <w:lang w:eastAsia="pl-PL"/>
        </w:rPr>
        <w:t>);</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nie</w:t>
      </w:r>
      <w:r>
        <w:rPr>
          <w:rFonts w:eastAsia="Times New Roman" w:cs="Calibri" w:cstheme="minorHAnsi"/>
          <w:lang w:eastAsia="pl-PL"/>
        </w:rPr>
        <w:t xml:space="preserve"> </w:t>
      </w:r>
      <w:r>
        <w:rPr>
          <w:rFonts w:eastAsia="Times New Roman" w:cs="Calibri" w:cstheme="minorHAnsi"/>
          <w:bCs/>
          <w:lang w:eastAsia="pl-PL"/>
        </w:rPr>
        <w:t>patrz terrorystom w oczy, unikaj kontaktu wzrokowego</w:t>
      </w:r>
      <w:r>
        <w:rPr>
          <w:rFonts w:eastAsia="Times New Roman" w:cs="Calibri" w:cstheme="minorHAnsi"/>
          <w:lang w:eastAsia="pl-PL"/>
        </w:rPr>
        <w:t xml:space="preserve"> (</w:t>
      </w:r>
      <w:r>
        <w:rPr>
          <w:rFonts w:eastAsia="Times New Roman" w:cs="Calibri" w:cstheme="minorHAnsi"/>
          <w:iCs/>
          <w:lang w:eastAsia="pl-PL"/>
        </w:rPr>
        <w:t>w takiej sytuacji patrzenie w oczy może zostać uznane za akt prowokacji i agresji);</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 xml:space="preserve">nigdy nie odwracaj się plecami do napastnika </w:t>
      </w:r>
      <w:r>
        <w:rPr>
          <w:rFonts w:eastAsia="Times New Roman" w:cs="Calibri" w:cstheme="minorHAnsi"/>
          <w:iCs/>
          <w:lang w:eastAsia="pl-PL"/>
        </w:rPr>
        <w:t>(odwracanie plecami może zostać uznane, jako akt agresji czy lekceważenia, utrudnia także orientację w sytuacji);</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 xml:space="preserve">nie zwracaj na siebie uwagi </w:t>
      </w:r>
      <w:r>
        <w:rPr>
          <w:rFonts w:eastAsia="Times New Roman" w:cs="Calibri" w:cstheme="minorHAnsi"/>
          <w:lang w:eastAsia="pl-PL"/>
        </w:rPr>
        <w:t>(</w:t>
      </w:r>
      <w:r>
        <w:rPr>
          <w:rFonts w:eastAsia="Times New Roman" w:cs="Calibri" w:cstheme="minorHAnsi"/>
          <w:iCs/>
          <w:lang w:eastAsia="pl-PL"/>
        </w:rPr>
        <w:t>nie zwracanie na siebie uwagi może zwiększyć szansę na uratowanie życia w przypadku, gdy zamachowcy zdecydują się zabić kogoś dla przykładu</w:t>
      </w:r>
      <w:r>
        <w:rPr>
          <w:rFonts w:eastAsia="Times New Roman" w:cs="Calibri" w:cstheme="minorHAnsi"/>
          <w:lang w:eastAsia="pl-PL"/>
        </w:rPr>
        <w:t>);</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 xml:space="preserve">nie lekceważ napastnika i nie bądź agresywny </w:t>
      </w:r>
      <w:r>
        <w:rPr>
          <w:rFonts w:eastAsia="Times New Roman" w:cs="Calibri" w:cstheme="minorHAnsi"/>
          <w:lang w:eastAsia="pl-PL"/>
        </w:rPr>
        <w:t>(</w:t>
      </w:r>
      <w:r>
        <w:rPr>
          <w:rFonts w:eastAsia="Times New Roman" w:cs="Calibri" w:cstheme="minorHAnsi"/>
          <w:iCs/>
          <w:lang w:eastAsia="pl-PL"/>
        </w:rPr>
        <w:t>brak szacunku i agresja mogą zostać ukarane przez zamachowców</w:t>
      </w:r>
      <w:r>
        <w:rPr>
          <w:rFonts w:eastAsia="Times New Roman" w:cs="Calibri" w:cstheme="minorHAnsi"/>
          <w:lang w:eastAsia="pl-PL"/>
        </w:rPr>
        <w:t>);</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 xml:space="preserve">nie oszukuj terrorysty </w:t>
      </w:r>
      <w:r>
        <w:rPr>
          <w:rFonts w:eastAsia="Times New Roman" w:cs="Calibri" w:cstheme="minorHAnsi"/>
          <w:lang w:eastAsia="pl-PL"/>
        </w:rPr>
        <w:t>(</w:t>
      </w:r>
      <w:r>
        <w:rPr>
          <w:rFonts w:eastAsia="Times New Roman" w:cs="Calibri" w:cstheme="minorHAnsi"/>
          <w:iCs/>
          <w:lang w:eastAsia="pl-PL"/>
        </w:rPr>
        <w:t>oszustwo może zostać potraktowane, jako brak szacunku czy agresji          i zostać ukarane</w:t>
      </w:r>
      <w:r>
        <w:rPr>
          <w:rFonts w:eastAsia="Times New Roman" w:cs="Calibri" w:cstheme="minorHAnsi"/>
          <w:lang w:eastAsia="pl-PL"/>
        </w:rPr>
        <w:t>);</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uspokój uczniów, zawsze zwracaj się do nich po imieniu</w:t>
      </w:r>
      <w:r>
        <w:rPr>
          <w:rFonts w:eastAsia="Times New Roman" w:cs="Calibri" w:cstheme="minorHAnsi"/>
          <w:lang w:eastAsia="pl-PL"/>
        </w:rPr>
        <w:t xml:space="preserve"> (z</w:t>
      </w:r>
      <w:r>
        <w:rPr>
          <w:rFonts w:eastAsia="Times New Roman" w:cs="Calibri" w:cstheme="minorHAnsi"/>
          <w:iCs/>
          <w:lang w:eastAsia="pl-PL"/>
        </w:rPr>
        <w:t>wracanie się do uczniów po imieniu pozwala na ich spersonalizowanie, co może spowodować lepsze ich traktowanie przez zamachowców</w:t>
      </w:r>
      <w:r>
        <w:rPr>
          <w:rFonts w:eastAsia="Times New Roman" w:cs="Calibri" w:cstheme="minorHAnsi"/>
          <w:lang w:eastAsia="pl-PL"/>
        </w:rPr>
        <w:t>);</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poinformuj napastnika o uczniach ze schorzeniami</w:t>
      </w:r>
      <w:r>
        <w:rPr>
          <w:rFonts w:eastAsia="Times New Roman" w:cs="Calibri" w:cstheme="minorHAnsi"/>
          <w:lang w:eastAsia="pl-PL"/>
        </w:rPr>
        <w:t xml:space="preserve"> (</w:t>
      </w:r>
      <w:r>
        <w:rPr>
          <w:rFonts w:eastAsia="Times New Roman" w:cs="Calibri" w:cstheme="minorHAnsi"/>
          <w:iCs/>
          <w:lang w:eastAsia="pl-PL"/>
        </w:rPr>
        <w:t>wiedza ta w konsekwencji obniży agresję ze strony zamachowców wobec dzieci, których zachowanie odstaje od reszty</w:t>
      </w:r>
      <w:r>
        <w:rPr>
          <w:rFonts w:eastAsia="Times New Roman" w:cs="Calibri" w:cstheme="minorHAnsi"/>
          <w:lang w:eastAsia="pl-PL"/>
        </w:rPr>
        <w:t>);</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pytaj zawsze o pozwolenie, np. gdy chcesz się zwrócić do uczniów</w:t>
      </w:r>
      <w:r>
        <w:rPr>
          <w:rFonts w:eastAsia="Times New Roman" w:cs="Calibri" w:cstheme="minorHAnsi"/>
          <w:lang w:eastAsia="pl-PL"/>
        </w:rPr>
        <w:t xml:space="preserve"> (</w:t>
      </w:r>
      <w:r>
        <w:rPr>
          <w:rFonts w:eastAsia="Times New Roman" w:cs="Calibri" w:cstheme="minorHAnsi"/>
          <w:iCs/>
          <w:lang w:eastAsia="pl-PL"/>
        </w:rPr>
        <w:t>każda aktywność podjęta bez zgody zamachowców może zostać potraktowana, jako akt oporu czy agresji                                      i  w konsekwencji ukarana</w:t>
      </w:r>
      <w:r>
        <w:rPr>
          <w:rFonts w:eastAsia="Times New Roman" w:cs="Calibri" w:cstheme="minorHAnsi"/>
          <w:lang w:eastAsia="pl-PL"/>
        </w:rPr>
        <w:t>);</w:t>
      </w:r>
    </w:p>
    <w:p>
      <w:pPr>
        <w:pStyle w:val="Normal"/>
        <w:numPr>
          <w:ilvl w:val="0"/>
          <w:numId w:val="51"/>
        </w:numPr>
        <w:spacing w:lineRule="atLeast" w:line="375" w:before="0" w:after="0"/>
        <w:ind w:left="709" w:hanging="425"/>
        <w:jc w:val="both"/>
        <w:textAlignment w:val="baseline"/>
        <w:rPr>
          <w:rFonts w:eastAsia="Times New Roman" w:cs="Calibri" w:cstheme="minorHAnsi"/>
          <w:lang w:eastAsia="pl-PL"/>
        </w:rPr>
      </w:pPr>
      <w:r>
        <w:rPr>
          <w:rFonts w:eastAsia="Times New Roman" w:cs="Calibri" w:cstheme="minorHAnsi"/>
          <w:bCs/>
          <w:lang w:eastAsia="pl-PL"/>
        </w:rPr>
        <w:t xml:space="preserve">zawsze korzystaj z dobrej woli terrorysty </w:t>
      </w:r>
      <w:r>
        <w:rPr>
          <w:rFonts w:eastAsia="Times New Roman" w:cs="Calibri" w:cstheme="minorHAnsi"/>
          <w:lang w:eastAsia="pl-PL"/>
        </w:rPr>
        <w:t>(</w:t>
      </w:r>
      <w:r>
        <w:rPr>
          <w:rFonts w:eastAsia="Times New Roman" w:cs="Calibri" w:cstheme="minorHAnsi"/>
          <w:iCs/>
          <w:lang w:eastAsia="pl-PL"/>
        </w:rPr>
        <w:t>nigdy nie wiadomo, kiedy kolejny raz będziemy mogli napić się czy zjeść posiłek</w:t>
      </w:r>
      <w:r>
        <w:rPr>
          <w:rFonts w:eastAsia="Times New Roman" w:cs="Calibri" w:cstheme="minorHAnsi"/>
          <w:lang w:eastAsia="pl-PL"/>
        </w:rPr>
        <w:t>);</w:t>
      </w:r>
    </w:p>
    <w:p>
      <w:pPr>
        <w:pStyle w:val="Normal"/>
        <w:spacing w:lineRule="atLeast" w:line="375" w:before="0" w:after="0"/>
        <w:jc w:val="both"/>
        <w:textAlignment w:val="baseline"/>
        <w:rPr>
          <w:rFonts w:eastAsia="Times New Roman" w:cs="Calibri" w:cstheme="minorHAnsi"/>
          <w:lang w:eastAsia="pl-PL"/>
        </w:rPr>
      </w:pPr>
      <w:r>
        <w:rPr>
          <w:rFonts w:eastAsia="Times New Roman" w:cs="Calibri" w:cstheme="minorHAnsi"/>
          <w:lang w:eastAsia="pl-PL"/>
        </w:rPr>
      </w:r>
    </w:p>
    <w:p>
      <w:pPr>
        <w:pStyle w:val="Normal"/>
        <w:spacing w:lineRule="atLeast" w:line="375" w:before="0" w:after="0"/>
        <w:jc w:val="both"/>
        <w:textAlignment w:val="baseline"/>
        <w:rPr>
          <w:rFonts w:eastAsia="Times New Roman" w:cs="Calibri" w:cstheme="minorHAnsi"/>
          <w:b/>
          <w:b/>
          <w:bCs/>
          <w:sz w:val="28"/>
          <w:szCs w:val="28"/>
          <w:u w:val="single"/>
          <w:lang w:eastAsia="pl-PL"/>
        </w:rPr>
      </w:pPr>
      <w:r>
        <w:rPr>
          <w:rFonts w:eastAsia="Times New Roman" w:cs="Calibri" w:cstheme="minorHAnsi"/>
          <w:b/>
          <w:bCs/>
          <w:u w:val="single"/>
          <w:lang w:eastAsia="pl-PL"/>
        </w:rPr>
        <w:t>c) w  przypadku działań antyterrorystycznych</w:t>
      </w:r>
    </w:p>
    <w:p>
      <w:pPr>
        <w:pStyle w:val="Normal"/>
        <w:spacing w:lineRule="atLeast" w:line="375" w:before="0" w:after="0"/>
        <w:jc w:val="both"/>
        <w:textAlignment w:val="baseline"/>
        <w:rPr>
          <w:rFonts w:eastAsia="Times New Roman" w:cs="Calibri" w:cstheme="minorHAnsi"/>
          <w:u w:val="single"/>
          <w:lang w:eastAsia="pl-PL"/>
        </w:rPr>
      </w:pPr>
      <w:r>
        <w:rPr>
          <w:rFonts w:eastAsia="Times New Roman" w:cs="Calibri" w:cstheme="minorHAnsi"/>
          <w:u w:val="single"/>
          <w:lang w:eastAsia="pl-PL"/>
        </w:rPr>
      </w:r>
    </w:p>
    <w:p>
      <w:pPr>
        <w:pStyle w:val="Normal"/>
        <w:numPr>
          <w:ilvl w:val="0"/>
          <w:numId w:val="52"/>
        </w:numPr>
        <w:spacing w:lineRule="atLeast" w:line="375" w:before="0" w:after="0"/>
        <w:jc w:val="both"/>
        <w:textAlignment w:val="baseline"/>
        <w:rPr>
          <w:rFonts w:eastAsia="Times New Roman" w:cs="Calibri" w:cstheme="minorHAnsi"/>
          <w:lang w:eastAsia="pl-PL"/>
        </w:rPr>
      </w:pPr>
      <w:r>
        <w:rPr>
          <w:rFonts w:eastAsia="Times New Roman" w:cs="Calibri" w:cstheme="minorHAnsi"/>
          <w:bCs/>
          <w:lang w:eastAsia="pl-PL"/>
        </w:rPr>
        <w:t xml:space="preserve">nie uciekaj z miejsca zdarzenia, nie wykonuj gwałtownych ruchów – możesz zostać uznany za terrorystę </w:t>
      </w:r>
      <w:r>
        <w:rPr>
          <w:rFonts w:eastAsia="Times New Roman" w:cs="Calibri" w:cstheme="minorHAnsi"/>
          <w:lang w:eastAsia="pl-PL"/>
        </w:rPr>
        <w:t>(</w:t>
      </w:r>
      <w:r>
        <w:rPr>
          <w:rFonts w:eastAsia="Times New Roman" w:cs="Calibri" w:cstheme="minorHAnsi"/>
          <w:iCs/>
          <w:lang w:eastAsia="pl-PL"/>
        </w:rPr>
        <w:t>policja w trakcie operacji odbijania zakładników nie jest w stanie odróżnić napastników od ofiar</w:t>
      </w:r>
      <w:r>
        <w:rPr>
          <w:rFonts w:eastAsia="Times New Roman" w:cs="Calibri" w:cstheme="minorHAnsi"/>
          <w:lang w:eastAsia="pl-PL"/>
        </w:rPr>
        <w:t>);</w:t>
      </w:r>
    </w:p>
    <w:p>
      <w:pPr>
        <w:pStyle w:val="Normal"/>
        <w:numPr>
          <w:ilvl w:val="0"/>
          <w:numId w:val="52"/>
        </w:numPr>
        <w:spacing w:lineRule="atLeast" w:line="375" w:before="0" w:after="0"/>
        <w:jc w:val="both"/>
        <w:textAlignment w:val="baseline"/>
        <w:rPr>
          <w:rFonts w:eastAsia="Times New Roman" w:cs="Calibri" w:cstheme="minorHAnsi"/>
          <w:lang w:eastAsia="pl-PL"/>
        </w:rPr>
      </w:pPr>
      <w:r>
        <w:rPr>
          <w:rFonts w:eastAsia="Times New Roman" w:cs="Calibri" w:cstheme="minorHAnsi"/>
          <w:bCs/>
          <w:lang w:eastAsia="pl-PL"/>
        </w:rPr>
        <w:t xml:space="preserve">nie próbuj pomagać służbom ratowniczym, dyskutować z nimi </w:t>
      </w:r>
      <w:r>
        <w:rPr>
          <w:rFonts w:eastAsia="Times New Roman" w:cs="Calibri" w:cstheme="minorHAnsi"/>
          <w:lang w:eastAsia="pl-PL"/>
        </w:rPr>
        <w:t>(</w:t>
      </w:r>
      <w:r>
        <w:rPr>
          <w:rFonts w:eastAsia="Times New Roman" w:cs="Calibri" w:cstheme="minorHAnsi"/>
          <w:iCs/>
          <w:lang w:eastAsia="pl-PL"/>
        </w:rPr>
        <w:t>próba pomocy siłom bezpieczeństwa bez ich wyraźnej zgody czy prośby może zostać potraktowane jako akt agresji</w:t>
      </w:r>
      <w:r>
        <w:rPr>
          <w:rFonts w:eastAsia="Times New Roman" w:cs="Calibri" w:cstheme="minorHAnsi"/>
          <w:lang w:eastAsia="pl-PL"/>
        </w:rPr>
        <w:t>);</w:t>
      </w:r>
    </w:p>
    <w:p>
      <w:pPr>
        <w:pStyle w:val="Normal"/>
        <w:numPr>
          <w:ilvl w:val="0"/>
          <w:numId w:val="52"/>
        </w:numPr>
        <w:spacing w:lineRule="atLeast" w:line="375" w:before="0" w:after="0"/>
        <w:jc w:val="both"/>
        <w:textAlignment w:val="baseline"/>
        <w:rPr>
          <w:rFonts w:eastAsia="Times New Roman" w:cs="Calibri" w:cstheme="minorHAnsi"/>
          <w:lang w:eastAsia="pl-PL"/>
        </w:rPr>
      </w:pPr>
      <w:r>
        <w:rPr>
          <w:rFonts w:eastAsia="Times New Roman" w:cs="Calibri" w:cstheme="minorHAnsi"/>
          <w:bCs/>
          <w:lang w:eastAsia="pl-PL"/>
        </w:rPr>
        <w:t>połóż się na podłodze, trzymaj ręce z otwartymi dłońmi najlepiej na wysokości głowy (</w:t>
      </w:r>
      <w:r>
        <w:rPr>
          <w:rFonts w:eastAsia="Times New Roman" w:cs="Calibri" w:cstheme="minorHAnsi"/>
          <w:iCs/>
          <w:lang w:eastAsia="pl-PL"/>
        </w:rPr>
        <w:t>taka pozycja pozwala widzieć ewentualne niebezpieczne narzędzia będące w posiadaniu zamachowców, którzy wtopili się w szeregi zakładników</w:t>
      </w:r>
      <w:r>
        <w:rPr>
          <w:rFonts w:eastAsia="Times New Roman" w:cs="Calibri" w:cstheme="minorHAnsi"/>
          <w:bCs/>
          <w:lang w:eastAsia="pl-PL"/>
        </w:rPr>
        <w:t>);</w:t>
      </w:r>
    </w:p>
    <w:p>
      <w:pPr>
        <w:pStyle w:val="Normal"/>
        <w:numPr>
          <w:ilvl w:val="0"/>
          <w:numId w:val="52"/>
        </w:numPr>
        <w:spacing w:lineRule="atLeast" w:line="375" w:before="0" w:after="0"/>
        <w:jc w:val="both"/>
        <w:textAlignment w:val="baseline"/>
        <w:rPr>
          <w:rFonts w:eastAsia="Times New Roman" w:cs="Calibri" w:cstheme="minorHAnsi"/>
          <w:lang w:eastAsia="pl-PL"/>
        </w:rPr>
      </w:pPr>
      <w:r>
        <w:rPr>
          <w:rFonts w:eastAsia="Times New Roman" w:cs="Calibri" w:cstheme="minorHAnsi"/>
          <w:bCs/>
          <w:lang w:eastAsia="pl-PL"/>
        </w:rPr>
        <w:t xml:space="preserve">słuchaj poleceń i instrukcji grupy antyterrorystycznej, poddawaj się jej działaniom </w:t>
      </w:r>
      <w:r>
        <w:rPr>
          <w:rFonts w:eastAsia="Times New Roman" w:cs="Calibri" w:cstheme="minorHAnsi"/>
          <w:lang w:eastAsia="pl-PL"/>
        </w:rPr>
        <w:t>(</w:t>
      </w:r>
      <w:r>
        <w:rPr>
          <w:rFonts w:eastAsia="Times New Roman" w:cs="Calibri" w:cstheme="minorHAnsi"/>
          <w:iCs/>
          <w:lang w:eastAsia="pl-PL"/>
        </w:rPr>
        <w:t xml:space="preserve">postawa taka ułatwia działania policji a także identyfikację zamachowców, którzy próbują się wtopić </w:t>
        <w:br/>
        <w:t>w szeregi napastników);</w:t>
      </w:r>
    </w:p>
    <w:p>
      <w:pPr>
        <w:pStyle w:val="Normal"/>
        <w:numPr>
          <w:ilvl w:val="0"/>
          <w:numId w:val="52"/>
        </w:numPr>
        <w:spacing w:lineRule="atLeast" w:line="375" w:before="0" w:after="0"/>
        <w:jc w:val="both"/>
        <w:textAlignment w:val="baseline"/>
        <w:rPr>
          <w:rFonts w:eastAsia="Times New Roman" w:cs="Calibri" w:cstheme="minorHAnsi"/>
          <w:lang w:eastAsia="pl-PL"/>
        </w:rPr>
      </w:pPr>
      <w:r>
        <w:rPr>
          <w:rFonts w:eastAsia="Times New Roman" w:cs="Calibri" w:cstheme="minorHAnsi"/>
          <w:bCs/>
          <w:lang w:eastAsia="pl-PL"/>
        </w:rPr>
        <w:t xml:space="preserve">nie trzyj oczu w przypadku użycia gazów łzawiących </w:t>
      </w:r>
      <w:r>
        <w:rPr>
          <w:rFonts w:eastAsia="Times New Roman" w:cs="Calibri" w:cstheme="minorHAnsi"/>
          <w:iCs/>
          <w:lang w:eastAsia="pl-PL"/>
        </w:rPr>
        <w:t>(tarcie oczu tylko pogarsza skutki użycia gazu łzawiącego);</w:t>
      </w:r>
    </w:p>
    <w:p>
      <w:pPr>
        <w:pStyle w:val="Normal"/>
        <w:numPr>
          <w:ilvl w:val="0"/>
          <w:numId w:val="52"/>
        </w:numPr>
        <w:spacing w:lineRule="atLeast" w:line="375" w:before="0" w:after="0"/>
        <w:jc w:val="both"/>
        <w:textAlignment w:val="baseline"/>
        <w:rPr>
          <w:rFonts w:eastAsia="Times New Roman" w:cs="Calibri" w:cstheme="minorHAnsi"/>
          <w:lang w:eastAsia="pl-PL"/>
        </w:rPr>
      </w:pPr>
      <w:r>
        <w:rPr>
          <w:rFonts w:eastAsia="Times New Roman" w:cs="Calibri" w:cstheme="minorHAnsi"/>
          <w:bCs/>
          <w:lang w:eastAsia="pl-PL"/>
        </w:rPr>
        <w:t xml:space="preserve">pytaj o pozwolenie zaopiekowania się swoimi uczniami </w:t>
      </w:r>
      <w:r>
        <w:rPr>
          <w:rFonts w:eastAsia="Times New Roman" w:cs="Calibri" w:cstheme="minorHAnsi"/>
          <w:lang w:eastAsia="pl-PL"/>
        </w:rPr>
        <w:t>(</w:t>
      </w:r>
      <w:r>
        <w:rPr>
          <w:rFonts w:eastAsia="Times New Roman" w:cs="Calibri" w:cstheme="minorHAnsi"/>
          <w:iCs/>
          <w:lang w:eastAsia="pl-PL"/>
        </w:rPr>
        <w:t>wszelkie samowolne działania mogą zostać potraktowane jako akt agresji i mogą utrudnić akcję ratunkową);</w:t>
      </w:r>
    </w:p>
    <w:p>
      <w:pPr>
        <w:pStyle w:val="Normal"/>
        <w:numPr>
          <w:ilvl w:val="0"/>
          <w:numId w:val="52"/>
        </w:numPr>
        <w:spacing w:lineRule="atLeast" w:line="375" w:before="0" w:after="0"/>
        <w:jc w:val="both"/>
        <w:textAlignment w:val="baseline"/>
        <w:rPr>
          <w:rFonts w:eastAsia="Times New Roman" w:cs="Calibri" w:cstheme="minorHAnsi"/>
          <w:lang w:eastAsia="pl-PL"/>
        </w:rPr>
      </w:pPr>
      <w:r>
        <w:rPr>
          <w:rFonts w:eastAsia="Times New Roman" w:cs="Calibri" w:cstheme="minorHAnsi"/>
          <w:bCs/>
          <w:lang w:eastAsia="pl-PL"/>
        </w:rPr>
        <w:t xml:space="preserve">odpowiadaj na pytania funkcjonariuszy </w:t>
      </w:r>
      <w:r>
        <w:rPr>
          <w:rFonts w:eastAsia="Times New Roman" w:cs="Calibri" w:cstheme="minorHAnsi"/>
          <w:lang w:eastAsia="pl-PL"/>
        </w:rPr>
        <w:t>(</w:t>
      </w:r>
      <w:r>
        <w:rPr>
          <w:rFonts w:eastAsia="Times New Roman" w:cs="Calibri" w:cstheme="minorHAnsi"/>
          <w:iCs/>
          <w:lang w:eastAsia="pl-PL"/>
        </w:rPr>
        <w:t>policja zbiera kluczowe informacje mające się przyczynić do skutecznej akcji uwolnienia zakładników i identyfikacji zamachowców);</w:t>
      </w:r>
    </w:p>
    <w:p>
      <w:pPr>
        <w:pStyle w:val="Normal"/>
        <w:numPr>
          <w:ilvl w:val="0"/>
          <w:numId w:val="52"/>
        </w:numPr>
        <w:spacing w:lineRule="atLeast" w:line="375" w:before="0" w:after="0"/>
        <w:jc w:val="both"/>
        <w:textAlignment w:val="baseline"/>
        <w:rPr>
          <w:rFonts w:eastAsia="Times New Roman" w:cs="Calibri" w:cstheme="minorHAnsi"/>
          <w:lang w:eastAsia="pl-PL"/>
        </w:rPr>
      </w:pPr>
      <w:r>
        <w:rPr>
          <w:rFonts w:eastAsia="Times New Roman" w:cs="Calibri" w:cstheme="minorHAnsi"/>
          <w:bCs/>
          <w:lang w:eastAsia="pl-PL"/>
        </w:rPr>
        <w:t xml:space="preserve">bądź przygotowany na traktowanie Ciebie jako potencjalnego terrorysty dopóki twoja tożsamość nie zostanie potwierdzona </w:t>
      </w:r>
      <w:r>
        <w:rPr>
          <w:rFonts w:eastAsia="Times New Roman" w:cs="Calibri" w:cstheme="minorHAnsi"/>
          <w:lang w:eastAsia="pl-PL"/>
        </w:rPr>
        <w:t>(</w:t>
      </w:r>
      <w:r>
        <w:rPr>
          <w:rFonts w:eastAsia="Times New Roman" w:cs="Calibri" w:cstheme="minorHAnsi"/>
          <w:iCs/>
          <w:lang w:eastAsia="pl-PL"/>
        </w:rPr>
        <w:t>w pierwszej fazie operacji odbijania zakładników policja nie jest w stanie odróżnić zakładników od napastników, którzy często próbują się wtapiać w tłum i uciec z miejsca ataku);</w:t>
      </w:r>
    </w:p>
    <w:p>
      <w:pPr>
        <w:pStyle w:val="Normal"/>
        <w:numPr>
          <w:ilvl w:val="0"/>
          <w:numId w:val="52"/>
        </w:numPr>
        <w:spacing w:lineRule="atLeast" w:line="375" w:before="0" w:after="0"/>
        <w:jc w:val="both"/>
        <w:textAlignment w:val="baseline"/>
        <w:rPr>
          <w:rFonts w:eastAsia="Times New Roman" w:cs="Calibri" w:cstheme="minorHAnsi"/>
          <w:lang w:eastAsia="pl-PL"/>
        </w:rPr>
      </w:pPr>
      <w:r>
        <w:rPr>
          <w:rFonts w:eastAsia="Times New Roman" w:cs="Calibri" w:cstheme="minorHAnsi"/>
          <w:bCs/>
          <w:lang w:eastAsia="pl-PL"/>
        </w:rPr>
        <w:t xml:space="preserve">po wydaniu polecenia wyjścia – opuść pomieszczenie jak najszybciej, oddal się we wskazanym kierunku </w:t>
      </w:r>
      <w:r>
        <w:rPr>
          <w:rFonts w:eastAsia="Times New Roman" w:cs="Calibri" w:cstheme="minorHAnsi"/>
          <w:lang w:eastAsia="pl-PL"/>
        </w:rPr>
        <w:t>(</w:t>
      </w:r>
      <w:r>
        <w:rPr>
          <w:rFonts w:eastAsia="Times New Roman" w:cs="Calibri" w:cstheme="minorHAnsi"/>
          <w:iCs/>
          <w:lang w:eastAsia="pl-PL"/>
        </w:rPr>
        <w:t>w przypadku interwencji sił bezpieczeństwa należy wykonać polecenia dokładnie tak jak tego chcą siły interwencyjne);</w:t>
      </w:r>
    </w:p>
    <w:p>
      <w:pPr>
        <w:pStyle w:val="Normal"/>
        <w:numPr>
          <w:ilvl w:val="0"/>
          <w:numId w:val="52"/>
        </w:numPr>
        <w:spacing w:lineRule="atLeast" w:line="375" w:before="0" w:after="0"/>
        <w:jc w:val="both"/>
        <w:textAlignment w:val="baseline"/>
        <w:rPr>
          <w:rFonts w:cs="Calibri" w:cstheme="minorHAnsi"/>
        </w:rPr>
      </w:pPr>
      <w:r>
        <w:rPr>
          <w:rFonts w:eastAsia="Times New Roman" w:cs="Calibri" w:cstheme="minorHAnsi"/>
          <w:bCs/>
          <w:lang w:eastAsia="pl-PL"/>
        </w:rPr>
        <w:t>nie zatrzymuj się dla zabrania rzeczy osobistych, zawsze istnieje ryzyko wybuchu lub pożaru</w:t>
      </w:r>
    </w:p>
    <w:p>
      <w:pPr>
        <w:pStyle w:val="Normal"/>
        <w:spacing w:lineRule="atLeast" w:line="375" w:before="0" w:after="0"/>
        <w:ind w:left="720" w:hanging="360"/>
        <w:jc w:val="both"/>
        <w:textAlignment w:val="baseline"/>
        <w:rPr>
          <w:rFonts w:cs="Calibri" w:cstheme="minorHAnsi"/>
        </w:rPr>
      </w:pPr>
      <w:r>
        <w:rPr>
          <w:rFonts w:eastAsia="Times New Roman" w:cs="Calibri" w:cstheme="minorHAnsi"/>
          <w:lang w:eastAsia="pl-PL"/>
        </w:rPr>
        <w:t xml:space="preserve">        </w:t>
      </w:r>
      <w:r>
        <w:rPr>
          <w:rFonts w:eastAsia="Times New Roman" w:cs="Calibri" w:cstheme="minorHAnsi"/>
          <w:lang w:eastAsia="pl-PL"/>
        </w:rPr>
        <w:t>(</w:t>
      </w:r>
      <w:r>
        <w:rPr>
          <w:rFonts w:eastAsia="Times New Roman" w:cs="Calibri" w:cstheme="minorHAnsi"/>
          <w:iCs/>
          <w:lang w:eastAsia="pl-PL"/>
        </w:rPr>
        <w:t>najważniejsze jest uratowanie życia i zdrowia, a dopiero później ratowanie dóbr   materialnych</w:t>
      </w:r>
      <w:r>
        <w:rPr>
          <w:rFonts w:eastAsia="Times New Roman" w:cs="Calibri" w:cstheme="minorHAnsi"/>
          <w:lang w:eastAsia="pl-PL"/>
        </w:rPr>
        <w:t>).</w:t>
      </w:r>
    </w:p>
    <w:p>
      <w:pPr>
        <w:pStyle w:val="Normal"/>
        <w:spacing w:lineRule="atLeast" w:line="375" w:before="0" w:after="0"/>
        <w:ind w:left="720" w:hanging="360"/>
        <w:jc w:val="both"/>
        <w:textAlignment w:val="baseline"/>
        <w:rPr>
          <w:rFonts w:cs="Calibri" w:cstheme="minorHAnsi"/>
        </w:rPr>
      </w:pPr>
      <w:r>
        <w:rPr>
          <w:rFonts w:cs="Calibri" w:cstheme="minorHAnsi"/>
        </w:rPr>
      </w:r>
    </w:p>
    <w:p>
      <w:pPr>
        <w:pStyle w:val="Normal"/>
        <w:tabs>
          <w:tab w:val="clear" w:pos="708"/>
          <w:tab w:val="left" w:pos="0" w:leader="none"/>
        </w:tabs>
        <w:spacing w:lineRule="auto" w:line="240" w:before="0" w:after="0"/>
        <w:jc w:val="both"/>
        <w:textAlignment w:val="baseline"/>
        <w:rPr>
          <w:rFonts w:eastAsia="Times New Roman" w:cs="Calibri" w:cstheme="minorHAnsi"/>
          <w:b/>
          <w:b/>
          <w:bCs/>
          <w:u w:val="single"/>
          <w:lang w:eastAsia="pl-PL"/>
        </w:rPr>
      </w:pPr>
      <w:r>
        <w:rPr>
          <w:rFonts w:eastAsia="Times New Roman" w:cs="Calibri" w:cstheme="minorHAnsi"/>
          <w:b/>
          <w:bCs/>
          <w:u w:val="single"/>
          <w:lang w:eastAsia="pl-PL"/>
        </w:rPr>
      </w:r>
    </w:p>
    <w:p>
      <w:pPr>
        <w:pStyle w:val="Normal"/>
        <w:tabs>
          <w:tab w:val="clear" w:pos="708"/>
          <w:tab w:val="left" w:pos="0" w:leader="none"/>
        </w:tabs>
        <w:spacing w:lineRule="auto" w:line="240" w:before="0" w:after="0"/>
        <w:jc w:val="both"/>
        <w:textAlignment w:val="baseline"/>
        <w:rPr>
          <w:rFonts w:cs="Calibri" w:cstheme="minorHAnsi"/>
        </w:rPr>
      </w:pPr>
      <w:r>
        <w:rPr>
          <w:rFonts w:eastAsia="Times New Roman" w:cs="Calibri" w:cstheme="minorHAnsi"/>
          <w:b/>
          <w:bCs/>
          <w:lang w:eastAsia="pl-PL"/>
        </w:rPr>
        <w:t xml:space="preserve"> </w:t>
      </w:r>
      <w:r>
        <w:rPr>
          <w:rFonts w:eastAsia="Times New Roman" w:cs="Calibri" w:cstheme="minorHAnsi"/>
          <w:b/>
          <w:bCs/>
          <w:lang w:eastAsia="pl-PL"/>
        </w:rPr>
        <w:t>Procedur nr 29</w:t>
      </w:r>
      <w:r>
        <w:rPr>
          <w:rFonts w:eastAsia="Times New Roman" w:cs="Calibri" w:cstheme="minorHAnsi"/>
          <w:b/>
          <w:bCs/>
          <w:u w:val="single"/>
          <w:lang w:eastAsia="pl-PL"/>
        </w:rPr>
        <w:br/>
        <w:t>Sposób prowadzenia ewakuacji.</w:t>
      </w:r>
    </w:p>
    <w:p>
      <w:pPr>
        <w:pStyle w:val="Normal"/>
        <w:spacing w:lineRule="auto" w:line="240" w:before="0" w:after="0"/>
        <w:jc w:val="both"/>
        <w:textAlignment w:val="baseline"/>
        <w:rPr>
          <w:rFonts w:eastAsia="Times New Roman" w:cs="Calibri" w:cstheme="minorHAnsi"/>
          <w:b/>
          <w:b/>
          <w:bCs/>
          <w:sz w:val="28"/>
          <w:szCs w:val="28"/>
          <w:u w:val="single"/>
          <w:lang w:eastAsia="pl-PL"/>
        </w:rPr>
      </w:pPr>
      <w:r>
        <w:rPr>
          <w:rFonts w:eastAsia="Times New Roman" w:cs="Calibri" w:cstheme="minorHAnsi"/>
          <w:b/>
          <w:bCs/>
          <w:sz w:val="28"/>
          <w:szCs w:val="28"/>
          <w:u w:val="single"/>
          <w:lang w:eastAsia="pl-PL"/>
        </w:rPr>
      </w:r>
    </w:p>
    <w:p>
      <w:pPr>
        <w:pStyle w:val="Normal"/>
        <w:spacing w:lineRule="auto" w:line="240" w:before="0" w:after="0"/>
        <w:jc w:val="both"/>
        <w:textAlignment w:val="baseline"/>
        <w:rPr>
          <w:rFonts w:cs="Calibri" w:cstheme="minorHAnsi"/>
        </w:rPr>
      </w:pPr>
      <w:r>
        <w:rPr>
          <w:rFonts w:eastAsia="Times New Roman" w:cs="Calibri" w:cstheme="minorHAnsi"/>
          <w:lang w:eastAsia="pl-PL"/>
        </w:rPr>
        <w:t xml:space="preserve">1. </w:t>
      </w:r>
      <w:r>
        <w:rPr>
          <w:rFonts w:eastAsia="Times New Roman" w:cs="Calibri" w:cstheme="minorHAnsi"/>
          <w:b/>
          <w:bCs/>
          <w:lang w:eastAsia="pl-PL"/>
        </w:rPr>
        <w:t xml:space="preserve"> </w:t>
      </w:r>
      <w:r>
        <w:rPr>
          <w:rFonts w:eastAsia="Times New Roman" w:cs="Calibri" w:cstheme="minorHAnsi"/>
          <w:lang w:eastAsia="pl-PL"/>
        </w:rPr>
        <w:t xml:space="preserve">Ewakuację można przeprowadzić tylko na wyraźną komendę sił interweniujących i zgodnie z ich wskazówkami: </w:t>
      </w:r>
    </w:p>
    <w:p>
      <w:pPr>
        <w:pStyle w:val="ListParagraph"/>
        <w:numPr>
          <w:ilvl w:val="0"/>
          <w:numId w:val="53"/>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b/>
          <w:bCs/>
          <w:lang w:eastAsia="pl-PL"/>
        </w:rPr>
        <w:t>sposób odczytywania sygnałów alarmowych - „sygnał dźwiękowy przerywany” –(barykadowanie się w pomieszczeniach)</w:t>
      </w:r>
    </w:p>
    <w:p>
      <w:pPr>
        <w:pStyle w:val="ListParagraph"/>
        <w:numPr>
          <w:ilvl w:val="0"/>
          <w:numId w:val="53"/>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b/>
          <w:bCs/>
          <w:lang w:eastAsia="pl-PL"/>
        </w:rPr>
        <w:t xml:space="preserve"> </w:t>
      </w:r>
      <w:r>
        <w:rPr>
          <w:rFonts w:eastAsia="Times New Roman" w:cs="Calibri" w:cstheme="minorHAnsi"/>
          <w:b/>
          <w:bCs/>
          <w:lang w:eastAsia="pl-PL"/>
        </w:rPr>
        <w:t xml:space="preserve">telefony alarmowe:  </w:t>
      </w:r>
      <w:r>
        <w:rPr>
          <w:rFonts w:eastAsia="Times New Roman" w:cs="Calibri" w:cstheme="minorHAnsi"/>
          <w:lang w:eastAsia="pl-PL"/>
        </w:rPr>
        <w:t>Policja 997 Telefon alarmowy telefonów komórkowych 112</w:t>
      </w:r>
    </w:p>
    <w:p>
      <w:pPr>
        <w:pStyle w:val="ListParagraph"/>
        <w:numPr>
          <w:ilvl w:val="0"/>
          <w:numId w:val="53"/>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lang w:eastAsia="pl-PL"/>
        </w:rPr>
        <w:t>sposób powiadamiania służb - wybierz jeden z w/w numerów. Po zgłoszeniu się dyżurnego operatora danej służby podaj następujące informacje:</w:t>
      </w:r>
    </w:p>
    <w:p>
      <w:pPr>
        <w:pStyle w:val="Normal"/>
        <w:numPr>
          <w:ilvl w:val="0"/>
          <w:numId w:val="59"/>
        </w:numPr>
        <w:spacing w:lineRule="atLeast" w:line="375" w:before="0" w:after="0"/>
        <w:ind w:left="1134" w:hanging="141"/>
        <w:jc w:val="both"/>
        <w:textAlignment w:val="baseline"/>
        <w:rPr>
          <w:rFonts w:eastAsia="Times New Roman" w:cs="Calibri" w:cstheme="minorHAnsi"/>
          <w:sz w:val="28"/>
          <w:szCs w:val="28"/>
          <w:lang w:eastAsia="pl-PL"/>
        </w:rPr>
      </w:pPr>
      <w:r>
        <w:rPr>
          <w:rFonts w:eastAsia="Times New Roman" w:cs="Calibri" w:cstheme="minorHAnsi"/>
          <w:lang w:eastAsia="pl-PL"/>
        </w:rPr>
        <w:t>rodzaj stwierdzonego zagrożenia</w:t>
      </w:r>
    </w:p>
    <w:p>
      <w:pPr>
        <w:pStyle w:val="Normal"/>
        <w:numPr>
          <w:ilvl w:val="0"/>
          <w:numId w:val="59"/>
        </w:numPr>
        <w:spacing w:lineRule="atLeast" w:line="375" w:before="0" w:after="0"/>
        <w:ind w:left="1134" w:hanging="141"/>
        <w:jc w:val="both"/>
        <w:textAlignment w:val="baseline"/>
        <w:rPr>
          <w:rFonts w:eastAsia="Times New Roman" w:cs="Calibri" w:cstheme="minorHAnsi"/>
          <w:sz w:val="28"/>
          <w:szCs w:val="28"/>
          <w:lang w:eastAsia="pl-PL"/>
        </w:rPr>
      </w:pPr>
      <w:r>
        <w:rPr>
          <w:rFonts w:eastAsia="Times New Roman" w:cs="Calibri" w:cstheme="minorHAnsi"/>
          <w:lang w:eastAsia="pl-PL"/>
        </w:rPr>
        <w:t>nazwę i adres szkoły</w:t>
      </w:r>
    </w:p>
    <w:p>
      <w:pPr>
        <w:pStyle w:val="Normal"/>
        <w:numPr>
          <w:ilvl w:val="0"/>
          <w:numId w:val="59"/>
        </w:numPr>
        <w:spacing w:lineRule="atLeast" w:line="375" w:before="0" w:after="0"/>
        <w:ind w:left="1134" w:hanging="141"/>
        <w:jc w:val="both"/>
        <w:textAlignment w:val="baseline"/>
        <w:rPr>
          <w:rFonts w:eastAsia="Times New Roman" w:cs="Calibri" w:cstheme="minorHAnsi"/>
          <w:sz w:val="28"/>
          <w:szCs w:val="28"/>
          <w:lang w:eastAsia="pl-PL"/>
        </w:rPr>
      </w:pPr>
      <w:r>
        <w:rPr>
          <w:rFonts w:eastAsia="Times New Roman" w:cs="Calibri" w:cstheme="minorHAnsi"/>
          <w:lang w:eastAsia="pl-PL"/>
        </w:rPr>
        <w:t>imię i nazwisko oraz pełnioną funkcję</w:t>
      </w:r>
    </w:p>
    <w:p>
      <w:pPr>
        <w:pStyle w:val="Normal"/>
        <w:numPr>
          <w:ilvl w:val="0"/>
          <w:numId w:val="59"/>
        </w:numPr>
        <w:spacing w:lineRule="atLeast" w:line="375" w:before="0" w:after="0"/>
        <w:ind w:left="1134" w:hanging="141"/>
        <w:jc w:val="both"/>
        <w:textAlignment w:val="baseline"/>
        <w:rPr>
          <w:rFonts w:eastAsia="Times New Roman" w:cs="Calibri" w:cstheme="minorHAnsi"/>
          <w:sz w:val="28"/>
          <w:szCs w:val="28"/>
          <w:lang w:eastAsia="pl-PL"/>
        </w:rPr>
      </w:pPr>
      <w:r>
        <w:rPr>
          <w:rFonts w:eastAsia="Times New Roman" w:cs="Calibri" w:cstheme="minorHAnsi"/>
          <w:lang w:eastAsia="pl-PL"/>
        </w:rPr>
        <w:t>telefon kontaktowy</w:t>
      </w:r>
    </w:p>
    <w:p>
      <w:pPr>
        <w:pStyle w:val="Normal"/>
        <w:numPr>
          <w:ilvl w:val="0"/>
          <w:numId w:val="59"/>
        </w:numPr>
        <w:spacing w:lineRule="atLeast" w:line="375" w:before="0" w:after="0"/>
        <w:ind w:left="1134" w:hanging="141"/>
        <w:jc w:val="both"/>
        <w:textAlignment w:val="baseline"/>
        <w:rPr>
          <w:rFonts w:eastAsia="Times New Roman" w:cs="Calibri" w:cstheme="minorHAnsi"/>
          <w:sz w:val="28"/>
          <w:szCs w:val="28"/>
          <w:lang w:eastAsia="pl-PL"/>
        </w:rPr>
      </w:pPr>
      <w:r>
        <w:rPr>
          <w:rFonts w:eastAsia="Times New Roman" w:cs="Calibri" w:cstheme="minorHAnsi"/>
          <w:lang w:eastAsia="pl-PL"/>
        </w:rPr>
        <w:t>zrealizowane przedsięwzięcia</w:t>
      </w:r>
    </w:p>
    <w:p>
      <w:pPr>
        <w:pStyle w:val="Normal"/>
        <w:numPr>
          <w:ilvl w:val="0"/>
          <w:numId w:val="59"/>
        </w:numPr>
        <w:spacing w:lineRule="atLeast" w:line="375" w:before="0" w:after="0"/>
        <w:ind w:left="1134" w:hanging="141"/>
        <w:jc w:val="both"/>
        <w:textAlignment w:val="baseline"/>
        <w:rPr>
          <w:rFonts w:eastAsia="Times New Roman" w:cs="Calibri" w:cstheme="minorHAnsi"/>
          <w:sz w:val="28"/>
          <w:szCs w:val="28"/>
          <w:lang w:eastAsia="pl-PL"/>
        </w:rPr>
      </w:pPr>
      <w:r>
        <w:rPr>
          <w:rFonts w:eastAsia="Times New Roman" w:cs="Calibri" w:cstheme="minorHAnsi"/>
          <w:lang w:eastAsia="pl-PL"/>
        </w:rPr>
        <w:t>potwierdź przyjęcie zgłoszenia i zapisz dane przyjmującego zgłoszenie</w:t>
      </w:r>
    </w:p>
    <w:p>
      <w:pPr>
        <w:pStyle w:val="Normal"/>
        <w:spacing w:lineRule="atLeast" w:line="375" w:before="0" w:after="0"/>
        <w:ind w:left="360" w:hanging="0"/>
        <w:jc w:val="both"/>
        <w:textAlignment w:val="baseline"/>
        <w:rPr>
          <w:rFonts w:eastAsia="Times New Roman" w:cs="Calibri" w:cstheme="minorHAnsi"/>
          <w:sz w:val="28"/>
          <w:szCs w:val="28"/>
          <w:lang w:eastAsia="pl-PL"/>
        </w:rPr>
      </w:pPr>
      <w:r>
        <w:rPr>
          <w:rFonts w:eastAsia="Times New Roman" w:cs="Calibri" w:cstheme="minorHAnsi"/>
          <w:bCs/>
          <w:lang w:eastAsia="pl-PL"/>
        </w:rPr>
        <w:t>e. sposób postepowania z uczniami z SPE</w:t>
      </w:r>
      <w:r>
        <w:rPr>
          <w:rFonts w:eastAsia="Times New Roman" w:cs="Calibri" w:cstheme="minorHAnsi"/>
          <w:b/>
          <w:bCs/>
          <w:lang w:eastAsia="pl-PL"/>
        </w:rPr>
        <w:t>:</w:t>
      </w:r>
      <w:r>
        <w:rPr>
          <w:rFonts w:eastAsia="Times New Roman" w:cs="Calibri" w:cstheme="minorHAnsi"/>
          <w:sz w:val="28"/>
          <w:szCs w:val="28"/>
          <w:lang w:eastAsia="pl-PL"/>
        </w:rPr>
        <w:t xml:space="preserve"> </w:t>
      </w:r>
      <w:r>
        <w:rPr>
          <w:rFonts w:eastAsia="Times New Roman" w:cs="Calibri" w:cstheme="minorHAnsi"/>
          <w:lang w:eastAsia="pl-PL"/>
        </w:rPr>
        <w:t>nauczyciele dbają o zachowanie się przez dzieci zgodnie z potrzebami danej sytuacji. W przypadku konieczności ewakuacji zapewniają pomoc zgodnie              z wcześniejszymi ustaleniami.</w:t>
      </w:r>
    </w:p>
    <w:p>
      <w:pPr>
        <w:pStyle w:val="Normal"/>
        <w:spacing w:lineRule="atLeast" w:line="375" w:before="0" w:after="0"/>
        <w:jc w:val="both"/>
        <w:textAlignment w:val="baseline"/>
        <w:rPr>
          <w:rFonts w:eastAsia="Times New Roman" w:cs="Calibri" w:cstheme="minorHAnsi"/>
          <w:b/>
          <w:b/>
          <w:bCs/>
          <w:lang w:eastAsia="pl-PL"/>
        </w:rPr>
      </w:pPr>
      <w:r>
        <w:rPr>
          <w:rFonts w:eastAsia="Times New Roman" w:cs="Calibri" w:cstheme="minorHAnsi"/>
          <w:b/>
          <w:bCs/>
          <w:lang w:eastAsia="pl-PL"/>
        </w:rPr>
      </w:r>
    </w:p>
    <w:p>
      <w:pPr>
        <w:pStyle w:val="Normal"/>
        <w:spacing w:lineRule="atLeast" w:line="375" w:before="0" w:after="0"/>
        <w:ind w:hanging="284"/>
        <w:jc w:val="both"/>
        <w:textAlignment w:val="baseline"/>
        <w:rPr>
          <w:rFonts w:cs="Calibri" w:cstheme="minorHAnsi"/>
        </w:rPr>
      </w:pPr>
      <w:r>
        <w:rPr>
          <w:rFonts w:eastAsia="Times New Roman" w:cs="Calibri" w:cstheme="minorHAnsi"/>
          <w:bCs/>
          <w:lang w:eastAsia="pl-PL"/>
        </w:rPr>
        <w:t xml:space="preserve">2. </w:t>
        <w:tab/>
        <w:t>Zarządzanie na wypadek sytuacji kryzysowej-</w:t>
      </w:r>
      <w:r>
        <w:rPr>
          <w:rFonts w:cs="Calibri" w:cstheme="minorHAnsi"/>
        </w:rPr>
        <w:t xml:space="preserve"> </w:t>
      </w:r>
      <w:r>
        <w:rPr>
          <w:rFonts w:eastAsia="Times New Roman" w:cs="Calibri" w:cstheme="minorHAnsi"/>
          <w:lang w:eastAsia="pl-PL"/>
        </w:rPr>
        <w:t>czynnościami realizowanymi w trakcie procedury kieruje dyrektor placówki, wicedyrektor lub osoba przez niego wyznaczona.</w:t>
      </w:r>
    </w:p>
    <w:p>
      <w:pPr>
        <w:pStyle w:val="Normal"/>
        <w:spacing w:lineRule="atLeast" w:line="375" w:before="0" w:after="0"/>
        <w:ind w:hanging="284"/>
        <w:jc w:val="both"/>
        <w:textAlignment w:val="baseline"/>
        <w:rPr>
          <w:rFonts w:cs="Calibri" w:cstheme="minorHAnsi"/>
        </w:rPr>
      </w:pPr>
      <w:r>
        <w:rPr>
          <w:rFonts w:eastAsia="Times New Roman" w:cs="Calibri" w:cstheme="minorHAnsi"/>
          <w:bCs/>
          <w:lang w:eastAsia="pl-PL"/>
        </w:rPr>
        <w:t xml:space="preserve">3. </w:t>
        <w:tab/>
        <w:t xml:space="preserve">Obowiązki pracowników: </w:t>
      </w:r>
    </w:p>
    <w:p>
      <w:pPr>
        <w:pStyle w:val="ListParagraph"/>
        <w:numPr>
          <w:ilvl w:val="0"/>
          <w:numId w:val="60"/>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lang w:eastAsia="pl-PL"/>
        </w:rPr>
        <w:t>Zapoznać się z czynnościami realizowanymi w trakcie uruchamiania procedury.</w:t>
      </w:r>
    </w:p>
    <w:p>
      <w:pPr>
        <w:pStyle w:val="ListParagraph"/>
        <w:numPr>
          <w:ilvl w:val="0"/>
          <w:numId w:val="60"/>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lang w:eastAsia="pl-PL"/>
        </w:rPr>
        <w:t>Brać udział w treningach i szkoleniach z zakresu stosowania procedury.</w:t>
      </w:r>
    </w:p>
    <w:p>
      <w:pPr>
        <w:pStyle w:val="ListParagraph"/>
        <w:numPr>
          <w:ilvl w:val="0"/>
          <w:numId w:val="60"/>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lang w:eastAsia="pl-PL"/>
        </w:rPr>
        <w:t>Znać sygnał uruchamiający procedurę.</w:t>
      </w:r>
    </w:p>
    <w:p>
      <w:pPr>
        <w:pStyle w:val="ListParagraph"/>
        <w:numPr>
          <w:ilvl w:val="0"/>
          <w:numId w:val="60"/>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lang w:eastAsia="pl-PL"/>
        </w:rPr>
        <w:t>Mieć zapisane numery telefonów osób odpowiedzialnych za uruchomienie procedury              i koordynację ewakuacji osób niepełnosprawnych.</w:t>
      </w:r>
    </w:p>
    <w:p>
      <w:pPr>
        <w:pStyle w:val="ListParagraph"/>
        <w:numPr>
          <w:ilvl w:val="0"/>
          <w:numId w:val="60"/>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lang w:eastAsia="pl-PL"/>
        </w:rPr>
        <w:t>Znać swoje zadania na wypadek uruchomienia procedury.</w:t>
      </w:r>
    </w:p>
    <w:p>
      <w:pPr>
        <w:pStyle w:val="ListParagraph"/>
        <w:numPr>
          <w:ilvl w:val="0"/>
          <w:numId w:val="60"/>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lang w:eastAsia="pl-PL"/>
        </w:rPr>
        <w:t>Znać miejsce ewakuacji.</w:t>
      </w:r>
    </w:p>
    <w:p>
      <w:pPr>
        <w:pStyle w:val="ListParagraph"/>
        <w:numPr>
          <w:ilvl w:val="0"/>
          <w:numId w:val="60"/>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lang w:eastAsia="pl-PL"/>
        </w:rPr>
        <w:t>Szkolić uczniów w zakresie postępowania na wypadek uruchomienia procedury.</w:t>
      </w:r>
    </w:p>
    <w:p>
      <w:pPr>
        <w:pStyle w:val="ListParagraph"/>
        <w:numPr>
          <w:ilvl w:val="0"/>
          <w:numId w:val="60"/>
        </w:numPr>
        <w:spacing w:lineRule="atLeast" w:line="375" w:before="0" w:after="0"/>
        <w:contextualSpacing/>
        <w:jc w:val="both"/>
        <w:textAlignment w:val="baseline"/>
        <w:rPr>
          <w:rFonts w:eastAsia="Times New Roman" w:cs="Calibri" w:cstheme="minorHAnsi"/>
          <w:lang w:eastAsia="pl-PL"/>
        </w:rPr>
      </w:pPr>
      <w:r>
        <w:rPr>
          <w:rFonts w:eastAsia="Times New Roman" w:cs="Calibri" w:cstheme="minorHAnsi"/>
          <w:lang w:eastAsia="pl-PL"/>
        </w:rPr>
        <w:t>Stosować się do poleceń osoby zarządzającej sytuacja kryzysową.</w:t>
      </w:r>
    </w:p>
    <w:p>
      <w:pPr>
        <w:pStyle w:val="Normal"/>
        <w:spacing w:lineRule="atLeast" w:line="375" w:before="0" w:after="0"/>
        <w:jc w:val="both"/>
        <w:textAlignment w:val="baseline"/>
        <w:rPr>
          <w:rFonts w:eastAsia="Times New Roman" w:cs="Calibri" w:cstheme="minorHAnsi"/>
          <w:lang w:eastAsia="pl-PL"/>
        </w:rPr>
      </w:pPr>
      <w:r>
        <w:rPr>
          <w:rFonts w:eastAsia="Times New Roman" w:cs="Calibri" w:cstheme="minorHAnsi"/>
          <w:lang w:eastAsia="pl-PL"/>
        </w:rPr>
      </w:r>
    </w:p>
    <w:p>
      <w:pPr>
        <w:pStyle w:val="Normal"/>
        <w:spacing w:before="0" w:after="0"/>
        <w:jc w:val="both"/>
        <w:rPr>
          <w:rFonts w:cs="Calibri" w:cstheme="minorHAnsi"/>
        </w:rPr>
      </w:pPr>
      <w:r>
        <w:rPr>
          <w:rFonts w:cs="Calibri" w:cstheme="minorHAnsi"/>
          <w:b/>
        </w:rPr>
        <w:t>Procedura nr 30</w:t>
      </w:r>
    </w:p>
    <w:p>
      <w:pPr>
        <w:pStyle w:val="Normal"/>
        <w:spacing w:before="0" w:after="0"/>
        <w:jc w:val="both"/>
        <w:rPr>
          <w:rFonts w:cs="Calibri" w:cstheme="minorHAnsi"/>
          <w:b/>
          <w:b/>
          <w:sz w:val="32"/>
          <w:szCs w:val="28"/>
          <w:u w:val="single"/>
        </w:rPr>
      </w:pPr>
      <w:r>
        <w:rPr>
          <w:rFonts w:cs="Calibri" w:cstheme="minorHAnsi"/>
          <w:b/>
          <w:u w:val="single"/>
        </w:rPr>
        <w:t>Postępowanie z uczniem z chorobą przewlekłą</w:t>
      </w:r>
    </w:p>
    <w:p>
      <w:pPr>
        <w:pStyle w:val="Normal"/>
        <w:spacing w:before="0" w:after="0"/>
        <w:jc w:val="both"/>
        <w:rPr>
          <w:rFonts w:cs="Calibri" w:cstheme="minorHAnsi"/>
          <w:b/>
          <w:b/>
        </w:rPr>
      </w:pPr>
      <w:r>
        <w:rPr>
          <w:rFonts w:cs="Calibri" w:cstheme="minorHAnsi"/>
          <w:b/>
        </w:rPr>
      </w:r>
    </w:p>
    <w:p>
      <w:pPr>
        <w:pStyle w:val="Normal"/>
        <w:spacing w:before="0" w:after="0"/>
        <w:jc w:val="both"/>
        <w:rPr>
          <w:rFonts w:cs="Calibri" w:cstheme="minorHAnsi"/>
        </w:rPr>
      </w:pPr>
      <w:r>
        <w:rPr>
          <w:rFonts w:cs="Calibri" w:cstheme="minorHAnsi"/>
          <w:b/>
        </w:rPr>
        <w:t>Procedura nr 30a</w:t>
      </w:r>
    </w:p>
    <w:p>
      <w:pPr>
        <w:pStyle w:val="Normal"/>
        <w:spacing w:before="0" w:after="0"/>
        <w:jc w:val="both"/>
        <w:rPr>
          <w:rFonts w:cs="Calibri" w:cstheme="minorHAnsi"/>
          <w:b/>
          <w:b/>
          <w:sz w:val="28"/>
          <w:szCs w:val="28"/>
          <w:u w:val="single"/>
        </w:rPr>
      </w:pPr>
      <w:r>
        <w:rPr>
          <w:rFonts w:cs="Calibri" w:cstheme="minorHAnsi"/>
          <w:b/>
          <w:u w:val="single"/>
        </w:rPr>
        <w:t>Zasady postępowania  - uczeń z zaburzeniami układu oddechowego.</w:t>
      </w:r>
    </w:p>
    <w:p>
      <w:pPr>
        <w:pStyle w:val="Normal"/>
        <w:spacing w:before="0" w:after="0"/>
        <w:jc w:val="both"/>
        <w:rPr>
          <w:rFonts w:cs="Calibri" w:cstheme="minorHAnsi"/>
        </w:rPr>
      </w:pPr>
      <w:r>
        <w:rPr>
          <w:rFonts w:cs="Calibri" w:cstheme="minorHAnsi"/>
        </w:rPr>
      </w:r>
    </w:p>
    <w:p>
      <w:pPr>
        <w:pStyle w:val="Normal"/>
        <w:spacing w:before="0" w:after="0"/>
        <w:jc w:val="both"/>
        <w:rPr>
          <w:rFonts w:cs="Calibri" w:cstheme="minorHAnsi"/>
          <w:sz w:val="28"/>
          <w:szCs w:val="28"/>
        </w:rPr>
      </w:pPr>
      <w:r>
        <w:rPr>
          <w:rFonts w:cs="Calibri" w:cstheme="minorHAnsi"/>
        </w:rPr>
        <w:t>Astma oskrzelowa jest najczęstszą przewlekłą chorobą układu oddechowego u dzieci.</w:t>
      </w:r>
    </w:p>
    <w:p>
      <w:pPr>
        <w:pStyle w:val="Normal"/>
        <w:spacing w:lineRule="auto" w:line="360" w:before="0" w:after="0"/>
        <w:jc w:val="both"/>
        <w:rPr>
          <w:rFonts w:cs="Calibri" w:cstheme="minorHAnsi"/>
          <w:sz w:val="24"/>
          <w:szCs w:val="28"/>
        </w:rPr>
      </w:pPr>
      <w:r>
        <w:rPr>
          <w:rFonts w:cs="Calibri" w:cstheme="minorHAnsi"/>
        </w:rPr>
        <w:t xml:space="preserve">Najczęstszą przyczyną zaburzeń układu oddechowego jest astma oskrzelowa.  Istotą astmy jest przewlekły proces zapalny toczący się w drogach oddechowych, który prowadzi do nad reaktywności oskrzeli, czyli zwiększonej skłonności do reagowania skurczem na różne bodźce (np. kontakt </w:t>
        <w:br/>
        <w:t>z alergenami – pyłkami drzew, traw, kurzem, pleśniami, sierścią zwierząt, a także w wyniku ekspozycji na zimne powietrze lub wysiłek fizyczny) i pojawienie się objawów choroby. Jednym z podstawowych objawów astmy oskrzelowej jest duszność. Zazwyczaj ma ona charakter wydechowy, co znaczy, że choremu jest znacznie łatwiej powietrze nabrać niż wypuścić. Ważnym objawem, często towarzyszącym duszności, jest przyspieszenie oddechu.</w:t>
      </w:r>
    </w:p>
    <w:p>
      <w:pPr>
        <w:pStyle w:val="Normal"/>
        <w:spacing w:lineRule="auto" w:line="360" w:before="0" w:after="0"/>
        <w:jc w:val="both"/>
        <w:rPr>
          <w:rFonts w:cs="Calibri" w:cstheme="minorHAnsi"/>
          <w:i/>
          <w:i/>
        </w:rPr>
      </w:pPr>
      <w:r>
        <w:rPr>
          <w:rFonts w:cs="Calibri" w:cstheme="minorHAnsi"/>
          <w:i/>
        </w:rPr>
      </w:r>
    </w:p>
    <w:p>
      <w:pPr>
        <w:pStyle w:val="Normal"/>
        <w:spacing w:lineRule="auto" w:line="360" w:before="0" w:after="0"/>
        <w:jc w:val="both"/>
        <w:rPr>
          <w:rFonts w:cs="Calibri" w:cstheme="minorHAnsi"/>
          <w:i/>
          <w:i/>
        </w:rPr>
      </w:pPr>
      <w:r>
        <w:rPr>
          <w:rFonts w:cs="Calibri" w:cstheme="minorHAnsi"/>
          <w:i/>
        </w:rPr>
      </w:r>
    </w:p>
    <w:p>
      <w:pPr>
        <w:pStyle w:val="ListParagraph"/>
        <w:numPr>
          <w:ilvl w:val="0"/>
          <w:numId w:val="13"/>
        </w:numPr>
        <w:spacing w:before="0" w:after="0"/>
        <w:ind w:left="426" w:hanging="426"/>
        <w:contextualSpacing/>
        <w:jc w:val="both"/>
        <w:rPr>
          <w:rFonts w:ascii="Calibri" w:hAnsi="Calibri" w:cs="Calibri" w:asciiTheme="minorHAnsi" w:cstheme="minorHAnsi" w:hAnsiTheme="minorHAnsi"/>
        </w:rPr>
      </w:pPr>
      <w:r>
        <w:rPr>
          <w:rFonts w:cs="Calibri" w:cstheme="minorHAnsi"/>
        </w:rPr>
        <w:t>W przypadku wystąpienia u ucznia duszności należy:</w:t>
      </w:r>
    </w:p>
    <w:p>
      <w:pPr>
        <w:pStyle w:val="ListParagraph"/>
        <w:numPr>
          <w:ilvl w:val="0"/>
          <w:numId w:val="54"/>
        </w:numPr>
        <w:tabs>
          <w:tab w:val="clear" w:pos="708"/>
          <w:tab w:val="left" w:pos="851" w:leader="none"/>
        </w:tabs>
        <w:spacing w:before="0" w:after="0"/>
        <w:contextualSpacing/>
        <w:jc w:val="both"/>
        <w:rPr>
          <w:rFonts w:cs="Calibri" w:cstheme="minorHAnsi"/>
        </w:rPr>
      </w:pPr>
      <w:r>
        <w:rPr>
          <w:rFonts w:cs="Calibri" w:cstheme="minorHAnsi"/>
        </w:rPr>
        <w:t>podać dziecku wziewnie lek rozkurczający oskrzela zgodnie z pisemnym zaleceniem lekarza – 2 wdechy w odstępie 10-20 sekund),</w:t>
      </w:r>
    </w:p>
    <w:p>
      <w:pPr>
        <w:pStyle w:val="ListParagraph"/>
        <w:numPr>
          <w:ilvl w:val="0"/>
          <w:numId w:val="54"/>
        </w:numPr>
        <w:tabs>
          <w:tab w:val="clear" w:pos="708"/>
          <w:tab w:val="left" w:pos="851" w:leader="none"/>
        </w:tabs>
        <w:spacing w:before="0" w:after="0"/>
        <w:contextualSpacing/>
        <w:jc w:val="both"/>
        <w:rPr>
          <w:rFonts w:cs="Calibri" w:cstheme="minorHAnsi"/>
        </w:rPr>
      </w:pPr>
      <w:r>
        <w:rPr>
          <w:rFonts w:cs="Calibri" w:cstheme="minorHAnsi"/>
        </w:rPr>
        <w:t>w sytuacji bardzo silnego ataku duszności wezwać pogotowie ratunkowe,</w:t>
      </w:r>
    </w:p>
    <w:p>
      <w:pPr>
        <w:pStyle w:val="ListParagraph"/>
        <w:numPr>
          <w:ilvl w:val="0"/>
          <w:numId w:val="54"/>
        </w:numPr>
        <w:tabs>
          <w:tab w:val="clear" w:pos="708"/>
          <w:tab w:val="left" w:pos="851" w:leader="none"/>
        </w:tabs>
        <w:spacing w:before="0" w:after="0"/>
        <w:contextualSpacing/>
        <w:jc w:val="both"/>
        <w:rPr>
          <w:rFonts w:cs="Calibri" w:cstheme="minorHAnsi"/>
        </w:rPr>
      </w:pPr>
      <w:r>
        <w:rPr>
          <w:rFonts w:cs="Calibri" w:cstheme="minorHAnsi"/>
        </w:rPr>
        <w:t>skontaktować się z rodzicami dziecka,</w:t>
      </w:r>
    </w:p>
    <w:p>
      <w:pPr>
        <w:pStyle w:val="ListParagraph"/>
        <w:numPr>
          <w:ilvl w:val="0"/>
          <w:numId w:val="54"/>
        </w:numPr>
        <w:tabs>
          <w:tab w:val="clear" w:pos="708"/>
          <w:tab w:val="left" w:pos="851" w:leader="none"/>
        </w:tabs>
        <w:spacing w:before="0" w:after="0"/>
        <w:contextualSpacing/>
        <w:jc w:val="both"/>
        <w:rPr>
          <w:rFonts w:cs="Calibri" w:cstheme="minorHAnsi"/>
        </w:rPr>
      </w:pPr>
      <w:r>
        <w:rPr>
          <w:rFonts w:cs="Calibri" w:cstheme="minorHAnsi"/>
        </w:rPr>
        <w:t>pozwolić dziecku odpocząć i przyjąć dowolną pozycję ciała,</w:t>
      </w:r>
    </w:p>
    <w:p>
      <w:pPr>
        <w:pStyle w:val="ListParagraph"/>
        <w:numPr>
          <w:ilvl w:val="0"/>
          <w:numId w:val="54"/>
        </w:numPr>
        <w:tabs>
          <w:tab w:val="clear" w:pos="708"/>
          <w:tab w:val="left" w:pos="851" w:leader="none"/>
        </w:tabs>
        <w:spacing w:before="0" w:after="0"/>
        <w:contextualSpacing/>
        <w:jc w:val="both"/>
        <w:rPr>
          <w:rFonts w:cs="Calibri" w:cstheme="minorHAnsi"/>
        </w:rPr>
      </w:pPr>
      <w:r>
        <w:rPr>
          <w:rFonts w:cs="Calibri" w:cstheme="minorHAnsi"/>
        </w:rPr>
        <w:t>nie zmuszać dziecka do położenia się ( w czasie napadu duszności dziecko woli siedzieć           i podpierać się rękami),</w:t>
      </w:r>
    </w:p>
    <w:p>
      <w:pPr>
        <w:pStyle w:val="ListParagraph"/>
        <w:numPr>
          <w:ilvl w:val="0"/>
          <w:numId w:val="54"/>
        </w:numPr>
        <w:tabs>
          <w:tab w:val="clear" w:pos="708"/>
          <w:tab w:val="left" w:pos="851" w:leader="none"/>
        </w:tabs>
        <w:spacing w:before="0" w:after="0"/>
        <w:contextualSpacing/>
        <w:jc w:val="both"/>
        <w:rPr>
          <w:rFonts w:cs="Calibri" w:cstheme="minorHAnsi"/>
        </w:rPr>
      </w:pPr>
      <w:r>
        <w:rPr>
          <w:rFonts w:cs="Calibri" w:cstheme="minorHAnsi"/>
        </w:rPr>
        <w:t xml:space="preserve">     </w:t>
      </w:r>
      <w:r>
        <w:rPr>
          <w:rFonts w:cs="Calibri" w:cstheme="minorHAnsi"/>
        </w:rPr>
        <w:t>zachować spokój i zachęcać dziecko do spokojnego oddychania,</w:t>
      </w:r>
    </w:p>
    <w:p>
      <w:pPr>
        <w:pStyle w:val="ListParagraph"/>
        <w:numPr>
          <w:ilvl w:val="0"/>
          <w:numId w:val="54"/>
        </w:numPr>
        <w:tabs>
          <w:tab w:val="clear" w:pos="708"/>
          <w:tab w:val="left" w:pos="851" w:leader="none"/>
        </w:tabs>
        <w:spacing w:before="0" w:after="0"/>
        <w:contextualSpacing/>
        <w:jc w:val="both"/>
        <w:rPr>
          <w:rFonts w:cs="Calibri" w:cstheme="minorHAnsi"/>
        </w:rPr>
      </w:pPr>
      <w:r>
        <w:rPr>
          <w:rFonts w:cs="Calibri" w:cstheme="minorHAnsi"/>
        </w:rPr>
        <w:t>uważnie obserwować dziecko i nie pozostawiać go bez opieki osoby dorosłej,</w:t>
      </w:r>
    </w:p>
    <w:p>
      <w:pPr>
        <w:pStyle w:val="ListParagraph"/>
        <w:numPr>
          <w:ilvl w:val="0"/>
          <w:numId w:val="54"/>
        </w:numPr>
        <w:tabs>
          <w:tab w:val="clear" w:pos="708"/>
          <w:tab w:val="left" w:pos="851" w:leader="none"/>
        </w:tabs>
        <w:spacing w:before="0" w:after="0"/>
        <w:contextualSpacing/>
        <w:jc w:val="both"/>
        <w:rPr>
          <w:rFonts w:cs="Calibri" w:cstheme="minorHAnsi"/>
        </w:rPr>
      </w:pPr>
      <w:r>
        <w:rPr>
          <w:rFonts w:cs="Calibri" w:cstheme="minorHAnsi"/>
        </w:rPr>
        <w:t>co 10 minut oceniać stan dziecka. Jeśli duszność się nie zmniejsza należy podać kolejne 2 dawki leku rozkurczającego i powtarzać tę procedurę aż do przybycia pogotowia.</w:t>
      </w:r>
    </w:p>
    <w:p>
      <w:pPr>
        <w:pStyle w:val="ListParagraph"/>
        <w:numPr>
          <w:ilvl w:val="0"/>
          <w:numId w:val="13"/>
        </w:numPr>
        <w:spacing w:before="0" w:after="0"/>
        <w:ind w:left="426" w:hanging="426"/>
        <w:contextualSpacing/>
        <w:jc w:val="both"/>
        <w:rPr>
          <w:rFonts w:ascii="Calibri" w:hAnsi="Calibri" w:cs="Calibri" w:asciiTheme="minorHAnsi" w:cstheme="minorHAnsi" w:hAnsiTheme="minorHAnsi"/>
        </w:rPr>
      </w:pPr>
      <w:r>
        <w:rPr>
          <w:rFonts w:cs="Calibri" w:cstheme="minorHAnsi"/>
        </w:rPr>
        <w:t>Należy również  pamiętać, że ze względów zdrowotnych szkodliwy wpływ na dziecko może mieć:</w:t>
      </w:r>
    </w:p>
    <w:p>
      <w:pPr>
        <w:pStyle w:val="ListParagraph"/>
        <w:numPr>
          <w:ilvl w:val="0"/>
          <w:numId w:val="55"/>
        </w:numPr>
        <w:tabs>
          <w:tab w:val="clear" w:pos="708"/>
          <w:tab w:val="left" w:pos="1134" w:leader="none"/>
        </w:tabs>
        <w:spacing w:before="0" w:after="0"/>
        <w:ind w:left="1080" w:hanging="371"/>
        <w:contextualSpacing/>
        <w:jc w:val="both"/>
        <w:rPr>
          <w:rFonts w:cs="Calibri" w:cstheme="minorHAnsi"/>
        </w:rPr>
      </w:pPr>
      <w:r>
        <w:rPr>
          <w:rFonts w:cs="Calibri" w:cstheme="minorHAnsi"/>
        </w:rPr>
        <w:t>kontakt ze zwierzętami futerkowymi lub ptakami w pracowni przyrodniczej bądź biologicznej;</w:t>
      </w:r>
    </w:p>
    <w:p>
      <w:pPr>
        <w:pStyle w:val="ListParagraph"/>
        <w:numPr>
          <w:ilvl w:val="0"/>
          <w:numId w:val="55"/>
        </w:numPr>
        <w:tabs>
          <w:tab w:val="clear" w:pos="708"/>
          <w:tab w:val="left" w:pos="1134" w:leader="none"/>
        </w:tabs>
        <w:spacing w:before="0" w:after="0"/>
        <w:ind w:left="1080" w:hanging="371"/>
        <w:contextualSpacing/>
        <w:jc w:val="both"/>
        <w:rPr>
          <w:rFonts w:cs="Calibri" w:cstheme="minorHAnsi"/>
        </w:rPr>
      </w:pPr>
      <w:r>
        <w:rPr>
          <w:rFonts w:cs="Calibri" w:cstheme="minorHAnsi"/>
        </w:rPr>
        <w:t>ćwiczenia na świeżym powietrzu w okresie pylenia traw lub innych roślin alergizujących;</w:t>
      </w:r>
    </w:p>
    <w:p>
      <w:pPr>
        <w:pStyle w:val="ListParagraph"/>
        <w:numPr>
          <w:ilvl w:val="0"/>
          <w:numId w:val="55"/>
        </w:numPr>
        <w:tabs>
          <w:tab w:val="clear" w:pos="708"/>
          <w:tab w:val="left" w:pos="1134" w:leader="none"/>
        </w:tabs>
        <w:spacing w:before="0" w:after="0"/>
        <w:ind w:left="1080" w:hanging="371"/>
        <w:contextualSpacing/>
        <w:jc w:val="both"/>
        <w:rPr>
          <w:rFonts w:cs="Calibri" w:cstheme="minorHAnsi"/>
        </w:rPr>
      </w:pPr>
      <w:r>
        <w:rPr>
          <w:rFonts w:cs="Calibri" w:cstheme="minorHAnsi"/>
        </w:rPr>
        <w:t>wycieczka do parku lub lasu;</w:t>
      </w:r>
    </w:p>
    <w:p>
      <w:pPr>
        <w:pStyle w:val="ListParagraph"/>
        <w:numPr>
          <w:ilvl w:val="0"/>
          <w:numId w:val="55"/>
        </w:numPr>
        <w:tabs>
          <w:tab w:val="clear" w:pos="708"/>
          <w:tab w:val="left" w:pos="1134" w:leader="none"/>
        </w:tabs>
        <w:spacing w:before="0" w:after="0"/>
        <w:ind w:left="1080" w:hanging="371"/>
        <w:contextualSpacing/>
        <w:jc w:val="both"/>
        <w:rPr>
          <w:rFonts w:cs="Calibri" w:cstheme="minorHAnsi"/>
        </w:rPr>
      </w:pPr>
      <w:r>
        <w:rPr>
          <w:rFonts w:cs="Calibri" w:cstheme="minorHAnsi"/>
        </w:rPr>
        <w:t>przebywanie w ostrym słońcu.</w:t>
      </w:r>
    </w:p>
    <w:p>
      <w:pPr>
        <w:pStyle w:val="ListParagraph"/>
        <w:numPr>
          <w:ilvl w:val="0"/>
          <w:numId w:val="13"/>
        </w:numPr>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Bardzo ważne jest przeprowadzenie przez wychowawcę rozmowy z rodzicami w celu zebrania jak największej ilości informacji dotyczących choroby – możliwości ataku, podawanie lekarstw, szczególne nasilenie choroby w czasie pylenia roślin, wpływie leków na samopoczucie </w:t>
        <w:br/>
        <w:t>i zachowanie dziecka, ograniczeniach związanych z chorobą.</w:t>
      </w:r>
    </w:p>
    <w:p>
      <w:pPr>
        <w:pStyle w:val="ListParagraph"/>
        <w:numPr>
          <w:ilvl w:val="0"/>
          <w:numId w:val="13"/>
        </w:numPr>
        <w:spacing w:before="0" w:after="0"/>
        <w:ind w:left="426" w:hanging="426"/>
        <w:contextualSpacing/>
        <w:jc w:val="both"/>
        <w:rPr>
          <w:rFonts w:ascii="Calibri" w:hAnsi="Calibri" w:cs="Calibri" w:asciiTheme="minorHAnsi" w:cstheme="minorHAnsi" w:hAnsiTheme="minorHAnsi"/>
        </w:rPr>
      </w:pPr>
      <w:r>
        <w:rPr>
          <w:rFonts w:cs="Calibri" w:cstheme="minorHAnsi"/>
        </w:rPr>
        <w:t>Należy pamiętać, że pylenie roślin rozpoczyna się zwykle w pierwszej dekadzie lutego, jednak przy sprzyjających warunkach pogodowych może zacząć się już w połowie stycznia. Okres pylenia drzew liściastych trwa do połowy maja. Pod koniec maja, w czerwcu i lipcu pylą głownie trawy,        w sierpniu i wrześniu – chwasty.</w:t>
      </w:r>
    </w:p>
    <w:p>
      <w:pPr>
        <w:pStyle w:val="ListParagraph"/>
        <w:numPr>
          <w:ilvl w:val="0"/>
          <w:numId w:val="13"/>
        </w:numPr>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Dziecku z astmą oskrzelowa nie należy zakazywać ćwiczeń i zabaw ruchowych, które są dla niego, zwłaszcza na powietrzu jak najbardziej wskazane. Problem aktywności fizycznej i ruchu </w:t>
        <w:br/>
        <w:t xml:space="preserve">u dzieci astmatycznych był zawsze w centrum zainteresowania tak lekarzy i rehabilitantów, jak </w:t>
        <w:br/>
        <w:t xml:space="preserve">i rodziców. </w:t>
      </w:r>
    </w:p>
    <w:p>
      <w:pPr>
        <w:pStyle w:val="ListParagraph"/>
        <w:numPr>
          <w:ilvl w:val="0"/>
          <w:numId w:val="13"/>
        </w:numPr>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Dziecko będące w wieku szkolnym powinno mieć zawsze przy sobie leki wskazane przez lekarza </w:t>
        <w:br/>
        <w:t xml:space="preserve">i znać sposób ich zażywania. </w:t>
      </w:r>
    </w:p>
    <w:p>
      <w:pPr>
        <w:pStyle w:val="ListParagraph"/>
        <w:numPr>
          <w:ilvl w:val="0"/>
          <w:numId w:val="13"/>
        </w:numPr>
        <w:spacing w:before="0" w:after="0"/>
        <w:ind w:left="426" w:hanging="426"/>
        <w:contextualSpacing/>
        <w:jc w:val="both"/>
        <w:rPr>
          <w:rFonts w:ascii="Calibri" w:hAnsi="Calibri" w:cs="Calibri" w:asciiTheme="minorHAnsi" w:cstheme="minorHAnsi" w:hAnsiTheme="minorHAnsi"/>
        </w:rPr>
      </w:pPr>
      <w:r>
        <w:rPr>
          <w:rFonts w:cs="Calibri" w:cstheme="minorHAnsi"/>
        </w:rPr>
        <w:t>Dziecko z astmą wymaga więcej troskliwej opieki nad jego nauką w domu oraz pomocy w nauce, zwłaszcza po okresach absencji w szkole</w:t>
      </w:r>
    </w:p>
    <w:p>
      <w:pPr>
        <w:pStyle w:val="ListParagraph"/>
        <w:spacing w:before="0" w:after="0"/>
        <w:contextualSpacing/>
        <w:jc w:val="both"/>
        <w:rPr>
          <w:rFonts w:ascii="Calibri" w:hAnsi="Calibri" w:cs="Calibri" w:asciiTheme="minorHAnsi" w:cstheme="minorHAnsi" w:hAnsiTheme="minorHAnsi"/>
        </w:rPr>
      </w:pPr>
      <w:r>
        <w:rPr>
          <w:rFonts w:cs="Calibri" w:cstheme="minorHAnsi"/>
        </w:rPr>
      </w:r>
    </w:p>
    <w:p>
      <w:pPr>
        <w:pStyle w:val="Normal"/>
        <w:spacing w:before="0" w:after="0"/>
        <w:jc w:val="both"/>
        <w:rPr>
          <w:rFonts w:cs="Calibri" w:cstheme="minorHAnsi"/>
        </w:rPr>
      </w:pPr>
      <w:r>
        <w:rPr>
          <w:rFonts w:cs="Calibri" w:cstheme="minorHAnsi"/>
          <w:b/>
        </w:rPr>
        <w:t>Procedura 30 b</w:t>
      </w:r>
    </w:p>
    <w:p>
      <w:pPr>
        <w:pStyle w:val="Normal"/>
        <w:spacing w:before="0" w:after="0"/>
        <w:jc w:val="both"/>
        <w:rPr>
          <w:rFonts w:cs="Calibri" w:cstheme="minorHAnsi"/>
        </w:rPr>
      </w:pPr>
      <w:r>
        <w:rPr>
          <w:rFonts w:cs="Calibri" w:cstheme="minorHAnsi"/>
          <w:b/>
          <w:u w:val="single"/>
        </w:rPr>
        <w:t>Zasady postępowania – uczeń z cukrzycą.</w:t>
      </w:r>
    </w:p>
    <w:p>
      <w:pPr>
        <w:pStyle w:val="Normal"/>
        <w:spacing w:before="0" w:after="0"/>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Wychowawcy, nauczyciele uczący poszczególnych przedmiotów. muszą posiadać podstawową wiedzę na temat cukrzycy oraz wiedzieć jak postępować, gdy dziecko poczuje się źle (najistotniejsze informacje zawarte są w publikacji książkowej „One są wśród nas”). Może to być związane </w:t>
        <w:br/>
        <w:t>z wystąpieniem hipoglikemii lub hiperglikemii.</w:t>
      </w:r>
    </w:p>
    <w:p>
      <w:pPr>
        <w:pStyle w:val="Normal"/>
        <w:jc w:val="both"/>
        <w:rPr>
          <w:rFonts w:cs="Calibri" w:cstheme="minorHAnsi"/>
        </w:rPr>
      </w:pPr>
      <w:r>
        <w:rPr>
          <w:rFonts w:cs="Calibri" w:cstheme="minorHAnsi"/>
        </w:rPr>
        <w:t>Procedury podstawowe:</w:t>
      </w:r>
    </w:p>
    <w:p>
      <w:pPr>
        <w:pStyle w:val="ListParagraph"/>
        <w:numPr>
          <w:ilvl w:val="0"/>
          <w:numId w:val="6"/>
        </w:numPr>
        <w:ind w:left="426" w:hanging="426"/>
        <w:jc w:val="both"/>
        <w:rPr>
          <w:rFonts w:ascii="Calibri" w:hAnsi="Calibri" w:cs="Calibri" w:asciiTheme="minorHAnsi" w:cstheme="minorHAnsi" w:hAnsiTheme="minorHAnsi"/>
        </w:rPr>
      </w:pPr>
      <w:r>
        <w:rPr>
          <w:rFonts w:cs="Calibri" w:cstheme="minorHAnsi"/>
        </w:rPr>
        <w:t>Wszyscy pracownicy szkoły powinni zostać poinformowani o obecności dzieci chorych na cukrzycę w szkole.</w:t>
      </w:r>
    </w:p>
    <w:p>
      <w:pPr>
        <w:pStyle w:val="ListParagraph"/>
        <w:numPr>
          <w:ilvl w:val="0"/>
          <w:numId w:val="6"/>
        </w:numPr>
        <w:ind w:left="426" w:hanging="426"/>
        <w:jc w:val="both"/>
        <w:rPr>
          <w:rFonts w:ascii="Calibri" w:hAnsi="Calibri" w:cs="Calibri" w:asciiTheme="minorHAnsi" w:cstheme="minorHAnsi" w:hAnsiTheme="minorHAnsi"/>
        </w:rPr>
      </w:pPr>
      <w:r>
        <w:rPr>
          <w:rFonts w:cs="Calibri" w:cstheme="minorHAnsi"/>
        </w:rPr>
        <w:t>Rodzice/opiekunowie prawni dziecka chorego na cukrzycę są zobowiązani do dostarczenia do szkoły specyfikacji chorobowej dziecka sporządzonej przez lekarza, informującej o sposobie postępowania w konkretnym przypadku.</w:t>
      </w:r>
    </w:p>
    <w:p>
      <w:pPr>
        <w:pStyle w:val="ListParagraph"/>
        <w:numPr>
          <w:ilvl w:val="0"/>
          <w:numId w:val="6"/>
        </w:numPr>
        <w:ind w:left="426" w:hanging="426"/>
        <w:jc w:val="both"/>
        <w:rPr>
          <w:rFonts w:ascii="Calibri" w:hAnsi="Calibri" w:cs="Calibri" w:asciiTheme="minorHAnsi" w:cstheme="minorHAnsi" w:hAnsiTheme="minorHAnsi"/>
        </w:rPr>
      </w:pPr>
      <w:r>
        <w:rPr>
          <w:rFonts w:cs="Calibri" w:cstheme="minorHAnsi"/>
        </w:rPr>
        <w:t>Wszyscy pracownicy szkoły powinni zostać przeszkoleni w obsłudze glukometru oraz wiedzieć jak podać zastrzyk z gukagonem w przypadku nieobecności pielęgniarki.</w:t>
      </w:r>
    </w:p>
    <w:p>
      <w:pPr>
        <w:pStyle w:val="ListParagraph"/>
        <w:numPr>
          <w:ilvl w:val="0"/>
          <w:numId w:val="6"/>
        </w:numPr>
        <w:ind w:left="426" w:hanging="426"/>
        <w:jc w:val="both"/>
        <w:rPr>
          <w:rFonts w:ascii="Calibri" w:hAnsi="Calibri" w:cs="Calibri" w:asciiTheme="minorHAnsi" w:cstheme="minorHAnsi" w:hAnsiTheme="minorHAnsi"/>
        </w:rPr>
      </w:pPr>
      <w:r>
        <w:rPr>
          <w:rFonts w:cs="Calibri" w:cstheme="minorHAnsi"/>
        </w:rPr>
        <w:t xml:space="preserve">W przypadku posiadania przez ucznia pompy insulinowej, nauczyciele powinni być poinformowani o tym przez rodziców. Uczeń powinien mieć zapewnione miejsce, gdzie może </w:t>
        <w:br/>
        <w:t>w odosobnieniu wykonać konieczne zabiegi wynikające z posiadania tej pompy.</w:t>
      </w:r>
    </w:p>
    <w:p>
      <w:pPr>
        <w:pStyle w:val="ListParagraph"/>
        <w:numPr>
          <w:ilvl w:val="0"/>
          <w:numId w:val="6"/>
        </w:numPr>
        <w:ind w:left="426" w:hanging="426"/>
        <w:jc w:val="both"/>
        <w:rPr>
          <w:rFonts w:ascii="Calibri" w:hAnsi="Calibri" w:cs="Calibri" w:asciiTheme="minorHAnsi" w:cstheme="minorHAnsi" w:hAnsiTheme="minorHAnsi"/>
        </w:rPr>
      </w:pPr>
      <w:r>
        <w:rPr>
          <w:rFonts w:cs="Calibri" w:cstheme="minorHAnsi"/>
        </w:rPr>
        <w:t>Nauczyciele i pracownicy szkoły powinni być poinformowani, gdzie w szkole znajdują się przedmioty konieczne do zapewnienia dziecku pomocy w razie wystąpienia nasilonych objawów cukrzycy.</w:t>
      </w:r>
    </w:p>
    <w:p>
      <w:pPr>
        <w:pStyle w:val="ListParagraph"/>
        <w:numPr>
          <w:ilvl w:val="0"/>
          <w:numId w:val="6"/>
        </w:numPr>
        <w:ind w:left="426" w:hanging="426"/>
        <w:jc w:val="both"/>
        <w:rPr>
          <w:rFonts w:ascii="Calibri" w:hAnsi="Calibri" w:cs="Calibri" w:asciiTheme="minorHAnsi" w:cstheme="minorHAnsi" w:hAnsiTheme="minorHAnsi"/>
        </w:rPr>
      </w:pPr>
      <w:r>
        <w:rPr>
          <w:rFonts w:cs="Calibri" w:cstheme="minorHAnsi"/>
        </w:rPr>
        <w:t>Obowiązkiem pielęgniarki jest sprawdzanie okresu ważności leków.</w:t>
      </w:r>
    </w:p>
    <w:p>
      <w:pPr>
        <w:pStyle w:val="ListParagraph"/>
        <w:spacing w:before="0" w:after="0"/>
        <w:ind w:left="0" w:hanging="0"/>
        <w:contextualSpacing/>
        <w:jc w:val="both"/>
        <w:rPr>
          <w:rFonts w:ascii="Calibri" w:hAnsi="Calibri" w:cs="Calibri" w:asciiTheme="minorHAnsi" w:cstheme="minorHAnsi" w:hAnsiTheme="minorHAnsi"/>
          <w:b/>
          <w:b/>
        </w:rPr>
      </w:pPr>
      <w:r>
        <w:rPr>
          <w:rFonts w:cs="Calibri" w:cstheme="minorHAnsi"/>
          <w:b/>
        </w:rPr>
      </w:r>
    </w:p>
    <w:p>
      <w:pPr>
        <w:pStyle w:val="ListParagraph"/>
        <w:spacing w:before="0" w:after="0"/>
        <w:ind w:left="0" w:hanging="0"/>
        <w:contextualSpacing/>
        <w:jc w:val="both"/>
        <w:rPr>
          <w:rFonts w:ascii="Calibri" w:hAnsi="Calibri" w:cs="Calibri" w:asciiTheme="minorHAnsi" w:cstheme="minorHAnsi" w:hAnsiTheme="minorHAnsi"/>
        </w:rPr>
      </w:pPr>
      <w:r>
        <w:rPr>
          <w:rFonts w:cs="Calibri" w:cstheme="minorHAnsi"/>
          <w:b/>
        </w:rPr>
        <w:t>Wystąpienie hipoglikemii:</w:t>
      </w:r>
    </w:p>
    <w:p>
      <w:pPr>
        <w:pStyle w:val="ListParagraph"/>
        <w:ind w:left="0" w:hanging="0"/>
        <w:jc w:val="both"/>
        <w:rPr>
          <w:rFonts w:ascii="Calibri" w:hAnsi="Calibri" w:cs="Calibri" w:asciiTheme="minorHAnsi" w:cstheme="minorHAnsi" w:hAnsiTheme="minorHAnsi"/>
        </w:rPr>
      </w:pPr>
      <w:r>
        <w:rPr>
          <w:rFonts w:cs="Calibri" w:cstheme="minorHAnsi"/>
        </w:rPr>
        <w:t xml:space="preserve">Objawy hipoglikemii to m. in. osłabnięcie, bladość skóry drżenie nóg i rąk, ból i zawroty głowy, uczucie głodu, zaburzenia widzenia, pamięci, ogólny niepokój, zmiana nastroju (nadmierna agresja, płaczliwość), może wystąpić utrata świadomości. Niedocukrzenie może być spowodowane nie spożyciem o właściwej porze posiłku lub zwiększoną aktywnością fizyczną bez uprzedniego przygotowania. </w:t>
      </w:r>
    </w:p>
    <w:p>
      <w:pPr>
        <w:pStyle w:val="ListParagraph"/>
        <w:spacing w:before="0" w:after="0"/>
        <w:ind w:left="0" w:hanging="0"/>
        <w:contextualSpacing/>
        <w:jc w:val="both"/>
        <w:rPr>
          <w:rFonts w:ascii="Calibri" w:hAnsi="Calibri" w:cs="Calibri" w:asciiTheme="minorHAnsi" w:cstheme="minorHAnsi" w:hAnsiTheme="minorHAnsi"/>
        </w:rPr>
      </w:pPr>
      <w:r>
        <w:rPr>
          <w:rFonts w:cs="Calibri" w:cstheme="minorHAnsi"/>
        </w:rPr>
        <w:t>Gdy stwierdzono hipoglikemię należy:</w:t>
      </w:r>
    </w:p>
    <w:p>
      <w:pPr>
        <w:pStyle w:val="ListParagraph"/>
        <w:numPr>
          <w:ilvl w:val="0"/>
          <w:numId w:val="42"/>
        </w:numPr>
        <w:tabs>
          <w:tab w:val="clear" w:pos="708"/>
          <w:tab w:val="left" w:pos="426"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Jeżeli to możliwe oznaczyć poziom cukru we krwi na glukometrze (potwierdzić niedocukrzenie). </w:t>
      </w:r>
    </w:p>
    <w:p>
      <w:pPr>
        <w:pStyle w:val="ListParagraph"/>
        <w:numPr>
          <w:ilvl w:val="0"/>
          <w:numId w:val="42"/>
        </w:numPr>
        <w:tabs>
          <w:tab w:val="clear" w:pos="708"/>
          <w:tab w:val="left" w:pos="426"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Podać dziecku jeżeli jest przytomne, do picia słodki płyn (sok, słodką herbatę – najszybciej poziom cukru we krwi podnoszą węglowodany proste zawarte w : soku owocowym, coca-coli, cukrze spożywczym rozpuszczonym w wodzie lub herbacie, glukoza w tabletkach lub płynny miód – nie wolno  podawać słodyczy zawierających tłuszcze np. czekoladę), a gdy po około 10 minutach objawy nie ustąpią  konieczna jest natychmiastowa pomoc lekarza lub pielęgniarki. </w:t>
      </w:r>
    </w:p>
    <w:p>
      <w:pPr>
        <w:pStyle w:val="ListParagraph"/>
        <w:numPr>
          <w:ilvl w:val="0"/>
          <w:numId w:val="42"/>
        </w:numPr>
        <w:tabs>
          <w:tab w:val="clear" w:pos="708"/>
          <w:tab w:val="left" w:pos="426"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Jeżeli dziecko traci przytomność, to należy wezwać pomoc medyczną oraz powiadomić rodziców. Niedocukrzenie ma ogromny wpływ na tkankę mózgową – przy niedocukrzeniu jest ona niedożywiona i ulega uszkodzeniu.</w:t>
      </w:r>
    </w:p>
    <w:p>
      <w:pPr>
        <w:pStyle w:val="ListParagraph"/>
        <w:spacing w:before="0" w:after="0"/>
        <w:contextualSpacing/>
        <w:jc w:val="both"/>
        <w:rPr>
          <w:rFonts w:ascii="Calibri" w:hAnsi="Calibri" w:cs="Calibri" w:asciiTheme="minorHAnsi" w:cstheme="minorHAnsi" w:hAnsiTheme="minorHAnsi"/>
        </w:rPr>
      </w:pPr>
      <w:r>
        <w:rPr>
          <w:rFonts w:cs="Calibri" w:cstheme="minorHAnsi"/>
        </w:rPr>
      </w:r>
    </w:p>
    <w:p>
      <w:pPr>
        <w:pStyle w:val="ListParagraph"/>
        <w:spacing w:before="0" w:after="0"/>
        <w:ind w:left="720" w:hanging="720"/>
        <w:contextualSpacing/>
        <w:jc w:val="both"/>
        <w:rPr>
          <w:rFonts w:ascii="Calibri" w:hAnsi="Calibri" w:cs="Calibri" w:asciiTheme="minorHAnsi" w:cstheme="minorHAnsi" w:hAnsiTheme="minorHAnsi"/>
        </w:rPr>
      </w:pPr>
      <w:r>
        <w:rPr>
          <w:rFonts w:cs="Calibri" w:cstheme="minorHAnsi"/>
        </w:rPr>
        <w:t>Do momentu przyjazdu karetki pogotowia należy:</w:t>
      </w:r>
    </w:p>
    <w:p>
      <w:pPr>
        <w:pStyle w:val="Normal"/>
        <w:tabs>
          <w:tab w:val="clear" w:pos="708"/>
          <w:tab w:val="left" w:pos="993" w:leader="none"/>
        </w:tabs>
        <w:spacing w:before="0" w:after="0"/>
        <w:jc w:val="both"/>
        <w:rPr>
          <w:rFonts w:cs="Calibri" w:cstheme="minorHAnsi"/>
        </w:rPr>
      </w:pPr>
      <w:r>
        <w:rPr>
          <w:rFonts w:cs="Calibri" w:cstheme="minorHAnsi"/>
        </w:rPr>
        <w:t>NIE WOLNO PODAWAĆ NIEPRZYTOMNEMU DZIECKU NICZEGO DO PICIA ANI DO JEDZENIA. MOŻE NASTĄPIĆ ZACHŁYŚNIĘCIE</w:t>
      </w:r>
    </w:p>
    <w:p>
      <w:pPr>
        <w:pStyle w:val="Normal"/>
        <w:numPr>
          <w:ilvl w:val="0"/>
          <w:numId w:val="43"/>
        </w:numPr>
        <w:tabs>
          <w:tab w:val="clear" w:pos="708"/>
          <w:tab w:val="left" w:pos="993" w:leader="none"/>
        </w:tabs>
        <w:spacing w:before="0" w:after="0"/>
        <w:ind w:left="426" w:hanging="426"/>
        <w:jc w:val="both"/>
        <w:rPr>
          <w:rFonts w:cs="Calibri" w:cstheme="minorHAnsi"/>
        </w:rPr>
      </w:pPr>
      <w:r>
        <w:rPr>
          <w:rFonts w:cs="Calibri" w:cstheme="minorHAnsi"/>
        </w:rPr>
        <w:t>Ułożyć dziecko na boku,</w:t>
      </w:r>
    </w:p>
    <w:p>
      <w:pPr>
        <w:pStyle w:val="Normal"/>
        <w:numPr>
          <w:ilvl w:val="0"/>
          <w:numId w:val="43"/>
        </w:numPr>
        <w:tabs>
          <w:tab w:val="clear" w:pos="708"/>
          <w:tab w:val="left" w:pos="993" w:leader="none"/>
        </w:tabs>
        <w:spacing w:before="0" w:after="0"/>
        <w:ind w:left="426" w:hanging="426"/>
        <w:jc w:val="both"/>
        <w:rPr>
          <w:rFonts w:cs="Calibri" w:cstheme="minorHAnsi"/>
        </w:rPr>
      </w:pPr>
      <w:r>
        <w:rPr>
          <w:rFonts w:cs="Calibri" w:cstheme="minorHAnsi"/>
        </w:rPr>
        <w:t xml:space="preserve">Wstrzyknąć domięśniowo glukagon. Zastrzyk z glukagonem może podać pielęgniarka szkolna - jest to zastrzyk ratujący życie. </w:t>
      </w:r>
    </w:p>
    <w:p>
      <w:pPr>
        <w:pStyle w:val="Normal"/>
        <w:numPr>
          <w:ilvl w:val="0"/>
          <w:numId w:val="43"/>
        </w:numPr>
        <w:tabs>
          <w:tab w:val="clear" w:pos="708"/>
          <w:tab w:val="left" w:pos="993" w:leader="none"/>
        </w:tabs>
        <w:spacing w:before="0" w:after="0"/>
        <w:ind w:left="426" w:hanging="426"/>
        <w:jc w:val="both"/>
        <w:rPr>
          <w:rFonts w:cs="Calibri" w:cstheme="minorHAnsi"/>
        </w:rPr>
      </w:pPr>
      <w:r>
        <w:rPr>
          <w:rFonts w:cs="Calibri" w:cstheme="minorHAnsi"/>
        </w:rPr>
        <w:t xml:space="preserve">W przypadku , gdy mamy ucznia z cukrzycą w szkole powinien znajdować się jeden zestaw – </w:t>
        <w:br/>
        <w:t>w zestawie jest fiolka z glukagonem i strzykawka z roztworem, w którym rozpuszcza się glukagon  (należy ustalić z pielęgniarką szkolną i rodzicami, gdzie ten zestaw będzie przechowywany ). Celowe byłoby również poproszenie pielęgniarki szkolnej o zaprezentowanie nauczycielom,</w:t>
        <w:br/>
        <w:t xml:space="preserve"> w jaki sposób należy podać dziecku zastrzyk.</w:t>
      </w:r>
    </w:p>
    <w:p>
      <w:pPr>
        <w:pStyle w:val="Normal"/>
        <w:numPr>
          <w:ilvl w:val="0"/>
          <w:numId w:val="43"/>
        </w:numPr>
        <w:tabs>
          <w:tab w:val="clear" w:pos="708"/>
          <w:tab w:val="left" w:pos="993" w:leader="none"/>
        </w:tabs>
        <w:spacing w:before="0" w:after="0"/>
        <w:ind w:left="426" w:hanging="426"/>
        <w:jc w:val="both"/>
        <w:rPr>
          <w:rFonts w:cs="Calibri" w:cstheme="minorHAnsi"/>
        </w:rPr>
      </w:pPr>
      <w:r>
        <w:rPr>
          <w:rFonts w:cs="Calibri" w:cstheme="minorHAnsi"/>
        </w:rPr>
        <w:t>Skontaktować się z rodzicami dziecka,</w:t>
      </w:r>
    </w:p>
    <w:p>
      <w:pPr>
        <w:pStyle w:val="Normal"/>
        <w:numPr>
          <w:ilvl w:val="0"/>
          <w:numId w:val="43"/>
        </w:numPr>
        <w:tabs>
          <w:tab w:val="clear" w:pos="708"/>
          <w:tab w:val="left" w:pos="993" w:leader="none"/>
        </w:tabs>
        <w:spacing w:before="0" w:after="0"/>
        <w:ind w:left="426" w:hanging="426"/>
        <w:jc w:val="both"/>
        <w:rPr>
          <w:rFonts w:cs="Calibri" w:cstheme="minorHAnsi"/>
        </w:rPr>
      </w:pPr>
      <w:r>
        <w:rPr>
          <w:rFonts w:cs="Calibri" w:cstheme="minorHAnsi"/>
        </w:rPr>
        <w:t>Po podaniu glukagonu dziecko powinno odzyskać przytomność(glukagon to hormon wytwarzany u każdego człowieka komórkach alfa w trzustce-przeciwnie do insuliny, w wyniku jego działania dochodzi do wzrostu stężenia glukozy we krwi). Można wówczas podać mu sok, coca – colę.</w:t>
      </w:r>
    </w:p>
    <w:p>
      <w:pPr>
        <w:pStyle w:val="Normal"/>
        <w:numPr>
          <w:ilvl w:val="0"/>
          <w:numId w:val="43"/>
        </w:numPr>
        <w:tabs>
          <w:tab w:val="clear" w:pos="708"/>
          <w:tab w:val="left" w:pos="993" w:leader="none"/>
        </w:tabs>
        <w:spacing w:before="0" w:after="0"/>
        <w:ind w:left="426" w:hanging="426"/>
        <w:jc w:val="both"/>
        <w:rPr>
          <w:rFonts w:cs="Calibri" w:cstheme="minorHAnsi"/>
        </w:rPr>
      </w:pPr>
      <w:r>
        <w:rPr>
          <w:rFonts w:cs="Calibri" w:cstheme="minorHAnsi"/>
        </w:rPr>
        <w:t>Nauczyciel opiekujący się dzieckiem będącym w w/w sytuacji musi również pamiętać!</w:t>
      </w:r>
    </w:p>
    <w:p>
      <w:pPr>
        <w:pStyle w:val="Normal"/>
        <w:numPr>
          <w:ilvl w:val="0"/>
          <w:numId w:val="43"/>
        </w:numPr>
        <w:tabs>
          <w:tab w:val="clear" w:pos="708"/>
          <w:tab w:val="left" w:pos="993" w:leader="none"/>
        </w:tabs>
        <w:spacing w:before="0" w:after="0"/>
        <w:ind w:left="426" w:hanging="426"/>
        <w:jc w:val="both"/>
        <w:rPr>
          <w:rFonts w:cs="Calibri" w:cstheme="minorHAnsi"/>
        </w:rPr>
      </w:pPr>
      <w:r>
        <w:rPr>
          <w:rFonts w:cs="Calibri" w:cstheme="minorHAnsi"/>
        </w:rPr>
        <w:t xml:space="preserve">Po epizodzie hipoglikemii nie należy zostawiać dziecka samego – należy czekać, aż odbierze </w:t>
        <w:br/>
        <w:t>je właściwa osoba (rodzic/opiekun dziecka).</w:t>
      </w:r>
    </w:p>
    <w:p>
      <w:pPr>
        <w:pStyle w:val="Normal"/>
        <w:numPr>
          <w:ilvl w:val="0"/>
          <w:numId w:val="43"/>
        </w:numPr>
        <w:tabs>
          <w:tab w:val="clear" w:pos="708"/>
          <w:tab w:val="left" w:pos="993" w:leader="none"/>
        </w:tabs>
        <w:spacing w:before="0" w:after="0"/>
        <w:ind w:left="426" w:hanging="426"/>
        <w:jc w:val="both"/>
        <w:rPr>
          <w:rFonts w:cs="Calibri" w:cstheme="minorHAnsi"/>
        </w:rPr>
      </w:pPr>
      <w:r>
        <w:rPr>
          <w:rFonts w:cs="Calibri" w:cstheme="minorHAnsi"/>
        </w:rPr>
        <w:t>Sporządzić notatkę na temat zaistniałej sytuacji. Przekazać informację rodzicom i pielęgniarce szkolnej. Zanotować w dzienniku szkolnym objawy niedocukrzenia, ilość i rodzaj podanych węglowodanów.</w:t>
      </w:r>
    </w:p>
    <w:p>
      <w:pPr>
        <w:pStyle w:val="Normal"/>
        <w:numPr>
          <w:ilvl w:val="0"/>
          <w:numId w:val="43"/>
        </w:numPr>
        <w:tabs>
          <w:tab w:val="clear" w:pos="708"/>
          <w:tab w:val="left" w:pos="993" w:leader="none"/>
        </w:tabs>
        <w:spacing w:before="0" w:after="0"/>
        <w:ind w:left="426" w:hanging="426"/>
        <w:jc w:val="both"/>
        <w:rPr>
          <w:rFonts w:cs="Calibri" w:cstheme="minorHAnsi"/>
        </w:rPr>
      </w:pPr>
      <w:r>
        <w:rPr>
          <w:rFonts w:cs="Calibri" w:cstheme="minorHAnsi"/>
        </w:rPr>
        <w:t>Razem z rodzicem /opiekunem dziecka przeanalizować przyczynę niedocukrzenia – pomoże to zapobiegać takim sytuacjom w przyszłości.</w:t>
      </w:r>
    </w:p>
    <w:p>
      <w:pPr>
        <w:pStyle w:val="Normal"/>
        <w:numPr>
          <w:ilvl w:val="0"/>
          <w:numId w:val="43"/>
        </w:numPr>
        <w:tabs>
          <w:tab w:val="clear" w:pos="708"/>
          <w:tab w:val="left" w:pos="993" w:leader="none"/>
        </w:tabs>
        <w:spacing w:before="0" w:after="0"/>
        <w:ind w:left="426" w:hanging="426"/>
        <w:jc w:val="both"/>
        <w:rPr>
          <w:rFonts w:cs="Calibri" w:cstheme="minorHAnsi"/>
        </w:rPr>
      </w:pPr>
      <w:r>
        <w:rPr>
          <w:rFonts w:cs="Calibri" w:cstheme="minorHAnsi"/>
        </w:rPr>
        <w:t>Dziecko nie może podejmować wysiłku fizycznego, dopóki wszystkie objawy hipoglikemii nie ustąpią.</w:t>
      </w:r>
    </w:p>
    <w:p>
      <w:pPr>
        <w:pStyle w:val="Normal"/>
        <w:tabs>
          <w:tab w:val="clear" w:pos="708"/>
          <w:tab w:val="left" w:pos="993" w:leader="none"/>
        </w:tabs>
        <w:spacing w:before="0" w:after="0"/>
        <w:jc w:val="both"/>
        <w:rPr>
          <w:rFonts w:cs="Calibri" w:cstheme="minorHAnsi"/>
        </w:rPr>
      </w:pPr>
      <w:r>
        <w:rPr>
          <w:rFonts w:cs="Calibri" w:cstheme="minorHAnsi"/>
        </w:rPr>
      </w:r>
    </w:p>
    <w:p>
      <w:pPr>
        <w:pStyle w:val="ListParagraph"/>
        <w:tabs>
          <w:tab w:val="clear" w:pos="708"/>
          <w:tab w:val="left" w:pos="709" w:leader="none"/>
        </w:tabs>
        <w:spacing w:before="0" w:after="0"/>
        <w:ind w:left="0" w:hanging="0"/>
        <w:contextualSpacing/>
        <w:jc w:val="both"/>
        <w:rPr>
          <w:rFonts w:ascii="Calibri" w:hAnsi="Calibri" w:cs="Calibri" w:asciiTheme="minorHAnsi" w:cstheme="minorHAnsi" w:hAnsiTheme="minorHAnsi"/>
        </w:rPr>
      </w:pPr>
      <w:r>
        <w:rPr>
          <w:rFonts w:cs="Calibri" w:cstheme="minorHAnsi"/>
          <w:b/>
          <w:u w:val="single"/>
        </w:rPr>
        <w:t>Uczeń z objawami hiperglikemii:</w:t>
      </w:r>
    </w:p>
    <w:p>
      <w:pPr>
        <w:pStyle w:val="ListParagraph"/>
        <w:ind w:left="0" w:hanging="0"/>
        <w:jc w:val="both"/>
        <w:rPr>
          <w:rFonts w:ascii="Calibri" w:hAnsi="Calibri" w:cs="Calibri" w:asciiTheme="minorHAnsi" w:cstheme="minorHAnsi" w:hAnsiTheme="minorHAnsi"/>
        </w:rPr>
      </w:pPr>
      <w:r>
        <w:rPr>
          <w:rFonts w:cs="Calibri" w:cstheme="minorHAnsi"/>
        </w:rPr>
        <w:t xml:space="preserve">Główne objawy, które obserwuje się przy hiperglikemii to wzmożone pragnienie, częste oddawanie moczu, senność, ból głowy lub brzucha, ogólne zmęczenie. Należy wówczas pozwolić uczniowi pić wodę mineralną podczas lekcji i korzystać z toalety. W związku z tym, że część objawów chorobowych może występować zarówno z powodu  hipo- jak i hiperglikemii najlepszym rozwiązaniem jest pomiar glukozy przy pomocy glukometru i  powiadomienie o problemach  rodziców/opiekunów chorego dziecka.  </w:t>
      </w:r>
    </w:p>
    <w:p>
      <w:pPr>
        <w:pStyle w:val="Normal"/>
        <w:tabs>
          <w:tab w:val="clear" w:pos="708"/>
          <w:tab w:val="left" w:pos="426" w:leader="none"/>
        </w:tabs>
        <w:jc w:val="both"/>
        <w:rPr>
          <w:rFonts w:cs="Calibri" w:cstheme="minorHAnsi"/>
        </w:rPr>
      </w:pPr>
      <w:r>
        <w:rPr>
          <w:rFonts w:cs="Calibri" w:cstheme="minorHAnsi"/>
        </w:rPr>
        <w:t xml:space="preserve">1. </w:t>
        <w:tab/>
        <w:t>W przypadku hiperglikemii ważne są trzy elementy:</w:t>
      </w:r>
    </w:p>
    <w:p>
      <w:pPr>
        <w:pStyle w:val="Normal"/>
        <w:numPr>
          <w:ilvl w:val="0"/>
          <w:numId w:val="4"/>
        </w:numPr>
        <w:tabs>
          <w:tab w:val="clear" w:pos="708"/>
          <w:tab w:val="left" w:pos="567" w:leader="none"/>
        </w:tabs>
        <w:spacing w:before="0" w:after="0"/>
        <w:ind w:left="993" w:hanging="284"/>
        <w:jc w:val="both"/>
        <w:rPr>
          <w:rFonts w:cs="Calibri" w:cstheme="minorHAnsi"/>
        </w:rPr>
      </w:pPr>
      <w:r>
        <w:rPr>
          <w:rFonts w:cs="Calibri" w:cstheme="minorHAnsi"/>
        </w:rPr>
        <w:t>podanie insuliny. Jeżeli poziom glukozy we krwi wynosi więcej niż 250mg% uczeń powinien otrzymać insulinę. Ilość insuliny jest indywidualna dla każdego chorego dziecka. Rodzice powinni przekazać wychowawcy pisemną informację na ten temat.</w:t>
      </w:r>
    </w:p>
    <w:p>
      <w:pPr>
        <w:pStyle w:val="Normal"/>
        <w:numPr>
          <w:ilvl w:val="0"/>
          <w:numId w:val="4"/>
        </w:numPr>
        <w:tabs>
          <w:tab w:val="clear" w:pos="708"/>
          <w:tab w:val="left" w:pos="567" w:leader="none"/>
        </w:tabs>
        <w:spacing w:before="0" w:after="0"/>
        <w:ind w:left="993" w:hanging="284"/>
        <w:jc w:val="both"/>
        <w:rPr>
          <w:rFonts w:cs="Calibri" w:cstheme="minorHAnsi"/>
        </w:rPr>
      </w:pPr>
      <w:r>
        <w:rPr>
          <w:rFonts w:cs="Calibri" w:cstheme="minorHAnsi"/>
        </w:rPr>
        <w:t>uzupełnienie płynów. Dziecko powinno dużo pić( przeciętnie 1 litr w okresie 1,5-2 godz.)- najlepszym płynem jest niegazowana woda mineralna.</w:t>
      </w:r>
    </w:p>
    <w:p>
      <w:pPr>
        <w:pStyle w:val="Normal"/>
        <w:numPr>
          <w:ilvl w:val="0"/>
          <w:numId w:val="4"/>
        </w:numPr>
        <w:tabs>
          <w:tab w:val="clear" w:pos="708"/>
          <w:tab w:val="left" w:pos="567" w:leader="none"/>
        </w:tabs>
        <w:spacing w:before="0" w:after="0"/>
        <w:ind w:left="993" w:hanging="284"/>
        <w:jc w:val="both"/>
        <w:rPr>
          <w:rFonts w:cs="Calibri" w:cstheme="minorHAnsi"/>
        </w:rPr>
      </w:pPr>
      <w:r>
        <w:rPr>
          <w:rFonts w:cs="Calibri" w:cstheme="minorHAnsi"/>
        </w:rPr>
        <w:t>samokontrola - godzinę po podaniu insuliny należy dokonać kontrolnego pomiaru glikemii,</w:t>
      </w:r>
    </w:p>
    <w:p>
      <w:pPr>
        <w:pStyle w:val="ListParagraph"/>
        <w:tabs>
          <w:tab w:val="clear" w:pos="708"/>
          <w:tab w:val="left" w:pos="426"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2. </w:t>
        <w:tab/>
        <w:t>Rodzice chorego dziecka powinni przekazać dokładne informacje o chorobie i sposobie funkcjonowania ich dziecka nie tylko wychowawcy, ale również nauczycielowi wychowania fizycznego.</w:t>
      </w:r>
    </w:p>
    <w:p>
      <w:pPr>
        <w:pStyle w:val="ListParagraph"/>
        <w:tabs>
          <w:tab w:val="clear" w:pos="708"/>
          <w:tab w:val="left" w:pos="426" w:leader="none"/>
        </w:tabs>
        <w:spacing w:before="0" w:after="0"/>
        <w:ind w:left="426" w:hanging="426"/>
        <w:contextualSpacing/>
        <w:jc w:val="both"/>
        <w:rPr>
          <w:rFonts w:ascii="Calibri" w:hAnsi="Calibri" w:cs="Calibri" w:asciiTheme="minorHAnsi" w:cstheme="minorHAnsi" w:hAnsiTheme="minorHAnsi"/>
        </w:rPr>
      </w:pPr>
      <w:r>
        <w:rPr>
          <w:rFonts w:cs="Calibri" w:cstheme="minorHAnsi"/>
        </w:rPr>
        <w:t>3.     Oprócz tego rolą nauczyciela jest:</w:t>
      </w:r>
    </w:p>
    <w:p>
      <w:pPr>
        <w:pStyle w:val="ListParagraph"/>
        <w:numPr>
          <w:ilvl w:val="0"/>
          <w:numId w:val="56"/>
        </w:numPr>
        <w:spacing w:before="0" w:after="0"/>
        <w:ind w:left="993" w:hanging="284"/>
        <w:contextualSpacing/>
        <w:jc w:val="both"/>
        <w:rPr>
          <w:rFonts w:cs="Calibri" w:cstheme="minorHAnsi"/>
        </w:rPr>
      </w:pPr>
      <w:r>
        <w:rPr>
          <w:rFonts w:cs="Calibri" w:cstheme="minorHAnsi"/>
        </w:rPr>
        <w:t>zachęcać dziecko do opowiedzenia koleżankom, kolegom, jak to jest, gdy ma się cukrzycę (wsparcie ze strony rówieśników jest bardzo ważne). Należy jednak wcześniej ustalić sposób poinformowania otoczenia, aby nie naruszać godności osobistej ucznia, ale też, aby czynności związane z chorobą nie wzbudzały niezdrowej sensacji i przykrych uwag;</w:t>
      </w:r>
    </w:p>
    <w:p>
      <w:pPr>
        <w:pStyle w:val="ListParagraph"/>
        <w:numPr>
          <w:ilvl w:val="0"/>
          <w:numId w:val="56"/>
        </w:numPr>
        <w:spacing w:before="0" w:after="0"/>
        <w:ind w:left="993" w:hanging="284"/>
        <w:contextualSpacing/>
        <w:jc w:val="both"/>
        <w:rPr>
          <w:rFonts w:cs="Calibri" w:cstheme="minorHAnsi"/>
        </w:rPr>
      </w:pPr>
      <w:r>
        <w:rPr>
          <w:rFonts w:cs="Calibri" w:cstheme="minorHAnsi"/>
        </w:rPr>
        <w:t>uwzględniać stan złego samopoczucia i obniżenie sprawności intelektualnej spowodowane wahaniami poziomu cukru we krwi;</w:t>
      </w:r>
    </w:p>
    <w:p>
      <w:pPr>
        <w:pStyle w:val="ListParagraph"/>
        <w:numPr>
          <w:ilvl w:val="0"/>
          <w:numId w:val="56"/>
        </w:numPr>
        <w:spacing w:before="0" w:after="0"/>
        <w:ind w:left="993" w:hanging="284"/>
        <w:contextualSpacing/>
        <w:jc w:val="both"/>
        <w:rPr>
          <w:rFonts w:cs="Calibri" w:cstheme="minorHAnsi"/>
        </w:rPr>
      </w:pPr>
      <w:r>
        <w:rPr>
          <w:rFonts w:cs="Calibri" w:cstheme="minorHAnsi"/>
        </w:rPr>
        <w:t>poza okresem pogorszenia stanu zdrowia i powikłaniami uczeń powinien być traktowany na równi z innymi dziećmi (jest to konieczne ze względu na potrzebę akceptacji rówieśników, lepsze samopoczucie i samoocenę, poprawę stosunków interpersonalnych – uprzywilejowana pozycja w klasie nie wpływa pozytywnie na relację z rówieśnikami);</w:t>
      </w:r>
    </w:p>
    <w:p>
      <w:pPr>
        <w:pStyle w:val="ListParagraph"/>
        <w:numPr>
          <w:ilvl w:val="0"/>
          <w:numId w:val="56"/>
        </w:numPr>
        <w:spacing w:before="0" w:after="0"/>
        <w:ind w:left="993" w:hanging="284"/>
        <w:contextualSpacing/>
        <w:jc w:val="both"/>
        <w:rPr>
          <w:rFonts w:cs="Calibri" w:cstheme="minorHAnsi"/>
        </w:rPr>
      </w:pPr>
      <w:r>
        <w:rPr>
          <w:rFonts w:cs="Calibri" w:cstheme="minorHAnsi"/>
        </w:rPr>
        <w:t>przy organizacji wycieczek szkolnych zobowiązać rodziców do wyposażenia dziecka we wszystko, co potrzebne i przekazanie listy, na której zapisane są godziny podawania leków, posiłków (rola nauczyciela polega głównie na zwróceniu uwagi czy dziecko wykonuje wszystko według listy). Dopuszcza się obecność rodzica/opiekuna prawnego na wycieczkach szkolnych;</w:t>
      </w:r>
    </w:p>
    <w:p>
      <w:pPr>
        <w:pStyle w:val="ListParagraph"/>
        <w:numPr>
          <w:ilvl w:val="0"/>
          <w:numId w:val="56"/>
        </w:numPr>
        <w:spacing w:before="0" w:after="0"/>
        <w:ind w:left="993" w:hanging="284"/>
        <w:contextualSpacing/>
        <w:jc w:val="both"/>
        <w:rPr>
          <w:rFonts w:cs="Calibri" w:cstheme="minorHAnsi"/>
        </w:rPr>
      </w:pPr>
      <w:r>
        <w:rPr>
          <w:rFonts w:cs="Calibri" w:cstheme="minorHAnsi"/>
        </w:rPr>
        <w:t>Pamiętać, że egzaminy i wszystkie inne sytuacje wywołujące stres mogą spowodować niedocukrzenie i co za tym idzie osłabienie funkcji fizycznych i psychicznych organizmu</w:t>
        <w:br/>
        <w:t xml:space="preserve"> (w takich sytuacjach wystarczy możliwość wypicia soku lub zjedzenia czegoś słodkiego). Uczeń ma prawo wnieść na salę egzaminacyjną jedzenie i picie;</w:t>
      </w:r>
    </w:p>
    <w:p>
      <w:pPr>
        <w:pStyle w:val="Normal"/>
        <w:spacing w:before="0" w:after="0"/>
        <w:jc w:val="both"/>
        <w:rPr>
          <w:rFonts w:cs="Calibri" w:cstheme="minorHAnsi"/>
          <w:b/>
          <w:b/>
        </w:rPr>
      </w:pPr>
      <w:r>
        <w:rPr>
          <w:rFonts w:cs="Calibri" w:cstheme="minorHAnsi"/>
          <w:b/>
        </w:rPr>
      </w:r>
    </w:p>
    <w:p>
      <w:pPr>
        <w:pStyle w:val="Normal"/>
        <w:spacing w:before="0" w:after="0"/>
        <w:jc w:val="both"/>
        <w:rPr>
          <w:rFonts w:cs="Calibri" w:cstheme="minorHAnsi"/>
        </w:rPr>
      </w:pPr>
      <w:r>
        <w:rPr>
          <w:rFonts w:cs="Calibri" w:cstheme="minorHAnsi"/>
          <w:b/>
        </w:rPr>
        <w:t>Procedura 30 c</w:t>
      </w:r>
    </w:p>
    <w:p>
      <w:pPr>
        <w:pStyle w:val="Normal"/>
        <w:spacing w:before="0" w:after="0"/>
        <w:jc w:val="both"/>
        <w:rPr>
          <w:rFonts w:cs="Calibri" w:cstheme="minorHAnsi"/>
          <w:b/>
          <w:b/>
          <w:sz w:val="28"/>
          <w:szCs w:val="28"/>
          <w:u w:val="single"/>
        </w:rPr>
      </w:pPr>
      <w:r>
        <w:rPr>
          <w:rFonts w:cs="Calibri" w:cstheme="minorHAnsi"/>
          <w:b/>
          <w:u w:val="single"/>
        </w:rPr>
        <w:t>Zasady postępowania – uczeń z epilepsją.</w:t>
      </w:r>
    </w:p>
    <w:p>
      <w:pPr>
        <w:pStyle w:val="Nagwek21"/>
        <w:spacing w:lineRule="auto" w:line="276" w:before="0" w:after="0"/>
        <w:jc w:val="both"/>
        <w:rPr>
          <w:rFonts w:ascii="Calibri" w:hAnsi="Calibri" w:cs="Calibri" w:asciiTheme="minorHAnsi" w:cstheme="minorHAnsi" w:hAnsiTheme="minorHAnsi"/>
          <w:b w:val="false"/>
          <w:b w:val="false"/>
          <w:i w:val="false"/>
          <w:i w:val="false"/>
          <w:sz w:val="22"/>
          <w:szCs w:val="22"/>
        </w:rPr>
      </w:pPr>
      <w:r>
        <w:rPr>
          <w:rFonts w:cs="Calibri" w:ascii="Calibri" w:hAnsi="Calibri" w:asciiTheme="minorHAnsi" w:cstheme="minorHAnsi" w:hAnsiTheme="minorHAnsi"/>
          <w:b w:val="false"/>
          <w:i w:val="false"/>
          <w:sz w:val="22"/>
          <w:szCs w:val="22"/>
        </w:rPr>
        <w:t>Padaczka to stan chorobowy, który manifestuje się nawracającymi zaburzeniami czynności mózgu w postaci zaburzeń ruchowych, wegetatywnych i psychicznych na tle nadmiernych wyładowań neuronów mózgu. Należy zauważyć, że gotowość do drgawek stanowi właściwość mózgu każdego człowieka, znaczenie ma próg pobudliwości drgawkowej – wyładowania padaczkowe wywołuje wzmożona pobudliwość neuronów spowodowana zaburzeniami fizykochemicznymi (dokładny opis choroby zawiera opracowanie „One są wśród nas. Dziecko z padaczką w szkole i przedszkolu).</w:t>
      </w:r>
    </w:p>
    <w:p>
      <w:pPr>
        <w:pStyle w:val="Nagwek21"/>
        <w:spacing w:lineRule="auto" w:line="276" w:before="0" w:after="0"/>
        <w:jc w:val="both"/>
        <w:rPr>
          <w:rFonts w:ascii="Calibri" w:hAnsi="Calibri" w:cs="Calibri" w:asciiTheme="minorHAnsi" w:cstheme="minorHAnsi" w:hAnsiTheme="minorHAnsi"/>
          <w:b w:val="false"/>
          <w:b w:val="false"/>
          <w:i w:val="false"/>
          <w:i w:val="false"/>
          <w:sz w:val="24"/>
        </w:rPr>
      </w:pPr>
      <w:r>
        <w:rPr>
          <w:rFonts w:cs="Calibri" w:cstheme="minorHAnsi" w:ascii="Calibri" w:hAnsi="Calibri"/>
          <w:b w:val="false"/>
          <w:i w:val="false"/>
          <w:sz w:val="24"/>
        </w:rPr>
      </w:r>
    </w:p>
    <w:p>
      <w:pPr>
        <w:pStyle w:val="ListParagraph"/>
        <w:spacing w:before="0" w:after="0"/>
        <w:ind w:left="426" w:hanging="426"/>
        <w:contextualSpacing/>
        <w:jc w:val="both"/>
        <w:rPr>
          <w:rFonts w:ascii="Calibri" w:hAnsi="Calibri" w:cs="Calibri" w:asciiTheme="minorHAnsi" w:cstheme="minorHAnsi" w:hAnsiTheme="minorHAnsi"/>
        </w:rPr>
      </w:pPr>
      <w:r>
        <w:rPr>
          <w:rFonts w:cs="Calibri" w:cstheme="minorHAnsi"/>
        </w:rPr>
        <w:t xml:space="preserve">1. </w:t>
        <w:tab/>
        <w:t>Głównym celem pracy z dzieckiem z epilepsją powinno być:</w:t>
      </w:r>
    </w:p>
    <w:p>
      <w:pPr>
        <w:pStyle w:val="ListParagraph"/>
        <w:numPr>
          <w:ilvl w:val="0"/>
          <w:numId w:val="57"/>
        </w:numPr>
        <w:tabs>
          <w:tab w:val="clear" w:pos="708"/>
          <w:tab w:val="left" w:pos="993" w:leader="none"/>
        </w:tabs>
        <w:spacing w:before="0" w:after="0"/>
        <w:contextualSpacing/>
        <w:jc w:val="both"/>
        <w:rPr>
          <w:rFonts w:cs="Calibri" w:cstheme="minorHAnsi"/>
        </w:rPr>
      </w:pPr>
      <w:r>
        <w:rPr>
          <w:rFonts w:cs="Calibri" w:cstheme="minorHAnsi"/>
        </w:rPr>
        <w:t>ułatwienie mu przygotowania się do występujących napadów;</w:t>
      </w:r>
    </w:p>
    <w:p>
      <w:pPr>
        <w:pStyle w:val="ListParagraph"/>
        <w:numPr>
          <w:ilvl w:val="0"/>
          <w:numId w:val="57"/>
        </w:numPr>
        <w:tabs>
          <w:tab w:val="clear" w:pos="708"/>
          <w:tab w:val="left" w:pos="993" w:leader="none"/>
        </w:tabs>
        <w:spacing w:before="0" w:after="0"/>
        <w:contextualSpacing/>
        <w:jc w:val="both"/>
        <w:rPr>
          <w:rFonts w:cs="Calibri" w:cstheme="minorHAnsi"/>
        </w:rPr>
      </w:pPr>
      <w:r>
        <w:rPr>
          <w:rFonts w:cs="Calibri" w:cstheme="minorHAnsi"/>
        </w:rPr>
        <w:t>odzyskanie wiary we własne możliwości;</w:t>
      </w:r>
    </w:p>
    <w:p>
      <w:pPr>
        <w:pStyle w:val="ListParagraph"/>
        <w:numPr>
          <w:ilvl w:val="0"/>
          <w:numId w:val="57"/>
        </w:numPr>
        <w:tabs>
          <w:tab w:val="clear" w:pos="708"/>
          <w:tab w:val="left" w:pos="993" w:leader="none"/>
        </w:tabs>
        <w:spacing w:before="0" w:after="0"/>
        <w:contextualSpacing/>
        <w:jc w:val="both"/>
        <w:rPr>
          <w:rFonts w:cs="Calibri" w:cstheme="minorHAnsi"/>
        </w:rPr>
      </w:pPr>
      <w:r>
        <w:rPr>
          <w:rFonts w:cs="Calibri" w:cstheme="minorHAnsi"/>
        </w:rPr>
        <w:t>wyrobienie lub przywrócenie prawidłowego współdziałania z otoczeniem oraz akceptacji przez grupę.</w:t>
      </w:r>
    </w:p>
    <w:p>
      <w:pPr>
        <w:pStyle w:val="ListParagraph"/>
        <w:spacing w:before="0" w:after="0"/>
        <w:ind w:left="0" w:hanging="0"/>
        <w:contextualSpacing/>
        <w:jc w:val="both"/>
        <w:rPr>
          <w:rFonts w:ascii="Calibri" w:hAnsi="Calibri" w:cs="Calibri" w:asciiTheme="minorHAnsi" w:cstheme="minorHAnsi" w:hAnsiTheme="minorHAnsi"/>
        </w:rPr>
      </w:pPr>
      <w:r>
        <w:rPr>
          <w:rFonts w:cs="Calibri" w:cstheme="minorHAnsi"/>
        </w:rPr>
        <w:t xml:space="preserve">2.   Ważne w pracy wychowawcy jest uzyskanie od rodziców chorego ucznia pełnej informacji </w:t>
        <w:br/>
        <w:t>o właściwościach choroby, jej prognozie i zaleceniach lekarskich oraz poinformowanie nauczycieli uczących dziecko i jego kolegów z klasy o sposobie udzielania pomocy w czasie napadu.</w:t>
      </w:r>
    </w:p>
    <w:p>
      <w:pPr>
        <w:pStyle w:val="ListParagraph"/>
        <w:spacing w:before="0" w:after="0"/>
        <w:ind w:left="0" w:hanging="0"/>
        <w:contextualSpacing/>
        <w:jc w:val="both"/>
        <w:rPr>
          <w:rFonts w:ascii="Calibri" w:hAnsi="Calibri" w:cs="Calibri" w:asciiTheme="minorHAnsi" w:cstheme="minorHAnsi" w:hAnsiTheme="minorHAnsi"/>
        </w:rPr>
      </w:pPr>
      <w:r>
        <w:rPr>
          <w:rFonts w:cs="Calibri" w:cstheme="minorHAnsi"/>
        </w:rPr>
        <w:t xml:space="preserve"> </w:t>
      </w:r>
      <w:r>
        <w:rPr>
          <w:rFonts w:cs="Calibri" w:cstheme="minorHAnsi"/>
        </w:rPr>
        <w:t>Oto najważniejsze informacje dotyczące pomocy w trakcie napadu jakie powinni posiadać zarówno nauczyciele, jak i uczniowie:</w:t>
      </w:r>
    </w:p>
    <w:p>
      <w:pPr>
        <w:pStyle w:val="ListParagraph"/>
        <w:numPr>
          <w:ilvl w:val="0"/>
          <w:numId w:val="58"/>
        </w:numPr>
        <w:tabs>
          <w:tab w:val="clear" w:pos="708"/>
          <w:tab w:val="left" w:pos="993" w:leader="none"/>
        </w:tabs>
        <w:spacing w:before="0" w:after="0"/>
        <w:ind w:left="993" w:hanging="284"/>
        <w:contextualSpacing/>
        <w:jc w:val="both"/>
        <w:rPr>
          <w:rFonts w:cs="Calibri" w:cstheme="minorHAnsi"/>
        </w:rPr>
      </w:pPr>
      <w:r>
        <w:rPr>
          <w:rFonts w:cs="Calibri" w:cstheme="minorHAnsi"/>
        </w:rPr>
        <w:t>w czasie ataku należy przede wszystkim zachować spokój, nie wpadać w panikę, nie bać się.</w:t>
      </w:r>
    </w:p>
    <w:p>
      <w:pPr>
        <w:pStyle w:val="ListParagraph"/>
        <w:numPr>
          <w:ilvl w:val="0"/>
          <w:numId w:val="58"/>
        </w:numPr>
        <w:tabs>
          <w:tab w:val="clear" w:pos="708"/>
          <w:tab w:val="left" w:pos="993" w:leader="none"/>
        </w:tabs>
        <w:spacing w:before="0" w:after="0"/>
        <w:ind w:left="993" w:hanging="284"/>
        <w:contextualSpacing/>
        <w:jc w:val="both"/>
        <w:rPr>
          <w:rFonts w:cs="Calibri" w:cstheme="minorHAnsi"/>
        </w:rPr>
      </w:pPr>
      <w:r>
        <w:rPr>
          <w:rFonts w:cs="Calibri" w:cstheme="minorHAnsi"/>
        </w:rPr>
        <w:t>chronić dziecko przed doznaniem obrażeń, przenieść osobę mającą napad w bezpieczne miejsce, podłożyć pod głowę jakąś część garderoby i jeśli ma otwarte usta – szybko włożyć mu między zęby chustkę do nosa, róg ręcznika itp..</w:t>
      </w:r>
    </w:p>
    <w:p>
      <w:pPr>
        <w:pStyle w:val="ListParagraph"/>
        <w:numPr>
          <w:ilvl w:val="0"/>
          <w:numId w:val="58"/>
        </w:numPr>
        <w:tabs>
          <w:tab w:val="clear" w:pos="708"/>
          <w:tab w:val="left" w:pos="993" w:leader="none"/>
        </w:tabs>
        <w:spacing w:before="0" w:after="0"/>
        <w:ind w:left="993" w:hanging="284"/>
        <w:contextualSpacing/>
        <w:jc w:val="both"/>
        <w:rPr>
          <w:rFonts w:cs="Calibri" w:cstheme="minorHAnsi"/>
        </w:rPr>
      </w:pPr>
      <w:r>
        <w:rPr>
          <w:rFonts w:cs="Calibri" w:cstheme="minorHAnsi"/>
        </w:rPr>
        <w:t>należy ułożyć chorego na boku w pozycji bezpiecznej z przechyloną głową na bok, aby uniknąć zakrztuszenia, rozluźnić ubranie.</w:t>
      </w:r>
    </w:p>
    <w:p>
      <w:pPr>
        <w:pStyle w:val="ListParagraph"/>
        <w:numPr>
          <w:ilvl w:val="0"/>
          <w:numId w:val="58"/>
        </w:numPr>
        <w:tabs>
          <w:tab w:val="clear" w:pos="708"/>
          <w:tab w:val="left" w:pos="993" w:leader="none"/>
        </w:tabs>
        <w:spacing w:before="0" w:after="0"/>
        <w:ind w:left="993" w:hanging="284"/>
        <w:contextualSpacing/>
        <w:jc w:val="both"/>
        <w:rPr>
          <w:rFonts w:cs="Calibri" w:cstheme="minorHAnsi"/>
        </w:rPr>
      </w:pPr>
      <w:r>
        <w:rPr>
          <w:rFonts w:cs="Calibri" w:cstheme="minorHAnsi"/>
        </w:rPr>
        <w:t>nie opuszczać chorego, aż do odzyskania pełnej świadomości i sprawności.</w:t>
      </w:r>
    </w:p>
    <w:p>
      <w:pPr>
        <w:pStyle w:val="ListParagraph"/>
        <w:numPr>
          <w:ilvl w:val="0"/>
          <w:numId w:val="58"/>
        </w:numPr>
        <w:tabs>
          <w:tab w:val="clear" w:pos="708"/>
          <w:tab w:val="left" w:pos="993" w:leader="none"/>
        </w:tabs>
        <w:spacing w:before="0" w:after="0"/>
        <w:ind w:left="993" w:hanging="284"/>
        <w:contextualSpacing/>
        <w:jc w:val="both"/>
        <w:rPr>
          <w:rFonts w:cs="Calibri" w:cstheme="minorHAnsi"/>
        </w:rPr>
      </w:pPr>
      <w:r>
        <w:rPr>
          <w:rFonts w:cs="Calibri" w:cstheme="minorHAnsi"/>
        </w:rPr>
        <w:t>w czasie odzyskiwania świadomości należy łagodnym głosem zapewnić je, że wraca do lepszego samopoczucia.</w:t>
      </w:r>
    </w:p>
    <w:p>
      <w:pPr>
        <w:pStyle w:val="ListParagraph"/>
        <w:numPr>
          <w:ilvl w:val="0"/>
          <w:numId w:val="58"/>
        </w:numPr>
        <w:tabs>
          <w:tab w:val="clear" w:pos="708"/>
          <w:tab w:val="left" w:pos="993" w:leader="none"/>
        </w:tabs>
        <w:spacing w:before="0" w:after="0"/>
        <w:ind w:left="993" w:hanging="284"/>
        <w:contextualSpacing/>
        <w:jc w:val="both"/>
        <w:rPr>
          <w:rFonts w:cs="Calibri" w:cstheme="minorHAnsi"/>
        </w:rPr>
      </w:pPr>
      <w:r>
        <w:rPr>
          <w:rFonts w:cs="Calibri" w:cstheme="minorHAnsi"/>
        </w:rPr>
        <w:t>należy pamiętać, że chory może być senny, dlatego trzeba umożliwić dziecku wypoczynek.</w:t>
      </w:r>
    </w:p>
    <w:p>
      <w:pPr>
        <w:pStyle w:val="ListParagraph"/>
        <w:numPr>
          <w:ilvl w:val="0"/>
          <w:numId w:val="58"/>
        </w:numPr>
        <w:tabs>
          <w:tab w:val="clear" w:pos="708"/>
          <w:tab w:val="left" w:pos="993" w:leader="none"/>
        </w:tabs>
        <w:spacing w:before="0" w:after="0"/>
        <w:ind w:left="993" w:hanging="284"/>
        <w:contextualSpacing/>
        <w:jc w:val="both"/>
        <w:rPr>
          <w:rFonts w:cs="Calibri" w:cstheme="minorHAnsi"/>
        </w:rPr>
      </w:pPr>
      <w:r>
        <w:rPr>
          <w:rFonts w:cs="Calibri" w:cstheme="minorHAnsi"/>
        </w:rPr>
        <w:t>nie jest wskazane wysyłanie dziecka ze szkoły do domu, nawet pod opieką zdrowego kolegi, gdyż napad może powtórzyć się na ulicy.</w:t>
      </w:r>
    </w:p>
    <w:p>
      <w:pPr>
        <w:pStyle w:val="ListParagraph"/>
        <w:numPr>
          <w:ilvl w:val="0"/>
          <w:numId w:val="58"/>
        </w:numPr>
        <w:tabs>
          <w:tab w:val="clear" w:pos="708"/>
          <w:tab w:val="left" w:pos="993" w:leader="none"/>
        </w:tabs>
        <w:spacing w:before="0" w:after="0"/>
        <w:ind w:left="993" w:hanging="284"/>
        <w:contextualSpacing/>
        <w:jc w:val="both"/>
        <w:rPr>
          <w:rFonts w:cs="Calibri" w:cstheme="minorHAnsi"/>
        </w:rPr>
      </w:pPr>
      <w:r>
        <w:rPr>
          <w:rFonts w:cs="Calibri" w:cstheme="minorHAnsi"/>
        </w:rPr>
        <w:t>przy udzielaniu pomocy nie wolno:</w:t>
      </w:r>
    </w:p>
    <w:p>
      <w:pPr>
        <w:pStyle w:val="ListParagraph"/>
        <w:ind w:left="993" w:firstLine="425"/>
        <w:jc w:val="both"/>
        <w:rPr>
          <w:rFonts w:ascii="Calibri" w:hAnsi="Calibri" w:cs="Calibri" w:asciiTheme="minorHAnsi" w:cstheme="minorHAnsi" w:hAnsiTheme="minorHAnsi"/>
          <w:sz w:val="28"/>
          <w:szCs w:val="28"/>
        </w:rPr>
      </w:pPr>
      <w:r>
        <w:rPr>
          <w:rFonts w:cs="Calibri" w:cstheme="minorHAnsi"/>
        </w:rPr>
        <w:t>- powstrzymywać  rąk i nóg chorego siłą,</w:t>
      </w:r>
    </w:p>
    <w:p>
      <w:pPr>
        <w:pStyle w:val="ListParagraph"/>
        <w:ind w:left="993" w:firstLine="425"/>
        <w:jc w:val="both"/>
        <w:rPr>
          <w:rFonts w:ascii="Calibri" w:hAnsi="Calibri" w:cs="Calibri" w:asciiTheme="minorHAnsi" w:cstheme="minorHAnsi" w:hAnsiTheme="minorHAnsi"/>
          <w:sz w:val="28"/>
          <w:szCs w:val="28"/>
        </w:rPr>
      </w:pPr>
      <w:r>
        <w:rPr>
          <w:rFonts w:cs="Calibri" w:cstheme="minorHAnsi"/>
        </w:rPr>
        <w:t xml:space="preserve">- podawać płynów, kropli ani żadnych tabletek, dopóki nie odzyska świadomości, </w:t>
      </w:r>
    </w:p>
    <w:p>
      <w:pPr>
        <w:pStyle w:val="ListParagraph"/>
        <w:ind w:left="993" w:firstLine="425"/>
        <w:jc w:val="both"/>
        <w:rPr>
          <w:rFonts w:ascii="Calibri" w:hAnsi="Calibri" w:cs="Calibri" w:asciiTheme="minorHAnsi" w:cstheme="minorHAnsi" w:hAnsiTheme="minorHAnsi"/>
          <w:sz w:val="28"/>
          <w:szCs w:val="28"/>
        </w:rPr>
      </w:pPr>
      <w:r>
        <w:rPr>
          <w:rFonts w:cs="Calibri" w:cstheme="minorHAnsi"/>
        </w:rPr>
        <w:t>- otwierać zaciśniętych szczęk,</w:t>
      </w:r>
    </w:p>
    <w:p>
      <w:pPr>
        <w:pStyle w:val="ListParagraph"/>
        <w:ind w:left="993" w:firstLine="425"/>
        <w:jc w:val="both"/>
        <w:rPr>
          <w:rFonts w:ascii="Calibri" w:hAnsi="Calibri" w:cs="Calibri" w:asciiTheme="minorHAnsi" w:cstheme="minorHAnsi" w:hAnsiTheme="minorHAnsi"/>
          <w:sz w:val="28"/>
          <w:szCs w:val="28"/>
        </w:rPr>
      </w:pPr>
      <w:r>
        <w:rPr>
          <w:rFonts w:cs="Calibri" w:cstheme="minorHAnsi"/>
        </w:rPr>
        <w:t>- wkładać przedmiotów do ust,</w:t>
      </w:r>
    </w:p>
    <w:p>
      <w:pPr>
        <w:pStyle w:val="ListParagraph"/>
        <w:ind w:left="993" w:firstLine="425"/>
        <w:jc w:val="both"/>
        <w:rPr>
          <w:rFonts w:ascii="Calibri" w:hAnsi="Calibri" w:cs="Calibri" w:asciiTheme="minorHAnsi" w:cstheme="minorHAnsi" w:hAnsiTheme="minorHAnsi"/>
          <w:sz w:val="28"/>
          <w:szCs w:val="28"/>
        </w:rPr>
      </w:pPr>
      <w:r>
        <w:rPr>
          <w:rFonts w:cs="Calibri" w:cstheme="minorHAnsi"/>
        </w:rPr>
        <w:t>- nie budzić,</w:t>
      </w:r>
    </w:p>
    <w:p>
      <w:pPr>
        <w:pStyle w:val="ListParagraph"/>
        <w:ind w:left="993" w:firstLine="425"/>
        <w:jc w:val="both"/>
        <w:rPr>
          <w:rFonts w:ascii="Calibri" w:hAnsi="Calibri" w:cs="Calibri" w:asciiTheme="minorHAnsi" w:cstheme="minorHAnsi" w:hAnsiTheme="minorHAnsi"/>
          <w:sz w:val="28"/>
          <w:szCs w:val="28"/>
        </w:rPr>
      </w:pPr>
      <w:r>
        <w:rPr>
          <w:rFonts w:cs="Calibri" w:cstheme="minorHAnsi"/>
        </w:rPr>
        <w:t>- jeśli w czasie ataku jest agresywne nie zbliżać się,</w:t>
      </w:r>
    </w:p>
    <w:p>
      <w:pPr>
        <w:pStyle w:val="ListParagraph"/>
        <w:ind w:left="993" w:firstLine="425"/>
        <w:jc w:val="both"/>
        <w:rPr>
          <w:rFonts w:ascii="Calibri" w:hAnsi="Calibri" w:cs="Calibri" w:asciiTheme="minorHAnsi" w:cstheme="minorHAnsi" w:hAnsiTheme="minorHAnsi"/>
          <w:sz w:val="28"/>
          <w:szCs w:val="28"/>
        </w:rPr>
      </w:pPr>
      <w:r>
        <w:rPr>
          <w:rFonts w:cs="Calibri" w:cstheme="minorHAnsi"/>
        </w:rPr>
        <w:t>- jeżeli atak przedłuża się powyżej 5 minut należy wezwać lekarza.</w:t>
      </w:r>
    </w:p>
    <w:p>
      <w:pPr>
        <w:pStyle w:val="ListParagraph"/>
        <w:ind w:left="993" w:hanging="0"/>
        <w:jc w:val="both"/>
        <w:rPr>
          <w:rFonts w:ascii="Calibri" w:hAnsi="Calibri" w:cs="Calibri" w:asciiTheme="minorHAnsi" w:cstheme="minorHAnsi" w:hAnsiTheme="minorHAnsi"/>
        </w:rPr>
      </w:pPr>
      <w:r>
        <w:rPr>
          <w:rFonts w:cs="Calibri" w:cstheme="minorHAnsi"/>
        </w:rPr>
      </w:r>
    </w:p>
    <w:p>
      <w:pPr>
        <w:pStyle w:val="ListParagraph"/>
        <w:ind w:left="993" w:hanging="0"/>
        <w:jc w:val="both"/>
        <w:rPr>
          <w:rFonts w:ascii="Calibri" w:hAnsi="Calibri" w:cs="Calibri" w:asciiTheme="minorHAnsi" w:cstheme="minorHAnsi" w:hAnsi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sz w:val="28"/>
          <w:szCs w:val="28"/>
        </w:rPr>
      </w:pPr>
      <w:r>
        <w:rPr>
          <w:rFonts w:cs="Calibri" w:cstheme="minorHAnsi"/>
        </w:rPr>
        <w:t>ZAŁĄCZNIKI</w:t>
      </w:r>
    </w:p>
    <w:p>
      <w:pPr>
        <w:pStyle w:val="Normal"/>
        <w:jc w:val="both"/>
        <w:rPr>
          <w:rFonts w:cs="Calibri" w:cstheme="minorHAnsi"/>
          <w:sz w:val="24"/>
          <w:szCs w:val="24"/>
        </w:rPr>
      </w:pPr>
      <w:r>
        <w:rPr>
          <w:rFonts w:cs="Calibri" w:cstheme="minorHAnsi"/>
        </w:rPr>
        <w:t xml:space="preserve">                                                                                                                                                      </w:t>
      </w:r>
      <w:r>
        <w:rPr>
          <w:rFonts w:cs="Calibri" w:cstheme="minorHAnsi"/>
        </w:rPr>
        <w:t>załącznik nr 1</w:t>
      </w:r>
    </w:p>
    <w:p>
      <w:pPr>
        <w:pStyle w:val="ListParagraph"/>
        <w:numPr>
          <w:ilvl w:val="0"/>
          <w:numId w:val="10"/>
        </w:numPr>
        <w:jc w:val="both"/>
        <w:rPr>
          <w:rFonts w:ascii="Calibri" w:hAnsi="Calibri" w:cs="Calibri" w:asciiTheme="minorHAnsi" w:cstheme="minorHAnsi" w:hAnsiTheme="minorHAnsi"/>
          <w:sz w:val="24"/>
          <w:szCs w:val="24"/>
        </w:rPr>
      </w:pPr>
      <w:r>
        <w:rPr>
          <w:rFonts w:cs="Calibri" w:cstheme="minorHAnsi"/>
        </w:rPr>
        <w:t>Wzór notatki służbowej dotyczącej wypadku z udziałem ucznia</w:t>
      </w:r>
    </w:p>
    <w:p>
      <w:pPr>
        <w:pStyle w:val="Normal"/>
        <w:jc w:val="both"/>
        <w:rPr>
          <w:rFonts w:cs="Calibri" w:cstheme="minorHAnsi"/>
        </w:rPr>
      </w:pPr>
      <w:r>
        <w:rPr>
          <w:rFonts w:cs="Calibri" w:cstheme="minorHAnsi"/>
        </w:rPr>
        <w:tab/>
        <w:tab/>
        <w:tab/>
        <w:tab/>
        <w:tab/>
        <w:tab/>
        <w:tab/>
        <w:tab/>
        <w:tab/>
        <w:tab/>
      </w:r>
    </w:p>
    <w:p>
      <w:pPr>
        <w:pStyle w:val="Normal"/>
        <w:jc w:val="both"/>
        <w:rPr>
          <w:rFonts w:cs="Calibri" w:cstheme="minorHAnsi"/>
          <w:sz w:val="24"/>
          <w:szCs w:val="24"/>
        </w:rPr>
      </w:pPr>
      <w:r>
        <w:rPr>
          <w:rFonts w:cs="Calibri" w:cstheme="minorHAnsi"/>
        </w:rPr>
        <w:tab/>
        <w:tab/>
        <w:tab/>
        <w:tab/>
        <w:tab/>
        <w:tab/>
        <w:tab/>
        <w:tab/>
        <w:t xml:space="preserve">                    Wiry, dnia ..................</w:t>
      </w:r>
    </w:p>
    <w:p>
      <w:pPr>
        <w:pStyle w:val="Normal"/>
        <w:jc w:val="both"/>
        <w:rPr>
          <w:rFonts w:cs="Calibri" w:cstheme="minorHAnsi"/>
          <w:b/>
          <w:b/>
          <w:sz w:val="24"/>
          <w:szCs w:val="24"/>
          <w:u w:val="single"/>
        </w:rPr>
      </w:pPr>
      <w:r>
        <w:rPr>
          <w:rFonts w:cs="Calibri" w:cstheme="minorHAnsi"/>
        </w:rPr>
        <w:tab/>
        <w:tab/>
        <w:tab/>
      </w:r>
    </w:p>
    <w:p>
      <w:pPr>
        <w:pStyle w:val="Normal"/>
        <w:jc w:val="both"/>
        <w:rPr>
          <w:rFonts w:cs="Calibri" w:cstheme="minorHAnsi"/>
          <w:b/>
          <w:b/>
          <w:sz w:val="24"/>
          <w:szCs w:val="24"/>
          <w:u w:val="single"/>
        </w:rPr>
      </w:pPr>
      <w:r>
        <w:rPr>
          <w:rFonts w:cs="Calibri" w:cstheme="minorHAnsi"/>
          <w:b/>
          <w:u w:val="single"/>
        </w:rPr>
        <w:t>NOTATKA SŁUŻBOWA NR.......</w:t>
      </w:r>
    </w:p>
    <w:p>
      <w:pPr>
        <w:pStyle w:val="Normal"/>
        <w:jc w:val="both"/>
        <w:rPr>
          <w:rFonts w:cs="Calibri" w:cstheme="minorHAnsi"/>
        </w:rPr>
      </w:pPr>
      <w:r>
        <w:rPr>
          <w:rFonts w:cs="Calibri" w:cstheme="minorHAnsi"/>
        </w:rPr>
      </w:r>
    </w:p>
    <w:p>
      <w:pPr>
        <w:pStyle w:val="Normal"/>
        <w:jc w:val="both"/>
        <w:rPr>
          <w:rFonts w:cs="Calibri" w:cstheme="minorHAnsi"/>
          <w:sz w:val="24"/>
          <w:szCs w:val="24"/>
        </w:rPr>
      </w:pPr>
      <w:r>
        <w:rPr>
          <w:rFonts w:cs="Calibri" w:cstheme="minorHAnsi"/>
          <w:b/>
        </w:rPr>
        <w:t>Dotyczy</w:t>
      </w:r>
      <w:r>
        <w:rPr>
          <w:rFonts w:cs="Calibri" w:cstheme="minorHAnsi"/>
        </w:rPr>
        <w:t>: wypadku z udziałem ucznia (imię i nazwisko ucznia, klasa)</w:t>
      </w:r>
    </w:p>
    <w:p>
      <w:pPr>
        <w:pStyle w:val="Normal"/>
        <w:jc w:val="both"/>
        <w:rPr>
          <w:rFonts w:cs="Calibri" w:cstheme="minorHAnsi"/>
          <w:sz w:val="24"/>
          <w:szCs w:val="24"/>
        </w:rPr>
      </w:pPr>
      <w:r>
        <w:rPr>
          <w:rFonts w:cs="Calibri" w:cstheme="minorHAnsi"/>
        </w:rPr>
        <w:t xml:space="preserve"> </w:t>
      </w:r>
      <w:r>
        <w:rPr>
          <w:rFonts w:cs="Calibri" w:cstheme="minorHAnsi"/>
        </w:rPr>
        <w:t>...................................................................................................................</w:t>
      </w:r>
    </w:p>
    <w:p>
      <w:pPr>
        <w:pStyle w:val="Normal"/>
        <w:jc w:val="both"/>
        <w:rPr>
          <w:rFonts w:cs="Calibri" w:cstheme="minorHAnsi"/>
          <w:sz w:val="24"/>
          <w:szCs w:val="24"/>
        </w:rPr>
      </w:pPr>
      <w:r>
        <w:rPr>
          <w:rFonts w:cs="Calibri" w:cstheme="minorHAnsi"/>
          <w:b/>
        </w:rPr>
        <w:t>Data zdarzenia:</w:t>
      </w:r>
      <w:r>
        <w:rPr>
          <w:rFonts w:cs="Calibri" w:cstheme="minorHAnsi"/>
        </w:rPr>
        <w:t xml:space="preserve"> .......................................................................................</w:t>
      </w:r>
    </w:p>
    <w:p>
      <w:pPr>
        <w:pStyle w:val="Normal"/>
        <w:jc w:val="both"/>
        <w:rPr>
          <w:rFonts w:cs="Calibri" w:cstheme="minorHAnsi"/>
          <w:sz w:val="24"/>
          <w:szCs w:val="24"/>
        </w:rPr>
      </w:pPr>
      <w:r>
        <w:rPr>
          <w:rFonts w:cs="Calibri" w:cstheme="minorHAnsi"/>
          <w:b/>
        </w:rPr>
        <w:t>Miejsce zdarzenia, godzina</w:t>
      </w:r>
      <w:r>
        <w:rPr>
          <w:rFonts w:cs="Calibri" w:cstheme="minorHAnsi"/>
        </w:rPr>
        <w:t>: ....................................................................</w:t>
      </w:r>
    </w:p>
    <w:p>
      <w:pPr>
        <w:pStyle w:val="Normal"/>
        <w:spacing w:lineRule="auto" w:line="240" w:before="0" w:after="0"/>
        <w:jc w:val="both"/>
        <w:rPr>
          <w:rFonts w:cs="Calibri" w:cstheme="minorHAnsi"/>
          <w:sz w:val="24"/>
          <w:szCs w:val="24"/>
        </w:rPr>
      </w:pPr>
      <w:r>
        <w:rPr>
          <w:rFonts w:cs="Calibri" w:cstheme="minorHAnsi"/>
          <w:b/>
        </w:rPr>
        <w:t>Opis zdarzenia:</w:t>
      </w:r>
      <w:r>
        <w:rPr>
          <w:rFonts w:cs="Calibri" w:cstheme="minorHAnsi"/>
        </w:rPr>
        <w:t xml:space="preserve"> ( zawiera: kto udzielił pomocy przedmedycznej, jak przebiegała pomoc, wpis o informacji dla rodzica o zdarzeniu, ustalenie z rodzicem potrzeby odbioru dziecka, opis innych ustaleń z rodzicem. W momencie odbioru dziecka rodzic podpisuje notatkę i potwierdza obiór dziecka oraz przyjmuje ustalenia w razie potrzeby takie jak np. zalecenie konsultacji lekarskiej, obserwacja dziecka, wizyta w szpitalu. W sytuacjach uzasadnionych</w:t>
      </w:r>
    </w:p>
    <w:p>
      <w:pPr>
        <w:pStyle w:val="Normal"/>
        <w:spacing w:lineRule="auto" w:line="240" w:before="0" w:after="0"/>
        <w:jc w:val="both"/>
        <w:rPr>
          <w:rFonts w:cs="Calibri" w:cstheme="minorHAnsi"/>
          <w:sz w:val="24"/>
          <w:szCs w:val="24"/>
        </w:rPr>
      </w:pPr>
      <w:r>
        <w:rPr>
          <w:rFonts w:cs="Calibri" w:cstheme="minorHAnsi"/>
        </w:rPr>
        <w:t xml:space="preserve"> </w:t>
      </w:r>
      <w:r>
        <w:rPr>
          <w:rFonts w:cs="Calibri" w:cstheme="minorHAnsi"/>
        </w:rPr>
        <w:t>( sytuacja zagrożenia życia i zdrowia) nauczyciel wzywa pogotowie ratunkowe).</w:t>
      </w:r>
    </w:p>
    <w:p>
      <w:pPr>
        <w:pStyle w:val="Normal"/>
        <w:jc w:val="both"/>
        <w:rPr>
          <w:rFonts w:cs="Calibri" w:cstheme="minorHAnsi"/>
        </w:rPr>
      </w:pPr>
      <w:r>
        <w:rPr>
          <w:rFonts w:cs="Calibri" w:cstheme="minorHAnsi"/>
        </w:rPr>
      </w:r>
    </w:p>
    <w:p>
      <w:pPr>
        <w:pStyle w:val="Normal"/>
        <w:jc w:val="both"/>
        <w:rPr>
          <w:rFonts w:cs="Calibri" w:cstheme="minorHAnsi"/>
          <w:sz w:val="24"/>
          <w:szCs w:val="24"/>
        </w:rPr>
      </w:pPr>
      <w:r>
        <w:rPr>
          <w:rFonts w:cs="Calibri" w:cstheme="minorHAnsi"/>
          <w:sz w:val="24"/>
          <w:szCs w:val="24"/>
        </w:rPr>
      </w:r>
    </w:p>
    <w:p>
      <w:pPr>
        <w:pStyle w:val="Normal"/>
        <w:jc w:val="both"/>
        <w:rPr>
          <w:rFonts w:cs="Calibri" w:cstheme="minorHAnsi"/>
        </w:rPr>
      </w:pPr>
      <w:r>
        <w:rPr>
          <w:rFonts w:cs="Calibri" w:cstheme="minorHAnsi"/>
        </w:rPr>
        <w:tab/>
        <w:tab/>
        <w:tab/>
        <w:tab/>
        <w:tab/>
        <w:t xml:space="preserve">                          .............................................................</w:t>
      </w:r>
    </w:p>
    <w:p>
      <w:pPr>
        <w:pStyle w:val="Normal"/>
        <w:jc w:val="both"/>
        <w:rPr>
          <w:rFonts w:cs="Calibri" w:cstheme="minorHAnsi"/>
          <w:sz w:val="20"/>
          <w:szCs w:val="20"/>
        </w:rPr>
      </w:pPr>
      <w:r>
        <w:rPr>
          <w:rFonts w:cs="Calibri" w:cstheme="minorHAnsi"/>
          <w:sz w:val="24"/>
          <w:szCs w:val="24"/>
        </w:rPr>
        <w:t xml:space="preserve">                                                                                                         </w:t>
      </w:r>
      <w:r>
        <w:rPr>
          <w:rFonts w:cs="Calibri" w:cstheme="minorHAnsi"/>
          <w:sz w:val="20"/>
          <w:szCs w:val="20"/>
        </w:rPr>
        <w:t>(podpis nauczyciela)</w:t>
      </w:r>
    </w:p>
    <w:p>
      <w:pPr>
        <w:pStyle w:val="Normal"/>
        <w:jc w:val="both"/>
        <w:rPr>
          <w:rFonts w:cs="Calibri" w:cstheme="minorHAnsi"/>
        </w:rPr>
      </w:pPr>
      <w:r>
        <w:rPr>
          <w:rFonts w:cs="Calibri" w:cstheme="minorHAnsi"/>
        </w:rPr>
      </w:r>
    </w:p>
    <w:p>
      <w:pPr>
        <w:pStyle w:val="Normal"/>
        <w:jc w:val="both"/>
        <w:rPr>
          <w:rFonts w:cs="Calibri" w:cstheme="minorHAnsi"/>
          <w:sz w:val="24"/>
          <w:szCs w:val="24"/>
        </w:rPr>
      </w:pPr>
      <w:r>
        <w:rPr>
          <w:rFonts w:cs="Calibri" w:cstheme="minorHAnsi"/>
        </w:rPr>
        <w:t>Oświadczenie rodzica dotyczące odbioru dziecka oraz zakres ustaleń:</w:t>
      </w:r>
    </w:p>
    <w:p>
      <w:pPr>
        <w:pStyle w:val="Normal"/>
        <w:jc w:val="both"/>
        <w:rPr>
          <w:rFonts w:cs="Calibri" w:cstheme="minorHAnsi"/>
          <w:sz w:val="24"/>
          <w:szCs w:val="24"/>
        </w:rPr>
      </w:pPr>
      <w:r>
        <w:rPr>
          <w:rFonts w:cs="Calibri" w:cstheme="minorHAnsi"/>
        </w:rPr>
        <w:tab/>
      </w:r>
    </w:p>
    <w:p>
      <w:pPr>
        <w:pStyle w:val="Normal"/>
        <w:jc w:val="both"/>
        <w:rPr>
          <w:rFonts w:cs="Calibri" w:cstheme="minorHAnsi"/>
        </w:rPr>
      </w:pPr>
      <w:r>
        <w:rPr>
          <w:rFonts w:cs="Calibri" w:cstheme="minorHAnsi"/>
        </w:rPr>
        <w:tab/>
        <w:tab/>
        <w:tab/>
        <w:tab/>
        <w:tab/>
        <w:tab/>
        <w:tab/>
        <w:t>...........................................................</w:t>
      </w:r>
    </w:p>
    <w:p>
      <w:pPr>
        <w:pStyle w:val="Normal"/>
        <w:jc w:val="both"/>
        <w:rPr>
          <w:rFonts w:cs="Calibri" w:cstheme="minorHAnsi"/>
          <w:sz w:val="24"/>
          <w:szCs w:val="24"/>
        </w:rPr>
      </w:pPr>
      <w:r>
        <w:rPr>
          <w:rFonts w:cs="Calibri" w:cstheme="minorHAnsi"/>
        </w:rPr>
        <w:t xml:space="preserve">                                                                                                                        </w:t>
      </w:r>
      <w:r>
        <w:rPr>
          <w:rFonts w:cs="Calibri" w:cstheme="minorHAnsi"/>
        </w:rPr>
        <w:t>(podpis rodzica)</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shd w:val="clear" w:color="auto" w:fill="FFFFFF"/>
        <w:spacing w:before="0" w:after="0"/>
        <w:jc w:val="both"/>
        <w:rPr>
          <w:rFonts w:cs="Calibri" w:cstheme="minorHAnsi"/>
          <w:b/>
          <w:b/>
        </w:rPr>
      </w:pPr>
      <w:r>
        <w:rPr>
          <w:rFonts w:cs="Calibri" w:cstheme="minorHAnsi"/>
          <w:b/>
        </w:rPr>
        <w:t>Potwierdzam własnoręcznym podpisem zapoznanie się z procedurami obowiązującymi w Szkole Podstawowej w Wirach od dnia 30 maja 2022r.</w:t>
      </w:r>
    </w:p>
    <w:p>
      <w:pPr>
        <w:pStyle w:val="Normal"/>
        <w:shd w:val="clear" w:color="auto" w:fill="FFFFFF"/>
        <w:spacing w:before="0" w:after="0"/>
        <w:jc w:val="both"/>
        <w:rPr>
          <w:rFonts w:cs="Calibri" w:cstheme="minorHAnsi"/>
          <w:b/>
          <w:b/>
          <w:sz w:val="28"/>
          <w:szCs w:val="28"/>
        </w:rPr>
      </w:pPr>
      <w:r>
        <w:rPr>
          <w:rFonts w:cs="Calibri" w:cstheme="minorHAnsi"/>
          <w:b/>
          <w:sz w:val="28"/>
          <w:szCs w:val="28"/>
        </w:rPr>
      </w:r>
    </w:p>
    <w:p>
      <w:pPr>
        <w:pStyle w:val="Normal"/>
        <w:spacing w:before="0" w:after="200"/>
        <w:jc w:val="both"/>
        <w:rPr/>
      </w:pPr>
      <w:r>
        <w:rPr/>
      </w:r>
    </w:p>
    <w:sectPr>
      <w:headerReference w:type="default" r:id="rId2"/>
      <w:type w:val="nextPage"/>
      <w:pgSz w:w="11906" w:h="16838"/>
      <w:pgMar w:left="1418" w:right="1417" w:gutter="0" w:header="0" w:top="1417" w:footer="0" w:bottom="1417"/>
      <w:pgNumType w:start="1"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Segoe UI">
    <w:charset w:val="ee"/>
    <w:family w:val="roman"/>
    <w:pitch w:val="variable"/>
  </w:font>
  <w:font w:name="Liberation Sans">
    <w:altName w:val="Arial"/>
    <w:charset w:val="ee"/>
    <w:family w:val="swiss"/>
    <w:pitch w:val="variable"/>
  </w:font>
  <w:font w:name="Cambri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keepNext w:val="true"/>
      <w:spacing w:before="240" w:after="120"/>
      <w:rPr/>
    </w:pPr>
    <w:r>
      <w:rPr/>
    </w:r>
  </w:p>
  <w:p>
    <w:pPr>
      <w:pStyle w:val="Gwka"/>
      <w:keepNext w:val="true"/>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sz w:val="22"/>
        <w:rFonts w:eastAsia="Calibri"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sz w:val="22"/>
        <w:rFonts w:eastAsia="Calibri"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1080" w:hanging="360"/>
      </w:pPr>
      <w:rPr>
        <w:sz w:val="22"/>
        <w:rFonts w:eastAsia="Calibri" w:cs="Times New Roman"/>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decimal"/>
      <w:lvlText w:val="%1."/>
      <w:lvlJc w:val="left"/>
      <w:pPr>
        <w:tabs>
          <w:tab w:val="num" w:pos="0"/>
        </w:tabs>
        <w:ind w:left="720" w:hanging="360"/>
      </w:pPr>
      <w:rPr>
        <w:sz w:val="22"/>
        <w:b/>
        <w:rFonts w:eastAsia="Calibri" w:cs="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lowerLetter"/>
      <w:lvlText w:val="%1."/>
      <w:lvlJc w:val="left"/>
      <w:pPr>
        <w:tabs>
          <w:tab w:val="num" w:pos="720"/>
        </w:tabs>
        <w:ind w:left="720" w:hanging="360"/>
      </w:pPr>
      <w:rPr/>
    </w:lvl>
    <w:lvl w:ilvl="1">
      <w:start w:val="1"/>
      <w:numFmt w:val="decimal"/>
      <w:lvlText w:val="%2."/>
      <w:lvlJc w:val="left"/>
      <w:pPr>
        <w:tabs>
          <w:tab w:val="num" w:pos="1440"/>
        </w:tabs>
        <w:ind w:left="1440" w:hanging="360"/>
      </w:pPr>
      <w:rPr>
        <w:sz w:val="24"/>
        <w:i w:val="false"/>
        <w:b/>
      </w:rPr>
    </w:lvl>
    <w:lvl w:ilvl="2">
      <w:start w:val="1"/>
      <w:numFmt w:val="decimal"/>
      <w:lvlText w:val="%3."/>
      <w:lvlJc w:val="left"/>
      <w:pPr>
        <w:tabs>
          <w:tab w:val="num" w:pos="2160"/>
        </w:tabs>
        <w:ind w:left="2160" w:hanging="360"/>
      </w:pPr>
      <w:rPr>
        <w:sz w:val="28"/>
        <w:i w:val="false"/>
        <w:b/>
        <w:color w:val="00000A"/>
      </w:rPr>
    </w:lvl>
    <w:lvl w:ilvl="3">
      <w:start w:val="2"/>
      <w:numFmt w:val="bullet"/>
      <w:lvlText w:val="-"/>
      <w:lvlJc w:val="left"/>
      <w:pPr>
        <w:tabs>
          <w:tab w:val="num" w:pos="2880"/>
        </w:tabs>
        <w:ind w:left="2880" w:hanging="360"/>
      </w:pPr>
      <w:rPr>
        <w:rFonts w:ascii="Times New Roman" w:hAnsi="Times New Roman" w:cs="Times New Roman" w:hint="default"/>
        <w:sz w:val="28"/>
        <w:b/>
      </w:rPr>
    </w:lvl>
    <w:lvl w:ilvl="4">
      <w:start w:val="1"/>
      <w:numFmt w:val="decimal"/>
      <w:lvlText w:val="%5."/>
      <w:lvlJc w:val="left"/>
      <w:pPr>
        <w:tabs>
          <w:tab w:val="num" w:pos="502"/>
        </w:tabs>
        <w:ind w:left="502"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decimal"/>
      <w:lvlText w:val="%1."/>
      <w:lvlJc w:val="left"/>
      <w:pPr>
        <w:tabs>
          <w:tab w:val="num" w:pos="0"/>
        </w:tabs>
        <w:ind w:left="765" w:hanging="360"/>
      </w:pPr>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
    <w:lvl w:ilvl="0">
      <w:start w:val="1"/>
      <w:numFmt w:val="decimal"/>
      <w:lvlText w:val="%1."/>
      <w:lvlJc w:val="left"/>
      <w:pPr>
        <w:tabs>
          <w:tab w:val="num" w:pos="765"/>
        </w:tabs>
        <w:ind w:left="765" w:hanging="360"/>
      </w:pPr>
      <w:rPr/>
    </w:lvl>
    <w:lvl w:ilvl="1">
      <w:start w:val="1"/>
      <w:numFmt w:val="decimal"/>
      <w:lvlText w:val="%2."/>
      <w:lvlJc w:val="left"/>
      <w:pPr>
        <w:tabs>
          <w:tab w:val="num" w:pos="1125"/>
        </w:tabs>
        <w:ind w:left="1125" w:hanging="360"/>
      </w:pPr>
      <w:rPr/>
    </w:lvl>
    <w:lvl w:ilvl="2">
      <w:start w:val="1"/>
      <w:numFmt w:val="decimal"/>
      <w:lvlText w:val="%3."/>
      <w:lvlJc w:val="left"/>
      <w:pPr>
        <w:tabs>
          <w:tab w:val="num" w:pos="1485"/>
        </w:tabs>
        <w:ind w:left="1485" w:hanging="360"/>
      </w:pPr>
      <w:rPr/>
    </w:lvl>
    <w:lvl w:ilvl="3">
      <w:start w:val="1"/>
      <w:numFmt w:val="decimal"/>
      <w:lvlText w:val="%4."/>
      <w:lvlJc w:val="left"/>
      <w:pPr>
        <w:tabs>
          <w:tab w:val="num" w:pos="1845"/>
        </w:tabs>
        <w:ind w:left="1845" w:hanging="360"/>
      </w:pPr>
      <w:rPr/>
    </w:lvl>
    <w:lvl w:ilvl="4">
      <w:start w:val="1"/>
      <w:numFmt w:val="decimal"/>
      <w:lvlText w:val="%5."/>
      <w:lvlJc w:val="left"/>
      <w:pPr>
        <w:tabs>
          <w:tab w:val="num" w:pos="2205"/>
        </w:tabs>
        <w:ind w:left="2205" w:hanging="360"/>
      </w:pPr>
      <w:rPr/>
    </w:lvl>
    <w:lvl w:ilvl="5">
      <w:start w:val="1"/>
      <w:numFmt w:val="decimal"/>
      <w:lvlText w:val="%6."/>
      <w:lvlJc w:val="left"/>
      <w:pPr>
        <w:tabs>
          <w:tab w:val="num" w:pos="2565"/>
        </w:tabs>
        <w:ind w:left="2565" w:hanging="360"/>
      </w:pPr>
      <w:rPr/>
    </w:lvl>
    <w:lvl w:ilvl="6">
      <w:start w:val="1"/>
      <w:numFmt w:val="decimal"/>
      <w:lvlText w:val="%7."/>
      <w:lvlJc w:val="left"/>
      <w:pPr>
        <w:tabs>
          <w:tab w:val="num" w:pos="2925"/>
        </w:tabs>
        <w:ind w:left="2925" w:hanging="360"/>
      </w:pPr>
      <w:rPr/>
    </w:lvl>
    <w:lvl w:ilvl="7">
      <w:start w:val="1"/>
      <w:numFmt w:val="decimal"/>
      <w:lvlText w:val="%8."/>
      <w:lvlJc w:val="left"/>
      <w:pPr>
        <w:tabs>
          <w:tab w:val="num" w:pos="3285"/>
        </w:tabs>
        <w:ind w:left="3285" w:hanging="360"/>
      </w:pPr>
      <w:rPr/>
    </w:lvl>
    <w:lvl w:ilvl="8">
      <w:start w:val="1"/>
      <w:numFmt w:val="decimal"/>
      <w:lvlText w:val="%9."/>
      <w:lvlJc w:val="left"/>
      <w:pPr>
        <w:tabs>
          <w:tab w:val="num" w:pos="3645"/>
        </w:tabs>
        <w:ind w:left="3645" w:hanging="360"/>
      </w:pPr>
      <w:rPr/>
    </w:lvl>
  </w:abstractNum>
  <w:abstractNum w:abstractNumId="1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decimal"/>
      <w:lvlText w:val="%1."/>
      <w:lvlJc w:val="left"/>
      <w:pPr>
        <w:tabs>
          <w:tab w:val="num" w:pos="644"/>
        </w:tabs>
        <w:ind w:left="644" w:hanging="360"/>
      </w:pPr>
      <w:rPr>
        <w:color w:val="00000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
    <w:lvl w:ilvl="0">
      <w:start w:val="1"/>
      <w:numFmt w:val="decimal"/>
      <w:lvlText w:val="%1."/>
      <w:lvlJc w:val="left"/>
      <w:pPr>
        <w:tabs>
          <w:tab w:val="num" w:pos="849"/>
        </w:tabs>
        <w:ind w:left="849" w:hanging="360"/>
      </w:pPr>
      <w:rPr/>
    </w:lvl>
    <w:lvl w:ilvl="1">
      <w:start w:val="1"/>
      <w:numFmt w:val="decimal"/>
      <w:lvlText w:val="%2."/>
      <w:lvlJc w:val="left"/>
      <w:pPr>
        <w:tabs>
          <w:tab w:val="num" w:pos="1209"/>
        </w:tabs>
        <w:ind w:left="1209" w:hanging="360"/>
      </w:pPr>
      <w:rPr/>
    </w:lvl>
    <w:lvl w:ilvl="2">
      <w:start w:val="1"/>
      <w:numFmt w:val="decimal"/>
      <w:lvlText w:val="%3."/>
      <w:lvlJc w:val="left"/>
      <w:pPr>
        <w:tabs>
          <w:tab w:val="num" w:pos="1569"/>
        </w:tabs>
        <w:ind w:left="1569" w:hanging="360"/>
      </w:pPr>
      <w:rPr/>
    </w:lvl>
    <w:lvl w:ilvl="3">
      <w:start w:val="1"/>
      <w:numFmt w:val="decimal"/>
      <w:lvlText w:val="%4."/>
      <w:lvlJc w:val="left"/>
      <w:pPr>
        <w:tabs>
          <w:tab w:val="num" w:pos="1929"/>
        </w:tabs>
        <w:ind w:left="1929" w:hanging="360"/>
      </w:pPr>
      <w:rPr/>
    </w:lvl>
    <w:lvl w:ilvl="4">
      <w:start w:val="1"/>
      <w:numFmt w:val="decimal"/>
      <w:lvlText w:val="%5."/>
      <w:lvlJc w:val="left"/>
      <w:pPr>
        <w:tabs>
          <w:tab w:val="num" w:pos="2289"/>
        </w:tabs>
        <w:ind w:left="2289" w:hanging="360"/>
      </w:pPr>
      <w:rPr/>
    </w:lvl>
    <w:lvl w:ilvl="5">
      <w:start w:val="1"/>
      <w:numFmt w:val="decimal"/>
      <w:lvlText w:val="%6."/>
      <w:lvlJc w:val="left"/>
      <w:pPr>
        <w:tabs>
          <w:tab w:val="num" w:pos="2649"/>
        </w:tabs>
        <w:ind w:left="2649" w:hanging="360"/>
      </w:pPr>
      <w:rPr/>
    </w:lvl>
    <w:lvl w:ilvl="6">
      <w:start w:val="1"/>
      <w:numFmt w:val="decimal"/>
      <w:lvlText w:val="%7."/>
      <w:lvlJc w:val="left"/>
      <w:pPr>
        <w:tabs>
          <w:tab w:val="num" w:pos="3009"/>
        </w:tabs>
        <w:ind w:left="3009" w:hanging="360"/>
      </w:pPr>
      <w:rPr/>
    </w:lvl>
    <w:lvl w:ilvl="7">
      <w:start w:val="1"/>
      <w:numFmt w:val="decimal"/>
      <w:lvlText w:val="%8."/>
      <w:lvlJc w:val="left"/>
      <w:pPr>
        <w:tabs>
          <w:tab w:val="num" w:pos="3369"/>
        </w:tabs>
        <w:ind w:left="3369" w:hanging="360"/>
      </w:pPr>
      <w:rPr/>
    </w:lvl>
    <w:lvl w:ilvl="8">
      <w:start w:val="1"/>
      <w:numFmt w:val="decimal"/>
      <w:lvlText w:val="%9."/>
      <w:lvlJc w:val="left"/>
      <w:pPr>
        <w:tabs>
          <w:tab w:val="num" w:pos="3729"/>
        </w:tabs>
        <w:ind w:left="3729" w:hanging="360"/>
      </w:pPr>
      <w:rPr/>
    </w:lvl>
  </w:abstractNum>
  <w:abstractNum w:abstractNumId="2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6">
    <w:lvl w:ilvl="0">
      <w:start w:val="1"/>
      <w:numFmt w:val="lowerLetter"/>
      <w:lvlText w:val="%1."/>
      <w:lvlJc w:val="left"/>
      <w:pPr>
        <w:tabs>
          <w:tab w:val="num" w:pos="0"/>
        </w:tabs>
        <w:ind w:left="1209" w:hanging="360"/>
      </w:pPr>
      <w:rPr/>
    </w:lvl>
    <w:lvl w:ilvl="1">
      <w:start w:val="1"/>
      <w:numFmt w:val="lowerLetter"/>
      <w:lvlText w:val="%2."/>
      <w:lvlJc w:val="left"/>
      <w:pPr>
        <w:tabs>
          <w:tab w:val="num" w:pos="0"/>
        </w:tabs>
        <w:ind w:left="1929" w:hanging="360"/>
      </w:pPr>
      <w:rPr/>
    </w:lvl>
    <w:lvl w:ilvl="2">
      <w:start w:val="1"/>
      <w:numFmt w:val="lowerRoman"/>
      <w:lvlText w:val="%3."/>
      <w:lvlJc w:val="right"/>
      <w:pPr>
        <w:tabs>
          <w:tab w:val="num" w:pos="0"/>
        </w:tabs>
        <w:ind w:left="2649" w:hanging="180"/>
      </w:pPr>
      <w:rPr/>
    </w:lvl>
    <w:lvl w:ilvl="3">
      <w:start w:val="1"/>
      <w:numFmt w:val="decimal"/>
      <w:lvlText w:val="%4."/>
      <w:lvlJc w:val="left"/>
      <w:pPr>
        <w:tabs>
          <w:tab w:val="num" w:pos="0"/>
        </w:tabs>
        <w:ind w:left="3369" w:hanging="360"/>
      </w:pPr>
      <w:rPr/>
    </w:lvl>
    <w:lvl w:ilvl="4">
      <w:start w:val="1"/>
      <w:numFmt w:val="lowerLetter"/>
      <w:lvlText w:val="%5."/>
      <w:lvlJc w:val="left"/>
      <w:pPr>
        <w:tabs>
          <w:tab w:val="num" w:pos="0"/>
        </w:tabs>
        <w:ind w:left="4089" w:hanging="360"/>
      </w:pPr>
      <w:rPr/>
    </w:lvl>
    <w:lvl w:ilvl="5">
      <w:start w:val="1"/>
      <w:numFmt w:val="lowerRoman"/>
      <w:lvlText w:val="%6."/>
      <w:lvlJc w:val="right"/>
      <w:pPr>
        <w:tabs>
          <w:tab w:val="num" w:pos="0"/>
        </w:tabs>
        <w:ind w:left="4809" w:hanging="180"/>
      </w:pPr>
      <w:rPr/>
    </w:lvl>
    <w:lvl w:ilvl="6">
      <w:start w:val="1"/>
      <w:numFmt w:val="decimal"/>
      <w:lvlText w:val="%7."/>
      <w:lvlJc w:val="left"/>
      <w:pPr>
        <w:tabs>
          <w:tab w:val="num" w:pos="0"/>
        </w:tabs>
        <w:ind w:left="5529" w:hanging="360"/>
      </w:pPr>
      <w:rPr/>
    </w:lvl>
    <w:lvl w:ilvl="7">
      <w:start w:val="1"/>
      <w:numFmt w:val="lowerLetter"/>
      <w:lvlText w:val="%8."/>
      <w:lvlJc w:val="left"/>
      <w:pPr>
        <w:tabs>
          <w:tab w:val="num" w:pos="0"/>
        </w:tabs>
        <w:ind w:left="6249" w:hanging="360"/>
      </w:pPr>
      <w:rPr/>
    </w:lvl>
    <w:lvl w:ilvl="8">
      <w:start w:val="1"/>
      <w:numFmt w:val="lowerRoman"/>
      <w:lvlText w:val="%9."/>
      <w:lvlJc w:val="right"/>
      <w:pPr>
        <w:tabs>
          <w:tab w:val="num" w:pos="0"/>
        </w:tabs>
        <w:ind w:left="6969" w:hanging="180"/>
      </w:pPr>
      <w:rPr/>
    </w:lvl>
  </w:abstractNum>
  <w:abstractNum w:abstractNumId="47">
    <w:lvl w:ilvl="0">
      <w:start w:val="1"/>
      <w:numFmt w:val="lowerLetter"/>
      <w:lvlText w:val="%1."/>
      <w:lvlJc w:val="left"/>
      <w:pPr>
        <w:tabs>
          <w:tab w:val="num" w:pos="849"/>
        </w:tabs>
        <w:ind w:left="849" w:hanging="360"/>
      </w:pPr>
      <w:rPr/>
    </w:lvl>
    <w:lvl w:ilvl="1">
      <w:start w:val="1"/>
      <w:numFmt w:val="decimal"/>
      <w:lvlText w:val="%2."/>
      <w:lvlJc w:val="left"/>
      <w:pPr>
        <w:tabs>
          <w:tab w:val="num" w:pos="1209"/>
        </w:tabs>
        <w:ind w:left="1209" w:hanging="360"/>
      </w:pPr>
      <w:rPr/>
    </w:lvl>
    <w:lvl w:ilvl="2">
      <w:start w:val="1"/>
      <w:numFmt w:val="decimal"/>
      <w:lvlText w:val="%3."/>
      <w:lvlJc w:val="left"/>
      <w:pPr>
        <w:tabs>
          <w:tab w:val="num" w:pos="1569"/>
        </w:tabs>
        <w:ind w:left="1569" w:hanging="360"/>
      </w:pPr>
      <w:rPr/>
    </w:lvl>
    <w:lvl w:ilvl="3">
      <w:start w:val="1"/>
      <w:numFmt w:val="decimal"/>
      <w:lvlText w:val="%4."/>
      <w:lvlJc w:val="left"/>
      <w:pPr>
        <w:tabs>
          <w:tab w:val="num" w:pos="1929"/>
        </w:tabs>
        <w:ind w:left="1929" w:hanging="360"/>
      </w:pPr>
      <w:rPr/>
    </w:lvl>
    <w:lvl w:ilvl="4">
      <w:start w:val="1"/>
      <w:numFmt w:val="decimal"/>
      <w:lvlText w:val="%5."/>
      <w:lvlJc w:val="left"/>
      <w:pPr>
        <w:tabs>
          <w:tab w:val="num" w:pos="2289"/>
        </w:tabs>
        <w:ind w:left="2289" w:hanging="360"/>
      </w:pPr>
      <w:rPr/>
    </w:lvl>
    <w:lvl w:ilvl="5">
      <w:start w:val="1"/>
      <w:numFmt w:val="decimal"/>
      <w:lvlText w:val="%6."/>
      <w:lvlJc w:val="left"/>
      <w:pPr>
        <w:tabs>
          <w:tab w:val="num" w:pos="2649"/>
        </w:tabs>
        <w:ind w:left="2649" w:hanging="360"/>
      </w:pPr>
      <w:rPr/>
    </w:lvl>
    <w:lvl w:ilvl="6">
      <w:start w:val="1"/>
      <w:numFmt w:val="decimal"/>
      <w:lvlText w:val="%7."/>
      <w:lvlJc w:val="left"/>
      <w:pPr>
        <w:tabs>
          <w:tab w:val="num" w:pos="3009"/>
        </w:tabs>
        <w:ind w:left="3009" w:hanging="360"/>
      </w:pPr>
      <w:rPr/>
    </w:lvl>
    <w:lvl w:ilvl="7">
      <w:start w:val="1"/>
      <w:numFmt w:val="decimal"/>
      <w:lvlText w:val="%8."/>
      <w:lvlJc w:val="left"/>
      <w:pPr>
        <w:tabs>
          <w:tab w:val="num" w:pos="3369"/>
        </w:tabs>
        <w:ind w:left="3369" w:hanging="360"/>
      </w:pPr>
      <w:rPr/>
    </w:lvl>
    <w:lvl w:ilvl="8">
      <w:start w:val="1"/>
      <w:numFmt w:val="decimal"/>
      <w:lvlText w:val="%9."/>
      <w:lvlJc w:val="left"/>
      <w:pPr>
        <w:tabs>
          <w:tab w:val="num" w:pos="3729"/>
        </w:tabs>
        <w:ind w:left="3729" w:hanging="360"/>
      </w:pPr>
      <w:rPr/>
    </w:lvl>
  </w:abstractNum>
  <w:abstractNum w:abstractNumId="48">
    <w:lvl w:ilvl="0">
      <w:start w:val="1"/>
      <w:numFmt w:val="lowerLetter"/>
      <w:lvlText w:val="%1."/>
      <w:lvlJc w:val="left"/>
      <w:pPr>
        <w:tabs>
          <w:tab w:val="num" w:pos="849"/>
        </w:tabs>
        <w:ind w:left="849" w:hanging="360"/>
      </w:pPr>
      <w:rPr/>
    </w:lvl>
    <w:lvl w:ilvl="1">
      <w:start w:val="1"/>
      <w:numFmt w:val="decimal"/>
      <w:lvlText w:val="%2."/>
      <w:lvlJc w:val="left"/>
      <w:pPr>
        <w:tabs>
          <w:tab w:val="num" w:pos="1209"/>
        </w:tabs>
        <w:ind w:left="1209" w:hanging="360"/>
      </w:pPr>
      <w:rPr/>
    </w:lvl>
    <w:lvl w:ilvl="2">
      <w:start w:val="1"/>
      <w:numFmt w:val="decimal"/>
      <w:lvlText w:val="%3."/>
      <w:lvlJc w:val="left"/>
      <w:pPr>
        <w:tabs>
          <w:tab w:val="num" w:pos="1569"/>
        </w:tabs>
        <w:ind w:left="1569" w:hanging="360"/>
      </w:pPr>
      <w:rPr/>
    </w:lvl>
    <w:lvl w:ilvl="3">
      <w:start w:val="1"/>
      <w:numFmt w:val="decimal"/>
      <w:lvlText w:val="%4."/>
      <w:lvlJc w:val="left"/>
      <w:pPr>
        <w:tabs>
          <w:tab w:val="num" w:pos="1929"/>
        </w:tabs>
        <w:ind w:left="1929" w:hanging="360"/>
      </w:pPr>
      <w:rPr/>
    </w:lvl>
    <w:lvl w:ilvl="4">
      <w:start w:val="1"/>
      <w:numFmt w:val="decimal"/>
      <w:lvlText w:val="%5."/>
      <w:lvlJc w:val="left"/>
      <w:pPr>
        <w:tabs>
          <w:tab w:val="num" w:pos="2289"/>
        </w:tabs>
        <w:ind w:left="2289" w:hanging="360"/>
      </w:pPr>
      <w:rPr/>
    </w:lvl>
    <w:lvl w:ilvl="5">
      <w:start w:val="1"/>
      <w:numFmt w:val="decimal"/>
      <w:lvlText w:val="%6."/>
      <w:lvlJc w:val="left"/>
      <w:pPr>
        <w:tabs>
          <w:tab w:val="num" w:pos="2649"/>
        </w:tabs>
        <w:ind w:left="2649" w:hanging="360"/>
      </w:pPr>
      <w:rPr/>
    </w:lvl>
    <w:lvl w:ilvl="6">
      <w:start w:val="1"/>
      <w:numFmt w:val="decimal"/>
      <w:lvlText w:val="%7."/>
      <w:lvlJc w:val="left"/>
      <w:pPr>
        <w:tabs>
          <w:tab w:val="num" w:pos="3009"/>
        </w:tabs>
        <w:ind w:left="3009" w:hanging="360"/>
      </w:pPr>
      <w:rPr/>
    </w:lvl>
    <w:lvl w:ilvl="7">
      <w:start w:val="1"/>
      <w:numFmt w:val="decimal"/>
      <w:lvlText w:val="%8."/>
      <w:lvlJc w:val="left"/>
      <w:pPr>
        <w:tabs>
          <w:tab w:val="num" w:pos="3369"/>
        </w:tabs>
        <w:ind w:left="3369" w:hanging="360"/>
      </w:pPr>
      <w:rPr/>
    </w:lvl>
    <w:lvl w:ilvl="8">
      <w:start w:val="1"/>
      <w:numFmt w:val="decimal"/>
      <w:lvlText w:val="%9."/>
      <w:lvlJc w:val="left"/>
      <w:pPr>
        <w:tabs>
          <w:tab w:val="num" w:pos="3729"/>
        </w:tabs>
        <w:ind w:left="3729" w:hanging="360"/>
      </w:pPr>
      <w:rPr/>
    </w:lvl>
  </w:abstractNum>
  <w:abstractNum w:abstractNumId="49">
    <w:lvl w:ilvl="0">
      <w:start w:val="1"/>
      <w:numFmt w:val="lowerLetter"/>
      <w:lvlText w:val="%1."/>
      <w:lvlJc w:val="left"/>
      <w:pPr>
        <w:tabs>
          <w:tab w:val="num" w:pos="0"/>
        </w:tabs>
        <w:ind w:left="1209" w:hanging="360"/>
      </w:pPr>
      <w:rPr/>
    </w:lvl>
    <w:lvl w:ilvl="1">
      <w:start w:val="1"/>
      <w:numFmt w:val="lowerLetter"/>
      <w:lvlText w:val="%2."/>
      <w:lvlJc w:val="left"/>
      <w:pPr>
        <w:tabs>
          <w:tab w:val="num" w:pos="0"/>
        </w:tabs>
        <w:ind w:left="1929" w:hanging="360"/>
      </w:pPr>
      <w:rPr/>
    </w:lvl>
    <w:lvl w:ilvl="2">
      <w:start w:val="1"/>
      <w:numFmt w:val="lowerRoman"/>
      <w:lvlText w:val="%3."/>
      <w:lvlJc w:val="right"/>
      <w:pPr>
        <w:tabs>
          <w:tab w:val="num" w:pos="0"/>
        </w:tabs>
        <w:ind w:left="2649" w:hanging="180"/>
      </w:pPr>
      <w:rPr/>
    </w:lvl>
    <w:lvl w:ilvl="3">
      <w:start w:val="1"/>
      <w:numFmt w:val="decimal"/>
      <w:lvlText w:val="%4."/>
      <w:lvlJc w:val="left"/>
      <w:pPr>
        <w:tabs>
          <w:tab w:val="num" w:pos="0"/>
        </w:tabs>
        <w:ind w:left="3369" w:hanging="360"/>
      </w:pPr>
      <w:rPr/>
    </w:lvl>
    <w:lvl w:ilvl="4">
      <w:start w:val="1"/>
      <w:numFmt w:val="lowerLetter"/>
      <w:lvlText w:val="%5."/>
      <w:lvlJc w:val="left"/>
      <w:pPr>
        <w:tabs>
          <w:tab w:val="num" w:pos="0"/>
        </w:tabs>
        <w:ind w:left="4089" w:hanging="360"/>
      </w:pPr>
      <w:rPr/>
    </w:lvl>
    <w:lvl w:ilvl="5">
      <w:start w:val="1"/>
      <w:numFmt w:val="lowerRoman"/>
      <w:lvlText w:val="%6."/>
      <w:lvlJc w:val="right"/>
      <w:pPr>
        <w:tabs>
          <w:tab w:val="num" w:pos="0"/>
        </w:tabs>
        <w:ind w:left="4809" w:hanging="180"/>
      </w:pPr>
      <w:rPr/>
    </w:lvl>
    <w:lvl w:ilvl="6">
      <w:start w:val="1"/>
      <w:numFmt w:val="decimal"/>
      <w:lvlText w:val="%7."/>
      <w:lvlJc w:val="left"/>
      <w:pPr>
        <w:tabs>
          <w:tab w:val="num" w:pos="0"/>
        </w:tabs>
        <w:ind w:left="5529" w:hanging="360"/>
      </w:pPr>
      <w:rPr/>
    </w:lvl>
    <w:lvl w:ilvl="7">
      <w:start w:val="1"/>
      <w:numFmt w:val="lowerLetter"/>
      <w:lvlText w:val="%8."/>
      <w:lvlJc w:val="left"/>
      <w:pPr>
        <w:tabs>
          <w:tab w:val="num" w:pos="0"/>
        </w:tabs>
        <w:ind w:left="6249" w:hanging="360"/>
      </w:pPr>
      <w:rPr/>
    </w:lvl>
    <w:lvl w:ilvl="8">
      <w:start w:val="1"/>
      <w:numFmt w:val="lowerRoman"/>
      <w:lvlText w:val="%9."/>
      <w:lvlJc w:val="right"/>
      <w:pPr>
        <w:tabs>
          <w:tab w:val="num" w:pos="0"/>
        </w:tabs>
        <w:ind w:left="6969" w:hanging="180"/>
      </w:pPr>
      <w:rPr/>
    </w:lvl>
  </w:abstractNum>
  <w:abstractNum w:abstractNumId="5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1">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4">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5">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6">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57">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8">
    <w:lvl w:ilvl="0">
      <w:start w:val="1"/>
      <w:numFmt w:val="lowerLetter"/>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6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07c6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qFormat/>
    <w:rsid w:val="00bd39bb"/>
    <w:pPr>
      <w:keepNext w:val="true"/>
      <w:jc w:val="center"/>
      <w:outlineLvl w:val="0"/>
    </w:pPr>
    <w:rPr>
      <w:b/>
      <w:bCs/>
    </w:rPr>
  </w:style>
  <w:style w:type="character" w:styleId="DefaultParagraphFont" w:default="1">
    <w:name w:val="Default Paragraph Font"/>
    <w:uiPriority w:val="1"/>
    <w:semiHidden/>
    <w:unhideWhenUsed/>
    <w:qFormat/>
    <w:rPr/>
  </w:style>
  <w:style w:type="character" w:styleId="Wyrnienie" w:customStyle="1">
    <w:name w:val="Wyróżnienie"/>
    <w:basedOn w:val="DefaultParagraphFont"/>
    <w:uiPriority w:val="20"/>
    <w:qFormat/>
    <w:rsid w:val="00664152"/>
    <w:rPr>
      <w:i/>
      <w:iCs/>
    </w:rPr>
  </w:style>
  <w:style w:type="character" w:styleId="TekstpodstawowyZnak" w:customStyle="1">
    <w:name w:val="Tekst podstawowy Znak"/>
    <w:basedOn w:val="DefaultParagraphFont"/>
    <w:link w:val="Tretekstu"/>
    <w:qFormat/>
    <w:rsid w:val="005705fe"/>
    <w:rPr>
      <w:rFonts w:ascii="Times New Roman" w:hAnsi="Times New Roman" w:eastAsia="Times New Roman" w:cs="Times New Roman"/>
      <w:b/>
      <w:bCs/>
      <w:sz w:val="28"/>
      <w:szCs w:val="24"/>
      <w:lang w:eastAsia="pl-PL"/>
    </w:rPr>
  </w:style>
  <w:style w:type="character" w:styleId="Nagwek2Znak" w:customStyle="1">
    <w:name w:val="Nagłówek 2 Znak"/>
    <w:basedOn w:val="DefaultParagraphFont"/>
    <w:link w:val="Nagwek21"/>
    <w:qFormat/>
    <w:rsid w:val="00c23780"/>
    <w:rPr>
      <w:rFonts w:ascii="Arial" w:hAnsi="Arial" w:eastAsia="Times New Roman" w:cs="Arial"/>
      <w:b/>
      <w:bCs/>
      <w:i/>
      <w:iCs/>
      <w:sz w:val="28"/>
      <w:szCs w:val="28"/>
      <w:lang w:eastAsia="pl-PL"/>
    </w:rPr>
  </w:style>
  <w:style w:type="character" w:styleId="Znakinumeracji" w:customStyle="1">
    <w:name w:val="Znaki numeracji"/>
    <w:qFormat/>
    <w:rsid w:val="00bd39bb"/>
    <w:rPr/>
  </w:style>
  <w:style w:type="character" w:styleId="StopkaZnak" w:customStyle="1">
    <w:name w:val="Stopka Znak"/>
    <w:basedOn w:val="DefaultParagraphFont"/>
    <w:uiPriority w:val="99"/>
    <w:qFormat/>
    <w:rsid w:val="00740b63"/>
    <w:rPr>
      <w:sz w:val="22"/>
    </w:rPr>
  </w:style>
  <w:style w:type="character" w:styleId="NagwekZnak" w:customStyle="1">
    <w:name w:val="Nagłówek Znak"/>
    <w:basedOn w:val="DefaultParagraphFont"/>
    <w:uiPriority w:val="99"/>
    <w:qFormat/>
    <w:rsid w:val="008a5a52"/>
    <w:rPr>
      <w:rFonts w:ascii="Liberation Sans" w:hAnsi="Liberation Sans" w:eastAsia="Microsoft YaHei" w:cs="Arial Unicode MS"/>
      <w:sz w:val="28"/>
      <w:szCs w:val="28"/>
    </w:rPr>
  </w:style>
  <w:style w:type="character" w:styleId="TekstdymkaZnak" w:customStyle="1">
    <w:name w:val="Tekst dymka Znak"/>
    <w:basedOn w:val="DefaultParagraphFont"/>
    <w:link w:val="BalloonText"/>
    <w:uiPriority w:val="99"/>
    <w:semiHidden/>
    <w:qFormat/>
    <w:rsid w:val="00b00b66"/>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customStyle="1">
    <w:name w:val="Body Text"/>
    <w:basedOn w:val="Normal"/>
    <w:link w:val="TekstpodstawowyZnak"/>
    <w:rsid w:val="005705fe"/>
    <w:pPr>
      <w:spacing w:lineRule="auto" w:line="240" w:before="0" w:after="0"/>
      <w:jc w:val="center"/>
    </w:pPr>
    <w:rPr>
      <w:rFonts w:ascii="Times New Roman" w:hAnsi="Times New Roman" w:eastAsia="Times New Roman" w:cs="Times New Roman"/>
      <w:b/>
      <w:bCs/>
      <w:sz w:val="28"/>
      <w:szCs w:val="24"/>
      <w:lang w:eastAsia="pl-PL"/>
    </w:rPr>
  </w:style>
  <w:style w:type="paragraph" w:styleId="Lista">
    <w:name w:val="List"/>
    <w:basedOn w:val="Tretekstu"/>
    <w:rsid w:val="00407c69"/>
    <w:pPr/>
    <w:rPr>
      <w:rFonts w:cs="Arial Unicode MS"/>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407c69"/>
    <w:pPr>
      <w:suppressLineNumbers/>
    </w:pPr>
    <w:rPr>
      <w:rFonts w:cs="Arial Unicode MS"/>
    </w:rPr>
  </w:style>
  <w:style w:type="paragraph" w:styleId="Gwkaistopka">
    <w:name w:val="Główka i stopka"/>
    <w:basedOn w:val="Normal"/>
    <w:qFormat/>
    <w:pPr/>
    <w:rPr/>
  </w:style>
  <w:style w:type="paragraph" w:styleId="Gwka" w:customStyle="1">
    <w:name w:val="Header"/>
    <w:basedOn w:val="Normal"/>
    <w:next w:val="Tretekstu"/>
    <w:link w:val="NagwekZnak"/>
    <w:uiPriority w:val="99"/>
    <w:qFormat/>
    <w:rsid w:val="00407c69"/>
    <w:pPr>
      <w:keepNext w:val="true"/>
      <w:spacing w:before="240" w:after="120"/>
    </w:pPr>
    <w:rPr>
      <w:rFonts w:ascii="Liberation Sans" w:hAnsi="Liberation Sans" w:eastAsia="Microsoft YaHei" w:cs="Arial Unicode MS"/>
      <w:sz w:val="28"/>
      <w:szCs w:val="28"/>
    </w:rPr>
  </w:style>
  <w:style w:type="paragraph" w:styleId="Sygnatura">
    <w:name w:val="Signature"/>
    <w:basedOn w:val="Normal"/>
    <w:pPr>
      <w:suppressLineNumbers/>
      <w:spacing w:before="120" w:after="120"/>
    </w:pPr>
    <w:rPr>
      <w:rFonts w:cs="Arial"/>
      <w:i/>
      <w:iCs/>
      <w:sz w:val="24"/>
      <w:szCs w:val="24"/>
    </w:rPr>
  </w:style>
  <w:style w:type="paragraph" w:styleId="Nagwek21" w:customStyle="1">
    <w:name w:val="Nagłówek 21"/>
    <w:basedOn w:val="Normal"/>
    <w:link w:val="Nagwek2Znak"/>
    <w:qFormat/>
    <w:rsid w:val="00c23780"/>
    <w:pPr>
      <w:keepNext w:val="true"/>
      <w:spacing w:lineRule="auto" w:line="240" w:before="240" w:after="60"/>
      <w:outlineLvl w:val="1"/>
    </w:pPr>
    <w:rPr>
      <w:rFonts w:ascii="Arial" w:hAnsi="Arial" w:eastAsia="Times New Roman" w:cs="Arial"/>
      <w:b/>
      <w:bCs/>
      <w:i/>
      <w:iCs/>
      <w:sz w:val="28"/>
      <w:szCs w:val="28"/>
      <w:lang w:eastAsia="pl-PL"/>
    </w:rPr>
  </w:style>
  <w:style w:type="paragraph" w:styleId="Legenda1" w:customStyle="1">
    <w:name w:val="Legenda1"/>
    <w:basedOn w:val="Normal"/>
    <w:qFormat/>
    <w:rsid w:val="00407c69"/>
    <w:pPr>
      <w:suppressLineNumbers/>
      <w:spacing w:before="120" w:after="120"/>
    </w:pPr>
    <w:rPr>
      <w:rFonts w:cs="Arial Unicode MS"/>
      <w:i/>
      <w:iCs/>
      <w:sz w:val="24"/>
      <w:szCs w:val="24"/>
    </w:rPr>
  </w:style>
  <w:style w:type="paragraph" w:styleId="Default" w:customStyle="1">
    <w:name w:val="Default"/>
    <w:qFormat/>
    <w:rsid w:val="00eb1c5b"/>
    <w:pPr>
      <w:widowControl/>
      <w:bidi w:val="0"/>
      <w:spacing w:before="0" w:after="0"/>
      <w:jc w:val="left"/>
    </w:pPr>
    <w:rPr>
      <w:rFonts w:ascii="Cambria" w:hAnsi="Cambria" w:eastAsia="Calibri" w:cs="Cambria"/>
      <w:color w:val="000000"/>
      <w:kern w:val="0"/>
      <w:sz w:val="24"/>
      <w:szCs w:val="24"/>
      <w:lang w:val="pl-PL" w:eastAsia="en-US" w:bidi="ar-SA"/>
    </w:rPr>
  </w:style>
  <w:style w:type="paragraph" w:styleId="ListParagraph">
    <w:name w:val="List Paragraph"/>
    <w:basedOn w:val="Normal"/>
    <w:uiPriority w:val="34"/>
    <w:qFormat/>
    <w:rsid w:val="00457037"/>
    <w:pPr>
      <w:spacing w:before="0" w:after="200"/>
      <w:ind w:left="720" w:hanging="0"/>
      <w:contextualSpacing/>
    </w:pPr>
    <w:rPr>
      <w:rFonts w:ascii="Calibri" w:hAnsi="Calibri" w:eastAsia="Calibri" w:cs="Times New Roman"/>
    </w:rPr>
  </w:style>
  <w:style w:type="paragraph" w:styleId="Akapitzlist1" w:customStyle="1">
    <w:name w:val="Akapit z listą1"/>
    <w:basedOn w:val="Normal"/>
    <w:qFormat/>
    <w:rsid w:val="00506c06"/>
    <w:pPr>
      <w:ind w:left="720" w:hanging="0"/>
    </w:pPr>
    <w:rPr>
      <w:rFonts w:ascii="Calibri" w:hAnsi="Calibri" w:eastAsia="Times New Roman" w:cs="Times New Roman"/>
    </w:rPr>
  </w:style>
  <w:style w:type="paragraph" w:styleId="Stopka">
    <w:name w:val="Footer"/>
    <w:basedOn w:val="Normal"/>
    <w:link w:val="StopkaZnak"/>
    <w:uiPriority w:val="99"/>
    <w:unhideWhenUsed/>
    <w:rsid w:val="00740b63"/>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b00b6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28F4-81F3-4FE2-9CBC-66CB0B85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LibreOffice/7.3.1.3$Windows_X86_64 LibreOffice_project/a69ca51ded25f3eefd52d7bf9a5fad8c90b87951</Application>
  <AppVersion>15.0000</AppVersion>
  <DocSecurity>0</DocSecurity>
  <Pages>33</Pages>
  <Words>10461</Words>
  <Characters>68894</Characters>
  <CharactersWithSpaces>79326</CharactersWithSpaces>
  <Paragraphs>586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2023-01-20T09:16:00Z</dcterms:created>
  <dc:creator>Renata</dc:creator>
  <dc:description/>
  <dc:language>pl-PL</dc:language>
  <cp:lastModifiedBy/>
  <cp:lastPrinted>2022-07-28T09:05:00Z</cp:lastPrinted>
  <dcterms:modified xsi:type="dcterms:W3CDTF">2023-04-04T18:52:12Z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