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547B" w14:textId="77777777" w:rsidR="00AA6585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b/>
          <w:lang w:eastAsia="pl-PL"/>
        </w:rPr>
      </w:pPr>
      <w:r w:rsidRPr="004C0976">
        <w:rPr>
          <w:rFonts w:eastAsia="Times New Roman" w:cstheme="minorHAnsi"/>
          <w:b/>
          <w:lang w:eastAsia="pl-PL"/>
        </w:rPr>
        <w:t>R</w:t>
      </w:r>
      <w:r w:rsidR="00AA6585" w:rsidRPr="004C0976">
        <w:rPr>
          <w:rFonts w:eastAsia="Times New Roman" w:cstheme="minorHAnsi"/>
          <w:b/>
          <w:lang w:eastAsia="pl-PL"/>
        </w:rPr>
        <w:t xml:space="preserve">EGULAMIN SAMORZĄDU UCZNIOWSKIEGO </w:t>
      </w:r>
    </w:p>
    <w:p w14:paraId="43A9EDDE" w14:textId="77777777" w:rsidR="00AA6585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b/>
          <w:lang w:eastAsia="pl-PL"/>
        </w:rPr>
      </w:pPr>
      <w:r w:rsidRPr="004C0976">
        <w:rPr>
          <w:rFonts w:eastAsia="Times New Roman" w:cstheme="minorHAnsi"/>
          <w:b/>
          <w:lang w:eastAsia="pl-PL"/>
        </w:rPr>
        <w:t xml:space="preserve">SZKOŁY PODSTAWOWEJ NR 169 </w:t>
      </w:r>
    </w:p>
    <w:p w14:paraId="69173FCD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b/>
          <w:lang w:eastAsia="pl-PL"/>
        </w:rPr>
      </w:pPr>
      <w:r w:rsidRPr="004C0976">
        <w:rPr>
          <w:rFonts w:eastAsia="Times New Roman" w:cstheme="minorHAnsi"/>
          <w:b/>
          <w:lang w:eastAsia="pl-PL"/>
        </w:rPr>
        <w:t>IM. ORŁA BIAŁEGO W WARSZAWIE</w:t>
      </w:r>
    </w:p>
    <w:p w14:paraId="3BF799BA" w14:textId="77777777" w:rsidR="00B8731D" w:rsidRPr="004C0976" w:rsidRDefault="00A552CA" w:rsidP="004C0976">
      <w:pPr>
        <w:spacing w:after="195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C0976">
        <w:rPr>
          <w:rFonts w:eastAsia="Times New Roman" w:cstheme="minorHAnsi"/>
          <w:u w:val="single"/>
          <w:lang w:eastAsia="pl-PL"/>
        </w:rPr>
        <w:t>R.</w:t>
      </w:r>
      <w:r w:rsidR="00B8731D" w:rsidRPr="004C0976">
        <w:rPr>
          <w:rFonts w:eastAsia="Times New Roman" w:cstheme="minorHAnsi"/>
          <w:u w:val="single"/>
          <w:lang w:eastAsia="pl-PL"/>
        </w:rPr>
        <w:t xml:space="preserve"> I: POSTANOWIENIA OGÓLNE</w:t>
      </w:r>
    </w:p>
    <w:p w14:paraId="24D150E2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br/>
        <w:t>§ 1</w:t>
      </w:r>
    </w:p>
    <w:p w14:paraId="0D18BF8D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Samorząd uczniowski tworzą wszyscy uczniowie Szkoły Podstawowej nr 169, im. Orła Białego w Warszawie.</w:t>
      </w:r>
    </w:p>
    <w:p w14:paraId="097948B6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2</w:t>
      </w:r>
    </w:p>
    <w:p w14:paraId="0CE72258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Samorząd uczniowski, działający w Szkole Podstawowej nr 169, im. Orła Białego w Warszawie, zwany dalej SU, działa na podstawie Ustawy o systemie oświaty z dn. 7 IX 1991 r. (Dz.U. z 1991 r., nr 95, poz. 425), Statutu Szkoły Podstawowej nr 169, im. Orła Białego w Warszawie oraz niniejszego Regulaminu.</w:t>
      </w:r>
    </w:p>
    <w:p w14:paraId="1A1D549A" w14:textId="77777777" w:rsidR="00A552CA" w:rsidRPr="004C0976" w:rsidRDefault="00A552CA" w:rsidP="004C0976">
      <w:pPr>
        <w:spacing w:after="195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C0976">
        <w:rPr>
          <w:rFonts w:eastAsia="Times New Roman" w:cstheme="minorHAnsi"/>
          <w:lang w:eastAsia="pl-PL"/>
        </w:rPr>
        <w:br/>
      </w:r>
      <w:r w:rsidRPr="004C0976">
        <w:rPr>
          <w:rFonts w:eastAsia="Times New Roman" w:cstheme="minorHAnsi"/>
          <w:u w:val="single"/>
          <w:lang w:eastAsia="pl-PL"/>
        </w:rPr>
        <w:t>R.</w:t>
      </w:r>
      <w:r w:rsidR="00B8731D" w:rsidRPr="004C0976">
        <w:rPr>
          <w:rFonts w:eastAsia="Times New Roman" w:cstheme="minorHAnsi"/>
          <w:u w:val="single"/>
          <w:lang w:eastAsia="pl-PL"/>
        </w:rPr>
        <w:t xml:space="preserve"> II: CELE DZIAŁALNOŚCI SU</w:t>
      </w:r>
      <w:r w:rsidR="00B8731D" w:rsidRPr="004C0976">
        <w:rPr>
          <w:rFonts w:eastAsia="Times New Roman" w:cstheme="minorHAnsi"/>
          <w:u w:val="single"/>
          <w:lang w:eastAsia="pl-PL"/>
        </w:rPr>
        <w:br/>
      </w:r>
    </w:p>
    <w:p w14:paraId="7243481F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</w:t>
      </w:r>
    </w:p>
    <w:p w14:paraId="1A32C599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Do głównych celów działalności SU należą:</w:t>
      </w:r>
      <w:r w:rsidRPr="004C0976">
        <w:rPr>
          <w:rFonts w:eastAsia="Times New Roman" w:cstheme="minorHAnsi"/>
          <w:lang w:eastAsia="pl-PL"/>
        </w:rPr>
        <w:br/>
        <w:t>a. promowanie i rozwijanie wśród uczniów samorządności na rzecz podejmowania wspólnych decyzji w sprawach szkoły,</w:t>
      </w:r>
      <w:r w:rsidRPr="004C0976">
        <w:rPr>
          <w:rFonts w:eastAsia="Times New Roman" w:cstheme="minorHAnsi"/>
          <w:lang w:eastAsia="pl-PL"/>
        </w:rPr>
        <w:br/>
        <w:t>b. przedstawianie dyrekcji, radzie pedagogicznej oraz radzie rodziców wniosków, opinii i potrzeb uczniów we wszystkich sprawach szkoły,</w:t>
      </w:r>
      <w:r w:rsidRPr="004C0976">
        <w:rPr>
          <w:rFonts w:eastAsia="Times New Roman" w:cstheme="minorHAnsi"/>
          <w:lang w:eastAsia="pl-PL"/>
        </w:rPr>
        <w:br/>
        <w:t>c. zwiększanie aktywności uczniowskiej, r</w:t>
      </w:r>
      <w:r w:rsidR="00AA6585" w:rsidRPr="004C0976">
        <w:rPr>
          <w:rFonts w:eastAsia="Times New Roman" w:cstheme="minorHAnsi"/>
          <w:lang w:eastAsia="pl-PL"/>
        </w:rPr>
        <w:t xml:space="preserve">ozwijanie zainteresowań uczniów </w:t>
      </w:r>
      <w:r w:rsidRPr="004C0976">
        <w:rPr>
          <w:rFonts w:eastAsia="Times New Roman" w:cstheme="minorHAnsi"/>
          <w:lang w:eastAsia="pl-PL"/>
        </w:rPr>
        <w:t>i realizowanie własnych pomysłów dla wspólnego dobra,</w:t>
      </w:r>
      <w:r w:rsidRPr="004C0976">
        <w:rPr>
          <w:rFonts w:eastAsia="Times New Roman" w:cstheme="minorHAnsi"/>
          <w:lang w:eastAsia="pl-PL"/>
        </w:rPr>
        <w:br/>
        <w:t>d. promowanie wiedzy na temat praw uczniów i czuwanie nad ich przestrzeganiem,</w:t>
      </w:r>
      <w:r w:rsidRPr="004C0976">
        <w:rPr>
          <w:rFonts w:eastAsia="Times New Roman" w:cstheme="minorHAnsi"/>
          <w:lang w:eastAsia="pl-PL"/>
        </w:rPr>
        <w:br/>
        <w:t>e. organizowanie i zachęcanie uczniów do działalności kulturalnej, oświatowej, sportowej, rozrywkowej, naukowej w szkole,</w:t>
      </w:r>
      <w:r w:rsidRPr="004C0976">
        <w:rPr>
          <w:rFonts w:eastAsia="Times New Roman" w:cstheme="minorHAnsi"/>
          <w:lang w:eastAsia="pl-PL"/>
        </w:rPr>
        <w:br/>
        <w:t>f. reprezentowanie działalności SU przed dyrekcją, radą pedagogiczną, radą rodziców i innymi organami.</w:t>
      </w:r>
    </w:p>
    <w:p w14:paraId="28D34DA2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 </w:t>
      </w:r>
    </w:p>
    <w:p w14:paraId="4D560B87" w14:textId="77777777" w:rsidR="00A552CA" w:rsidRPr="004C0976" w:rsidRDefault="00A552CA" w:rsidP="004C0976">
      <w:pPr>
        <w:spacing w:after="195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C0976">
        <w:rPr>
          <w:rFonts w:eastAsia="Times New Roman" w:cstheme="minorHAnsi"/>
          <w:u w:val="single"/>
          <w:lang w:eastAsia="pl-PL"/>
        </w:rPr>
        <w:t>R.</w:t>
      </w:r>
      <w:r w:rsidR="00B8731D" w:rsidRPr="004C0976">
        <w:rPr>
          <w:rFonts w:eastAsia="Times New Roman" w:cstheme="minorHAnsi"/>
          <w:u w:val="single"/>
          <w:lang w:eastAsia="pl-PL"/>
        </w:rPr>
        <w:t xml:space="preserve"> III: OPIEKUN SU</w:t>
      </w:r>
      <w:r w:rsidR="00B8731D" w:rsidRPr="004C0976">
        <w:rPr>
          <w:rFonts w:eastAsia="Times New Roman" w:cstheme="minorHAnsi"/>
          <w:u w:val="single"/>
          <w:lang w:eastAsia="pl-PL"/>
        </w:rPr>
        <w:br/>
      </w:r>
    </w:p>
    <w:p w14:paraId="79052569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</w:t>
      </w:r>
    </w:p>
    <w:p w14:paraId="55793883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Opiekę nad pracą SU sprawuje Opiekun SU.</w:t>
      </w:r>
    </w:p>
    <w:p w14:paraId="2679CDBC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2</w:t>
      </w:r>
    </w:p>
    <w:p w14:paraId="29D67E77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lastRenderedPageBreak/>
        <w:t>Opiekuna SU wybiera ogół uczniów w szkole. Wybory Opiekuna SU są równe, tajne, bezpośrednie, powszechne. Prawo kandydowania przysługuje wszystkim nauczycielom.</w:t>
      </w:r>
    </w:p>
    <w:p w14:paraId="24BE548D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3</w:t>
      </w:r>
    </w:p>
    <w:p w14:paraId="34BE7D57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Opiekun SU wspomaga jego działalność poprzez:</w:t>
      </w:r>
      <w:r w:rsidRPr="004C0976">
        <w:rPr>
          <w:rFonts w:eastAsia="Times New Roman" w:cstheme="minorHAnsi"/>
          <w:lang w:eastAsia="pl-PL"/>
        </w:rPr>
        <w:br/>
        <w:t>a. wsparcie SU w sprawach merytorycznych i organizacyjnych,</w:t>
      </w:r>
      <w:r w:rsidRPr="004C0976">
        <w:rPr>
          <w:rFonts w:eastAsia="Times New Roman" w:cstheme="minorHAnsi"/>
          <w:lang w:eastAsia="pl-PL"/>
        </w:rPr>
        <w:br/>
        <w:t>b. inspirowanie uczniów do działania,</w:t>
      </w:r>
      <w:r w:rsidRPr="004C0976">
        <w:rPr>
          <w:rFonts w:eastAsia="Times New Roman" w:cstheme="minorHAnsi"/>
          <w:lang w:eastAsia="pl-PL"/>
        </w:rPr>
        <w:br/>
        <w:t>c. pośredniczenie w relacjach SU z dyrekcją oraz radą pedagogiczną.</w:t>
      </w:r>
    </w:p>
    <w:p w14:paraId="0ADB3D76" w14:textId="77777777" w:rsidR="00A552CA" w:rsidRPr="004C0976" w:rsidRDefault="00A552CA" w:rsidP="004C0976">
      <w:pPr>
        <w:spacing w:after="195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C0976">
        <w:rPr>
          <w:rFonts w:eastAsia="Times New Roman" w:cstheme="minorHAnsi"/>
          <w:lang w:eastAsia="pl-PL"/>
        </w:rPr>
        <w:br/>
      </w:r>
      <w:r w:rsidRPr="004C0976">
        <w:rPr>
          <w:rFonts w:eastAsia="Times New Roman" w:cstheme="minorHAnsi"/>
          <w:u w:val="single"/>
          <w:lang w:eastAsia="pl-PL"/>
        </w:rPr>
        <w:t xml:space="preserve">R. IV: </w:t>
      </w:r>
      <w:r w:rsidR="00B8731D" w:rsidRPr="004C0976">
        <w:rPr>
          <w:rFonts w:eastAsia="Times New Roman" w:cstheme="minorHAnsi"/>
          <w:u w:val="single"/>
          <w:lang w:eastAsia="pl-PL"/>
        </w:rPr>
        <w:t>ORGANY SU - KOMPETENCJE, ZADANIA, STRUKTURA.</w:t>
      </w:r>
      <w:r w:rsidRPr="004C0976">
        <w:rPr>
          <w:rFonts w:eastAsia="Times New Roman" w:cstheme="minorHAnsi"/>
          <w:lang w:eastAsia="pl-PL"/>
        </w:rPr>
        <w:br/>
      </w:r>
    </w:p>
    <w:p w14:paraId="17D19CF4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</w:t>
      </w:r>
    </w:p>
    <w:p w14:paraId="5F7F023F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Do wybieralnych organów SU należą:</w:t>
      </w:r>
      <w:r w:rsidRPr="004C0976">
        <w:rPr>
          <w:rFonts w:eastAsia="Times New Roman" w:cstheme="minorHAnsi"/>
          <w:lang w:eastAsia="pl-PL"/>
        </w:rPr>
        <w:br/>
        <w:t xml:space="preserve">1. Rada </w:t>
      </w:r>
      <w:r w:rsidR="00AA6585" w:rsidRPr="004C0976">
        <w:rPr>
          <w:rFonts w:eastAsia="Times New Roman" w:cstheme="minorHAnsi"/>
          <w:lang w:eastAsia="pl-PL"/>
        </w:rPr>
        <w:t>Samorządów Klasowych</w:t>
      </w:r>
      <w:r w:rsidRPr="004C0976">
        <w:rPr>
          <w:rFonts w:eastAsia="Times New Roman" w:cstheme="minorHAnsi"/>
          <w:lang w:eastAsia="pl-PL"/>
        </w:rPr>
        <w:br/>
        <w:t>2. Zarząd Samorządu Uczniowski</w:t>
      </w:r>
      <w:r w:rsidR="00AA6585" w:rsidRPr="004C0976">
        <w:rPr>
          <w:rFonts w:eastAsia="Times New Roman" w:cstheme="minorHAnsi"/>
          <w:lang w:eastAsia="pl-PL"/>
        </w:rPr>
        <w:t>ego</w:t>
      </w:r>
      <w:r w:rsidR="00AA6585" w:rsidRPr="004C0976">
        <w:rPr>
          <w:rFonts w:eastAsia="Times New Roman" w:cstheme="minorHAnsi"/>
          <w:lang w:eastAsia="pl-PL"/>
        </w:rPr>
        <w:br/>
        <w:t>3. Rzecznik Praw Ucznia</w:t>
      </w:r>
      <w:r w:rsidRPr="004C0976">
        <w:rPr>
          <w:rFonts w:eastAsia="Times New Roman" w:cstheme="minorHAnsi"/>
          <w:lang w:eastAsia="pl-PL"/>
        </w:rPr>
        <w:br/>
        <w:t>Ich kadencja trwa przez cały rok szkolny. Funkcje pełnione w wybieralnych organach SU nie mogą być łączone.</w:t>
      </w:r>
    </w:p>
    <w:p w14:paraId="26862146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2</w:t>
      </w:r>
    </w:p>
    <w:p w14:paraId="02B753F9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Przedstawiciele Samorządów Klasowych:</w:t>
      </w:r>
      <w:r w:rsidRPr="004C0976">
        <w:rPr>
          <w:rFonts w:eastAsia="Times New Roman" w:cstheme="minorHAnsi"/>
          <w:lang w:eastAsia="pl-PL"/>
        </w:rPr>
        <w:br/>
        <w:t>a. identyfikują potrzeby uczniów,</w:t>
      </w:r>
      <w:r w:rsidRPr="004C0976">
        <w:rPr>
          <w:rFonts w:eastAsia="Times New Roman" w:cstheme="minorHAnsi"/>
          <w:lang w:eastAsia="pl-PL"/>
        </w:rPr>
        <w:br/>
        <w:t>b. inspirują i zachęcają uczniów do działalności kulturalnej, oświatowej, sportowej, rozrywkowej, naukowej w szkole,</w:t>
      </w:r>
      <w:r w:rsidRPr="004C0976">
        <w:rPr>
          <w:rFonts w:eastAsia="Times New Roman" w:cstheme="minorHAnsi"/>
          <w:lang w:eastAsia="pl-PL"/>
        </w:rPr>
        <w:br/>
        <w:t>c. informują uczniów o działalności Zarządu SU.</w:t>
      </w:r>
      <w:r w:rsidRPr="004C0976">
        <w:rPr>
          <w:rFonts w:eastAsia="Times New Roman" w:cstheme="minorHAnsi"/>
          <w:lang w:eastAsia="pl-PL"/>
        </w:rPr>
        <w:br/>
        <w:t>Zebranie ogólne Przedstawicieli Samorządów Klasowych wszystkich klas w szkole nazywane jest Radą Samorządów Klasowych.</w:t>
      </w:r>
      <w:r w:rsidR="00884332" w:rsidRPr="004C0976">
        <w:rPr>
          <w:rFonts w:eastAsia="Times New Roman" w:cstheme="minorHAnsi"/>
          <w:lang w:eastAsia="pl-PL"/>
        </w:rPr>
        <w:t xml:space="preserve"> </w:t>
      </w:r>
    </w:p>
    <w:p w14:paraId="4E1D2D41" w14:textId="77777777" w:rsidR="00AA6585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3</w:t>
      </w:r>
    </w:p>
    <w:p w14:paraId="505E007D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br/>
        <w:t>Do obowiązków Przedstawicieli Samorządów Klasowych należy:</w:t>
      </w:r>
      <w:r w:rsidRPr="004C0976">
        <w:rPr>
          <w:rFonts w:eastAsia="Times New Roman" w:cstheme="minorHAnsi"/>
          <w:lang w:eastAsia="pl-PL"/>
        </w:rPr>
        <w:br/>
        <w:t>a. uczestnictwo w pracach Rady Samorządów Klasowych i realizacja celów SU,</w:t>
      </w:r>
      <w:r w:rsidRPr="004C0976">
        <w:rPr>
          <w:rFonts w:eastAsia="Times New Roman" w:cstheme="minorHAnsi"/>
          <w:lang w:eastAsia="pl-PL"/>
        </w:rPr>
        <w:br/>
        <w:t>b. stosowanie się w swojej działalności do wytycznych Zarządu SU lub dyrekcji,</w:t>
      </w:r>
      <w:r w:rsidRPr="004C0976">
        <w:rPr>
          <w:rFonts w:eastAsia="Times New Roman" w:cstheme="minorHAnsi"/>
          <w:lang w:eastAsia="pl-PL"/>
        </w:rPr>
        <w:br/>
        <w:t>c. troska o wysoki poziom organizacyjny i dobrą atmosferę podczas pracy SU,</w:t>
      </w:r>
      <w:r w:rsidRPr="004C0976">
        <w:rPr>
          <w:rFonts w:eastAsia="Times New Roman" w:cstheme="minorHAnsi"/>
          <w:lang w:eastAsia="pl-PL"/>
        </w:rPr>
        <w:br/>
        <w:t>d. włączanie uczniów w ogólnoszkolne działania Zarządu SU.</w:t>
      </w:r>
    </w:p>
    <w:p w14:paraId="41459F24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4</w:t>
      </w:r>
    </w:p>
    <w:p w14:paraId="26F6F8DA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Do kompetencji Rady Samorządów Klasowych należy:</w:t>
      </w:r>
      <w:r w:rsidRPr="004C0976">
        <w:rPr>
          <w:rFonts w:eastAsia="Times New Roman" w:cstheme="minorHAnsi"/>
          <w:lang w:eastAsia="pl-PL"/>
        </w:rPr>
        <w:br/>
        <w:t>a. współpraca z Zarządem SU i Opiekunem SU,</w:t>
      </w:r>
      <w:r w:rsidRPr="004C0976">
        <w:rPr>
          <w:rFonts w:eastAsia="Times New Roman" w:cstheme="minorHAnsi"/>
          <w:lang w:eastAsia="pl-PL"/>
        </w:rPr>
        <w:br/>
        <w:t>b. opiniowanie planu działań i konkretnych inicjatyw Zarządu SU,</w:t>
      </w:r>
      <w:r w:rsidRPr="004C0976">
        <w:rPr>
          <w:rFonts w:eastAsia="Times New Roman" w:cstheme="minorHAnsi"/>
          <w:lang w:eastAsia="pl-PL"/>
        </w:rPr>
        <w:br/>
        <w:t>c. zgłaszanie propozycji działań dla Zarządu SU,</w:t>
      </w:r>
      <w:r w:rsidRPr="004C0976">
        <w:rPr>
          <w:rFonts w:eastAsia="Times New Roman" w:cstheme="minorHAnsi"/>
          <w:lang w:eastAsia="pl-PL"/>
        </w:rPr>
        <w:br/>
        <w:t>d. kontrolowanie zgodności działań Zarządu SU z niniejszym R</w:t>
      </w:r>
      <w:r w:rsidR="00AA6585" w:rsidRPr="004C0976">
        <w:rPr>
          <w:rFonts w:eastAsia="Times New Roman" w:cstheme="minorHAnsi"/>
          <w:lang w:eastAsia="pl-PL"/>
        </w:rPr>
        <w:t>egulaminem oraz Statutem Szkoły.</w:t>
      </w:r>
      <w:r w:rsidRPr="004C0976">
        <w:rPr>
          <w:rFonts w:eastAsia="Times New Roman" w:cstheme="minorHAnsi"/>
          <w:lang w:eastAsia="pl-PL"/>
        </w:rPr>
        <w:br/>
      </w:r>
      <w:r w:rsidRPr="004C0976">
        <w:rPr>
          <w:rFonts w:eastAsia="Times New Roman" w:cstheme="minorHAnsi"/>
          <w:lang w:eastAsia="pl-PL"/>
        </w:rPr>
        <w:lastRenderedPageBreak/>
        <w:t>Obrady Rady Samorządów Klasowych zwoływane są przez Przewodniczącego Zarządu SU lub na żądanie co najmniej połowy członków Rady Samorządów Klaso</w:t>
      </w:r>
      <w:r w:rsidR="00AA6585" w:rsidRPr="004C0976">
        <w:rPr>
          <w:rFonts w:eastAsia="Times New Roman" w:cstheme="minorHAnsi"/>
          <w:lang w:eastAsia="pl-PL"/>
        </w:rPr>
        <w:t>wych.</w:t>
      </w:r>
    </w:p>
    <w:p w14:paraId="6BB595B0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5</w:t>
      </w:r>
    </w:p>
    <w:p w14:paraId="303C809E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Do kompetencji Zarządu SU należy:</w:t>
      </w:r>
      <w:r w:rsidRPr="004C0976">
        <w:rPr>
          <w:rFonts w:eastAsia="Times New Roman" w:cstheme="minorHAnsi"/>
          <w:lang w:eastAsia="pl-PL"/>
        </w:rPr>
        <w:br/>
        <w:t>a. koordynowanie, inicjowanie i organizowanie działań uczniowskich,</w:t>
      </w:r>
      <w:r w:rsidRPr="004C0976">
        <w:rPr>
          <w:rFonts w:eastAsia="Times New Roman" w:cstheme="minorHAnsi"/>
          <w:lang w:eastAsia="pl-PL"/>
        </w:rPr>
        <w:br/>
        <w:t>b. opracowanie rocznego planu działania SU,</w:t>
      </w:r>
      <w:r w:rsidRPr="004C0976">
        <w:rPr>
          <w:rFonts w:eastAsia="Times New Roman" w:cstheme="minorHAnsi"/>
          <w:lang w:eastAsia="pl-PL"/>
        </w:rPr>
        <w:br/>
        <w:t>c. identyfikacja potrzeb uczniów i odpowiadanie na te potrzeby,</w:t>
      </w:r>
      <w:r w:rsidRPr="004C0976">
        <w:rPr>
          <w:rFonts w:eastAsia="Times New Roman" w:cstheme="minorHAnsi"/>
          <w:lang w:eastAsia="pl-PL"/>
        </w:rPr>
        <w:br/>
        <w:t>d. przedstawianie dyrekcji, radzie pedagogicznej, radzie rodziców wniosków, opinii, sugestii członków SU,</w:t>
      </w:r>
      <w:r w:rsidRPr="004C0976">
        <w:rPr>
          <w:rFonts w:eastAsia="Times New Roman" w:cstheme="minorHAnsi"/>
          <w:lang w:eastAsia="pl-PL"/>
        </w:rPr>
        <w:br/>
        <w:t>e</w:t>
      </w:r>
      <w:r w:rsidR="00AA6585" w:rsidRPr="004C0976">
        <w:rPr>
          <w:rFonts w:eastAsia="Times New Roman" w:cstheme="minorHAnsi"/>
          <w:lang w:eastAsia="pl-PL"/>
        </w:rPr>
        <w:t>. zbieranie i archiwizowanie (w teczce/segregatorze)</w:t>
      </w:r>
      <w:r w:rsidRPr="004C0976">
        <w:rPr>
          <w:rFonts w:eastAsia="Times New Roman" w:cstheme="minorHAnsi"/>
          <w:lang w:eastAsia="pl-PL"/>
        </w:rPr>
        <w:t xml:space="preserve"> bieżącej dokumentacji SU.</w:t>
      </w:r>
      <w:r w:rsidRPr="004C0976">
        <w:rPr>
          <w:rFonts w:eastAsia="Times New Roman" w:cstheme="minorHAnsi"/>
          <w:lang w:eastAsia="pl-PL"/>
        </w:rPr>
        <w:br/>
        <w:t>Obrady Zarządu SU zwoływane są przez Przewodniczącego Zarządu SU lub na żądanie co najmniej połowy członków Zarządu SU lub Opiekuna</w:t>
      </w:r>
      <w:r w:rsidR="00AA6585" w:rsidRPr="004C0976">
        <w:rPr>
          <w:rFonts w:eastAsia="Times New Roman" w:cstheme="minorHAnsi"/>
          <w:lang w:eastAsia="pl-PL"/>
        </w:rPr>
        <w:t xml:space="preserve"> SU.</w:t>
      </w:r>
    </w:p>
    <w:p w14:paraId="1C1EF4A8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6</w:t>
      </w:r>
    </w:p>
    <w:p w14:paraId="6A9CA0E7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Do obowiązków członków Zarządu SU należy:</w:t>
      </w:r>
      <w:r w:rsidRPr="004C0976">
        <w:rPr>
          <w:rFonts w:eastAsia="Times New Roman" w:cstheme="minorHAnsi"/>
          <w:lang w:eastAsia="pl-PL"/>
        </w:rPr>
        <w:br/>
        <w:t>a. uczestnictwo w pracach Zarządu SU i realizacja celów SU,</w:t>
      </w:r>
      <w:r w:rsidRPr="004C0976">
        <w:rPr>
          <w:rFonts w:eastAsia="Times New Roman" w:cstheme="minorHAnsi"/>
          <w:lang w:eastAsia="pl-PL"/>
        </w:rPr>
        <w:br/>
        <w:t>b. stosowanie się w swojej działalności do wytycznych dyrekcji,</w:t>
      </w:r>
      <w:r w:rsidRPr="004C0976">
        <w:rPr>
          <w:rFonts w:eastAsia="Times New Roman" w:cstheme="minorHAnsi"/>
          <w:lang w:eastAsia="pl-PL"/>
        </w:rPr>
        <w:br/>
        <w:t>c. uwzględnianie w swojej działalności potrzeb uczniów,</w:t>
      </w:r>
      <w:r w:rsidRPr="004C0976">
        <w:rPr>
          <w:rFonts w:eastAsia="Times New Roman" w:cstheme="minorHAnsi"/>
          <w:lang w:eastAsia="pl-PL"/>
        </w:rPr>
        <w:br/>
        <w:t>d. troska o wysoki poziom organizacyjny i dobrą atmosferę podczas pracy SU,</w:t>
      </w:r>
      <w:r w:rsidRPr="004C0976">
        <w:rPr>
          <w:rFonts w:eastAsia="Times New Roman" w:cstheme="minorHAnsi"/>
          <w:lang w:eastAsia="pl-PL"/>
        </w:rPr>
        <w:br/>
        <w:t>e. włączanie uczniów w ogólnoszkolne działania Zarządu SU.</w:t>
      </w:r>
    </w:p>
    <w:p w14:paraId="15D5AFE3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7</w:t>
      </w:r>
    </w:p>
    <w:p w14:paraId="41C95581" w14:textId="77777777" w:rsidR="00B8731D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Zarząd SU składa się z:</w:t>
      </w:r>
      <w:r w:rsidRPr="004C0976">
        <w:rPr>
          <w:rFonts w:eastAsia="Times New Roman" w:cstheme="minorHAnsi"/>
          <w:lang w:eastAsia="pl-PL"/>
        </w:rPr>
        <w:br/>
        <w:t>1. Przewodniczącego SU,</w:t>
      </w:r>
      <w:r w:rsidRPr="004C0976">
        <w:rPr>
          <w:rFonts w:eastAsia="Times New Roman" w:cstheme="minorHAnsi"/>
          <w:lang w:eastAsia="pl-PL"/>
        </w:rPr>
        <w:br/>
        <w:t>2.</w:t>
      </w:r>
      <w:r w:rsidR="00AA6585" w:rsidRPr="004C0976">
        <w:rPr>
          <w:rFonts w:eastAsia="Times New Roman" w:cstheme="minorHAnsi"/>
          <w:lang w:eastAsia="pl-PL"/>
        </w:rPr>
        <w:t xml:space="preserve"> Wiceprzewodniczących SU.</w:t>
      </w:r>
      <w:r w:rsidRPr="004C0976">
        <w:rPr>
          <w:rFonts w:eastAsia="Times New Roman" w:cstheme="minorHAnsi"/>
          <w:lang w:eastAsia="pl-PL"/>
        </w:rPr>
        <w:br/>
      </w:r>
    </w:p>
    <w:p w14:paraId="63E21EFC" w14:textId="77777777" w:rsidR="00B8731D" w:rsidRPr="004C0976" w:rsidRDefault="00AA6585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8</w:t>
      </w:r>
    </w:p>
    <w:p w14:paraId="46D041B9" w14:textId="1ECC9DCC" w:rsidR="00A550C1" w:rsidRPr="004C0976" w:rsidRDefault="00B8731D" w:rsidP="004C0976">
      <w:p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Przewodniczący SU:</w:t>
      </w:r>
      <w:r w:rsidRPr="004C0976">
        <w:rPr>
          <w:rFonts w:eastAsia="Times New Roman" w:cstheme="minorHAnsi"/>
          <w:lang w:eastAsia="pl-PL"/>
        </w:rPr>
        <w:br/>
        <w:t>a. kieruje pracą Zarządu SU,</w:t>
      </w:r>
      <w:r w:rsidRPr="004C0976">
        <w:rPr>
          <w:rFonts w:eastAsia="Times New Roman" w:cstheme="minorHAnsi"/>
          <w:lang w:eastAsia="pl-PL"/>
        </w:rPr>
        <w:br/>
        <w:t>b. reprezentuje SU wobec dyrekcji szkoły, rady pedagogicznej, rady rodziców oraz innych organizacji,</w:t>
      </w:r>
      <w:r w:rsidRPr="004C0976">
        <w:rPr>
          <w:rFonts w:eastAsia="Times New Roman" w:cstheme="minorHAnsi"/>
          <w:lang w:eastAsia="pl-PL"/>
        </w:rPr>
        <w:br/>
        <w:t>c. przedstawia uczniom, dyrekcji, radzie pedagogicznej, radzie rodziców plan pracy Zarządu SU oraz sprawozdanie końcowe z działalności SU,</w:t>
      </w:r>
      <w:r w:rsidRPr="004C0976">
        <w:rPr>
          <w:rFonts w:eastAsia="Times New Roman" w:cstheme="minorHAnsi"/>
          <w:lang w:eastAsia="pl-PL"/>
        </w:rPr>
        <w:br/>
        <w:t>d. zwołuje i przewodniczy zebraniom Zarządu SU oraz Rady Samorządów Klasowych,</w:t>
      </w:r>
      <w:r w:rsidRPr="004C0976">
        <w:rPr>
          <w:rFonts w:eastAsia="Times New Roman" w:cstheme="minorHAnsi"/>
          <w:lang w:eastAsia="pl-PL"/>
        </w:rPr>
        <w:br/>
      </w:r>
    </w:p>
    <w:p w14:paraId="58AABC2F" w14:textId="77777777" w:rsidR="00A550C1" w:rsidRPr="004C0976" w:rsidRDefault="00A550C1" w:rsidP="004C0976">
      <w:pPr>
        <w:spacing w:after="195" w:line="276" w:lineRule="auto"/>
        <w:rPr>
          <w:rFonts w:eastAsia="Times New Roman" w:cstheme="minorHAnsi"/>
          <w:lang w:eastAsia="pl-PL"/>
        </w:rPr>
      </w:pPr>
    </w:p>
    <w:p w14:paraId="435326E6" w14:textId="77777777" w:rsidR="00B8731D" w:rsidRPr="004C0976" w:rsidRDefault="00A552CA" w:rsidP="004C0976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caps/>
          <w:u w:val="single"/>
          <w:lang w:eastAsia="pl-PL"/>
        </w:rPr>
      </w:pPr>
      <w:r w:rsidRPr="004C0976">
        <w:rPr>
          <w:rFonts w:eastAsia="Times New Roman" w:cstheme="minorHAnsi"/>
          <w:caps/>
          <w:u w:val="single"/>
          <w:lang w:eastAsia="pl-PL"/>
        </w:rPr>
        <w:t xml:space="preserve">R. V: </w:t>
      </w:r>
      <w:r w:rsidR="00B8731D" w:rsidRPr="004C0976">
        <w:rPr>
          <w:rFonts w:eastAsia="Times New Roman" w:cstheme="minorHAnsi"/>
          <w:caps/>
          <w:u w:val="single"/>
          <w:lang w:eastAsia="pl-PL"/>
        </w:rPr>
        <w:t>ORDYNACJA WYBORCZA</w:t>
      </w:r>
    </w:p>
    <w:p w14:paraId="6808138E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</w:t>
      </w:r>
    </w:p>
    <w:p w14:paraId="18E30BCD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lastRenderedPageBreak/>
        <w:t>Organy wybieralne Samorządu Uczniowskiego stanowią: R</w:t>
      </w:r>
      <w:r w:rsidR="00AA6585" w:rsidRPr="004C0976">
        <w:rPr>
          <w:rFonts w:eastAsia="Times New Roman" w:cstheme="minorHAnsi"/>
          <w:lang w:eastAsia="pl-PL"/>
        </w:rPr>
        <w:t xml:space="preserve">ada Samorządu Uczniowskiego, </w:t>
      </w:r>
      <w:r w:rsidRPr="004C0976">
        <w:rPr>
          <w:rFonts w:eastAsia="Times New Roman" w:cstheme="minorHAnsi"/>
          <w:lang w:eastAsia="pl-PL"/>
        </w:rPr>
        <w:t>Opiekun Samorządu Uczniowskiego</w:t>
      </w:r>
      <w:r w:rsidR="00AA6585" w:rsidRPr="004C0976">
        <w:rPr>
          <w:rFonts w:eastAsia="Times New Roman" w:cstheme="minorHAnsi"/>
          <w:lang w:eastAsia="pl-PL"/>
        </w:rPr>
        <w:t xml:space="preserve"> oraz Rzecznik Praw Ucznia</w:t>
      </w:r>
      <w:r w:rsidRPr="004C0976">
        <w:rPr>
          <w:rFonts w:eastAsia="Times New Roman" w:cstheme="minorHAnsi"/>
          <w:lang w:eastAsia="pl-PL"/>
        </w:rPr>
        <w:t>. Wybory do organów Samorządu Uczniowskiego są równe, powszechne, bezpośrednie i większościowe, prowadzone w głosowaniu tajnym.</w:t>
      </w:r>
    </w:p>
    <w:p w14:paraId="59486973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2</w:t>
      </w:r>
    </w:p>
    <w:p w14:paraId="4A024089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Wybory do organów Samorządu Uczniowskiego odbywają się raz w rok</w:t>
      </w:r>
      <w:r w:rsidR="00DC3A43" w:rsidRPr="004C0976">
        <w:rPr>
          <w:rFonts w:eastAsia="Times New Roman" w:cstheme="minorHAnsi"/>
          <w:lang w:eastAsia="pl-PL"/>
        </w:rPr>
        <w:t>u szkolnym, nie później niż do 2</w:t>
      </w:r>
      <w:r w:rsidRPr="004C0976">
        <w:rPr>
          <w:rFonts w:eastAsia="Times New Roman" w:cstheme="minorHAnsi"/>
          <w:lang w:eastAsia="pl-PL"/>
        </w:rPr>
        <w:t>0 października.</w:t>
      </w:r>
    </w:p>
    <w:p w14:paraId="5372A6DA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3</w:t>
      </w:r>
    </w:p>
    <w:p w14:paraId="7077E64A" w14:textId="550CC7D1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Prawo głosowania w wyborach (czynne prawo wyborcze) posiadają wszyscy uczniowie</w:t>
      </w:r>
      <w:r w:rsidR="00A550C1" w:rsidRPr="004C0976">
        <w:rPr>
          <w:rFonts w:eastAsia="Times New Roman" w:cstheme="minorHAnsi"/>
          <w:lang w:eastAsia="pl-PL"/>
        </w:rPr>
        <w:t xml:space="preserve"> </w:t>
      </w:r>
      <w:r w:rsidRPr="004C0976">
        <w:rPr>
          <w:rFonts w:eastAsia="Times New Roman" w:cstheme="minorHAnsi"/>
          <w:lang w:eastAsia="pl-PL"/>
        </w:rPr>
        <w:t>i uczennice szkoły.</w:t>
      </w:r>
    </w:p>
    <w:p w14:paraId="42CA90B4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4</w:t>
      </w:r>
    </w:p>
    <w:p w14:paraId="701E31EA" w14:textId="77777777" w:rsidR="00B8731D" w:rsidRPr="004C0976" w:rsidRDefault="00B8731D" w:rsidP="004C09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Prawo kandydowania (bierne prawo wyborcze) na:</w:t>
      </w:r>
    </w:p>
    <w:p w14:paraId="516DC6C2" w14:textId="2A87524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b/>
          <w:lang w:eastAsia="pl-PL"/>
        </w:rPr>
      </w:pPr>
      <w:r w:rsidRPr="004C0976">
        <w:rPr>
          <w:rFonts w:eastAsia="Times New Roman" w:cstheme="minorHAnsi"/>
          <w:lang w:eastAsia="pl-PL"/>
        </w:rPr>
        <w:t>a.    stałego członka Rady Samorządu Uczniowskiego – posiada każdy uczeń i uczennica szkoły</w:t>
      </w:r>
      <w:r w:rsidR="00AA6585" w:rsidRPr="004C0976">
        <w:rPr>
          <w:rFonts w:eastAsia="Times New Roman" w:cstheme="minorHAnsi"/>
          <w:lang w:eastAsia="pl-PL"/>
        </w:rPr>
        <w:t>, który w poprzednim roku szkolnym uzyskał ocenę z zachowania bardzo dobrą lub wzo</w:t>
      </w:r>
      <w:r w:rsidR="0023369D" w:rsidRPr="004C0976">
        <w:rPr>
          <w:rFonts w:eastAsia="Times New Roman" w:cstheme="minorHAnsi"/>
          <w:lang w:eastAsia="pl-PL"/>
        </w:rPr>
        <w:t>rową,</w:t>
      </w:r>
      <w:r w:rsidR="00B66838" w:rsidRPr="004C0976">
        <w:rPr>
          <w:rFonts w:eastAsia="Times New Roman" w:cstheme="minorHAnsi"/>
          <w:lang w:eastAsia="pl-PL"/>
        </w:rPr>
        <w:t xml:space="preserve"> oraz średnią ocen 4,0.  </w:t>
      </w:r>
      <w:r w:rsidR="00B66838" w:rsidRPr="004C0976">
        <w:rPr>
          <w:rFonts w:eastAsia="Times New Roman" w:cstheme="minorHAnsi"/>
          <w:b/>
          <w:lang w:eastAsia="pl-PL"/>
        </w:rPr>
        <w:t xml:space="preserve">Uczeń, który kandyduje musi wykazywać się operatywnością, umiejętnością współpracy i właściwą postawą moralno-etyczną, aby godnie reprezentować uczniów szkoły. </w:t>
      </w:r>
      <w:bookmarkStart w:id="0" w:name="_GoBack"/>
      <w:bookmarkEnd w:id="0"/>
    </w:p>
    <w:p w14:paraId="7B6ED7EA" w14:textId="77777777" w:rsidR="00B8731D" w:rsidRPr="004C0976" w:rsidRDefault="0023369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b.    o</w:t>
      </w:r>
      <w:r w:rsidR="00B8731D" w:rsidRPr="004C0976">
        <w:rPr>
          <w:rFonts w:eastAsia="Times New Roman" w:cstheme="minorHAnsi"/>
          <w:lang w:eastAsia="pl-PL"/>
        </w:rPr>
        <w:t>piekuna Samorządu Uczniowskiego – posiada każdy członek rady pedagogicznej.</w:t>
      </w:r>
    </w:p>
    <w:p w14:paraId="665E2B3C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5</w:t>
      </w:r>
    </w:p>
    <w:p w14:paraId="45AD871F" w14:textId="77777777" w:rsidR="00B8731D" w:rsidRPr="004C0976" w:rsidRDefault="00B8731D" w:rsidP="004C097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 przygotowanie i przeprowadzenie wyborów odpowiada Uczniowska Komisja Wyborcza.</w:t>
      </w:r>
    </w:p>
    <w:p w14:paraId="2D258070" w14:textId="77777777" w:rsidR="00B8731D" w:rsidRPr="004C0976" w:rsidRDefault="00B8731D" w:rsidP="004C097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Uczniowska Komisja Wyborcza składa się z min. 3 uczniów lub uczennic szkoły, którzy w danym roku szkolnym nie są kandydatami do Rady Samorządu Uczniowskiego. Członkowie Uczniowskiej Komisji Wyborczej powinni pochodzić z różnych klas. </w:t>
      </w:r>
    </w:p>
    <w:p w14:paraId="12BD09CE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6</w:t>
      </w:r>
    </w:p>
    <w:p w14:paraId="792DD164" w14:textId="77777777" w:rsidR="00B8731D" w:rsidRPr="004C0976" w:rsidRDefault="00B8731D" w:rsidP="004C097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Do zadań Uczniowskiej Komisji Wyborczej należy:</w:t>
      </w:r>
    </w:p>
    <w:p w14:paraId="6DC6D3F3" w14:textId="77777777" w:rsidR="0023369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a.    ogłoszenie terminu wyborów i zasad zgłaszania kandydatur </w:t>
      </w:r>
    </w:p>
    <w:p w14:paraId="7FBDFD65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b.    przyjęcie zgłoszeń od kandydatów,</w:t>
      </w:r>
    </w:p>
    <w:p w14:paraId="36AF1017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c.    weryfikacja zgłoszeń i ogłoszenie nazwisk kandydatów,</w:t>
      </w:r>
    </w:p>
    <w:p w14:paraId="75091AB1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d.    poinformowanie uczniów szkoły o zasadach głosowania i zachęcanie do udziału w wyborach,</w:t>
      </w:r>
    </w:p>
    <w:p w14:paraId="7951FE6B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e.    czuwanie nad przebiegiem kampanii wyborczej</w:t>
      </w:r>
    </w:p>
    <w:p w14:paraId="599A5478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f.     przygot</w:t>
      </w:r>
      <w:r w:rsidR="0023369D" w:rsidRPr="004C0976">
        <w:rPr>
          <w:rFonts w:eastAsia="Times New Roman" w:cstheme="minorHAnsi"/>
          <w:lang w:eastAsia="pl-PL"/>
        </w:rPr>
        <w:t xml:space="preserve">owanie wyborów – </w:t>
      </w:r>
      <w:r w:rsidRPr="004C0976">
        <w:rPr>
          <w:rFonts w:eastAsia="Times New Roman" w:cstheme="minorHAnsi"/>
          <w:lang w:eastAsia="pl-PL"/>
        </w:rPr>
        <w:t xml:space="preserve">kart do </w:t>
      </w:r>
      <w:r w:rsidR="00017AD5" w:rsidRPr="004C0976">
        <w:rPr>
          <w:rFonts w:eastAsia="Times New Roman" w:cstheme="minorHAnsi"/>
          <w:lang w:eastAsia="pl-PL"/>
        </w:rPr>
        <w:t xml:space="preserve">głosowania, </w:t>
      </w:r>
    </w:p>
    <w:p w14:paraId="10A75457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g.    przeprowadzenie wyborów,</w:t>
      </w:r>
    </w:p>
    <w:p w14:paraId="7E5B51C9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h.    obliczenie głosów,</w:t>
      </w:r>
    </w:p>
    <w:p w14:paraId="105D9777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lastRenderedPageBreak/>
        <w:t>i.      sporządzenie protokołu z wyborów i ogłoszenie ich wyników,</w:t>
      </w:r>
    </w:p>
    <w:p w14:paraId="7188650D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j.     przyjęcie i rozpatrzenie ewentualnych skarg na przebieg wyborów.</w:t>
      </w:r>
    </w:p>
    <w:p w14:paraId="1899A61A" w14:textId="77777777" w:rsidR="00B8731D" w:rsidRPr="004C0976" w:rsidRDefault="00B8731D" w:rsidP="004C097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Uczniowska Komisja Wyborcza działa w porozumieniu i ze wsparciem Opiekuna Samorządu Uczniowskiego.</w:t>
      </w:r>
    </w:p>
    <w:p w14:paraId="014939CA" w14:textId="67865E9B" w:rsidR="00B8731D" w:rsidRPr="004C0976" w:rsidRDefault="00B8731D" w:rsidP="004C097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Członkowie Uczniowskiej Komisji Wyborczej, w dniu wyborów, zwolnieni są z zajęć lekcyjnych.</w:t>
      </w:r>
    </w:p>
    <w:p w14:paraId="713AAD1B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7</w:t>
      </w:r>
    </w:p>
    <w:p w14:paraId="730FE3E3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Zasady zgłaszania kandydatur na członka Rady Samorządu Uczniowskiego są następujące:</w:t>
      </w:r>
    </w:p>
    <w:p w14:paraId="43A6633E" w14:textId="77777777" w:rsidR="0023369D" w:rsidRPr="004C0976" w:rsidRDefault="0023369D" w:rsidP="004C097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Uczeń zgłasza swoją kandydaturę do Opiekuna SU.</w:t>
      </w:r>
    </w:p>
    <w:p w14:paraId="613A0B07" w14:textId="77777777" w:rsidR="0023369D" w:rsidRPr="004C0976" w:rsidRDefault="0023369D" w:rsidP="004C097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Opiekun SU dokonuje weryfikacji kandydatury, sprawdza czy uczeń spełnia wymagania na kandydata do Rady Samorządu Uczniowskiego,  </w:t>
      </w:r>
    </w:p>
    <w:p w14:paraId="0AC5ECA7" w14:textId="77777777" w:rsidR="00B8731D" w:rsidRPr="004C0976" w:rsidRDefault="0023369D" w:rsidP="004C097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Opiekun SU</w:t>
      </w:r>
      <w:r w:rsidR="00B8731D" w:rsidRPr="004C0976">
        <w:rPr>
          <w:rFonts w:eastAsia="Times New Roman" w:cstheme="minorHAnsi"/>
          <w:lang w:eastAsia="pl-PL"/>
        </w:rPr>
        <w:t xml:space="preserve"> niezwłocznie informuje kandydata o wyniku.</w:t>
      </w:r>
    </w:p>
    <w:p w14:paraId="661485BA" w14:textId="77777777" w:rsidR="00B8731D" w:rsidRPr="004C0976" w:rsidRDefault="00B8731D" w:rsidP="004C097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Po uzyskaniu potwierdze</w:t>
      </w:r>
      <w:r w:rsidR="0023369D" w:rsidRPr="004C0976">
        <w:rPr>
          <w:rFonts w:eastAsia="Times New Roman" w:cstheme="minorHAnsi"/>
          <w:lang w:eastAsia="pl-PL"/>
        </w:rPr>
        <w:t>nia swojej kandydatury przez Opiekuna SU</w:t>
      </w:r>
      <w:r w:rsidRPr="004C0976">
        <w:rPr>
          <w:rFonts w:eastAsia="Times New Roman" w:cstheme="minorHAnsi"/>
          <w:lang w:eastAsia="pl-PL"/>
        </w:rPr>
        <w:t xml:space="preserve"> kandydat może rozpocząć kampanię wyborczą. </w:t>
      </w:r>
    </w:p>
    <w:p w14:paraId="3C5B2037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b/>
          <w:bCs/>
          <w:lang w:eastAsia="pl-PL"/>
        </w:rPr>
        <w:t>§ 8</w:t>
      </w:r>
    </w:p>
    <w:p w14:paraId="0EEFAA30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Zasady zgłaszania kandydatur na Opiekuna Samorządu Uczniowskiego są następujące:</w:t>
      </w:r>
    </w:p>
    <w:p w14:paraId="1B609C80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 </w:t>
      </w:r>
    </w:p>
    <w:p w14:paraId="6460A2A7" w14:textId="77777777" w:rsidR="00B8731D" w:rsidRPr="004C0976" w:rsidRDefault="00B8731D" w:rsidP="004C097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Nauczyciele chętni do pełnienia funkcji Opiekuna Samorządu Uczniowskiego zgłaszają swoją wolę do </w:t>
      </w:r>
      <w:r w:rsidR="0023369D" w:rsidRPr="004C0976">
        <w:rPr>
          <w:rFonts w:eastAsia="Times New Roman" w:cstheme="minorHAnsi"/>
          <w:lang w:eastAsia="pl-PL"/>
        </w:rPr>
        <w:t>dyrekcji szkoły</w:t>
      </w:r>
      <w:r w:rsidRPr="004C0976">
        <w:rPr>
          <w:rFonts w:eastAsia="Times New Roman" w:cstheme="minorHAnsi"/>
          <w:lang w:eastAsia="pl-PL"/>
        </w:rPr>
        <w:t>.</w:t>
      </w:r>
    </w:p>
    <w:p w14:paraId="6A4CDDCC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9</w:t>
      </w:r>
    </w:p>
    <w:p w14:paraId="21E5C1FD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Zasady prowadzenia kampanii wyborczej są następujące:</w:t>
      </w:r>
    </w:p>
    <w:p w14:paraId="064FC973" w14:textId="77777777" w:rsidR="00B8731D" w:rsidRPr="004C0976" w:rsidRDefault="00B8731D" w:rsidP="004C097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Kandydaci prowadzą kampanię wyborczą w okresie od zatwierdzenia swojej </w:t>
      </w:r>
      <w:r w:rsidR="0023369D" w:rsidRPr="004C0976">
        <w:rPr>
          <w:rFonts w:eastAsia="Times New Roman" w:cstheme="minorHAnsi"/>
          <w:lang w:eastAsia="pl-PL"/>
        </w:rPr>
        <w:t xml:space="preserve">kandydatury </w:t>
      </w:r>
      <w:r w:rsidRPr="004C0976">
        <w:rPr>
          <w:rFonts w:eastAsia="Times New Roman" w:cstheme="minorHAnsi"/>
          <w:lang w:eastAsia="pl-PL"/>
        </w:rPr>
        <w:t>do dnia przed wyborami.</w:t>
      </w:r>
    </w:p>
    <w:p w14:paraId="3DEFFFA5" w14:textId="77777777" w:rsidR="00B8731D" w:rsidRPr="004C0976" w:rsidRDefault="00B8731D" w:rsidP="004C097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Prowadzenie kampanii wyborczej w dniu wyborów jest zabronione.</w:t>
      </w:r>
    </w:p>
    <w:p w14:paraId="70C38D32" w14:textId="4A02DC08" w:rsidR="00A550C1" w:rsidRPr="004C0976" w:rsidRDefault="00B8731D" w:rsidP="004C097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Prowadząc kampanię wyborczą kandydaci nie mogą naruszać dobrego imienia innych osób ani wykorzystywać szkolnej infrastruktury bez zgody dyrekcji szkoły.</w:t>
      </w:r>
    </w:p>
    <w:p w14:paraId="6DD6E45A" w14:textId="77777777" w:rsidR="00A550C1" w:rsidRPr="004C0976" w:rsidRDefault="00A550C1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</w:p>
    <w:p w14:paraId="19DD304B" w14:textId="50E7F60B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10</w:t>
      </w:r>
    </w:p>
    <w:p w14:paraId="559267B0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Zasady przeprowadzenia wyborów są następujące:</w:t>
      </w:r>
    </w:p>
    <w:p w14:paraId="6CA0BED9" w14:textId="77777777" w:rsidR="00B8731D" w:rsidRPr="004C0976" w:rsidRDefault="00B8731D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Wybory odbywają się w wyznaczonym przez Radę Samorządu Uczniowskiego </w:t>
      </w:r>
      <w:r w:rsidR="00017AD5" w:rsidRPr="004C0976">
        <w:rPr>
          <w:rFonts w:eastAsia="Times New Roman" w:cstheme="minorHAnsi"/>
          <w:lang w:eastAsia="pl-PL"/>
        </w:rPr>
        <w:t>terminie.</w:t>
      </w:r>
    </w:p>
    <w:p w14:paraId="6DC68AF5" w14:textId="77777777" w:rsidR="00B8731D" w:rsidRPr="004C0976" w:rsidRDefault="00B8731D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Wybory odbywają się w </w:t>
      </w:r>
      <w:r w:rsidR="0023369D" w:rsidRPr="004C0976">
        <w:rPr>
          <w:rFonts w:eastAsia="Times New Roman" w:cstheme="minorHAnsi"/>
          <w:lang w:eastAsia="pl-PL"/>
        </w:rPr>
        <w:t>wyznaczonym miejscu</w:t>
      </w:r>
      <w:r w:rsidR="00DF3610" w:rsidRPr="004C0976">
        <w:rPr>
          <w:rFonts w:eastAsia="Times New Roman" w:cstheme="minorHAnsi"/>
          <w:lang w:eastAsia="pl-PL"/>
        </w:rPr>
        <w:t>.</w:t>
      </w:r>
    </w:p>
    <w:p w14:paraId="74CDCA38" w14:textId="77777777" w:rsidR="00DF3610" w:rsidRPr="004C0976" w:rsidRDefault="00DF3610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Uczniowie głosujący mają pełne prawo zachować tajność swojego wyboru.</w:t>
      </w:r>
    </w:p>
    <w:p w14:paraId="15D3B1DE" w14:textId="77777777" w:rsidR="00DF3610" w:rsidRPr="004C0976" w:rsidRDefault="00DF3610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lastRenderedPageBreak/>
        <w:t>Nad poprawnym przebiegiem wyborów czuwa cały czas co najmniej dwóch członków Komisji Wyborczej.</w:t>
      </w:r>
    </w:p>
    <w:p w14:paraId="755B5E4C" w14:textId="77777777" w:rsidR="00017AD5" w:rsidRPr="004C0976" w:rsidRDefault="00B8731D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Przed rozpoczęciem wyborów Uczniowska Komisja Wyborcza drukuje karty do głosowania w liczbie odpowiadającej liczbie uczniów szkoły. </w:t>
      </w:r>
    </w:p>
    <w:p w14:paraId="4D3D82D8" w14:textId="77777777" w:rsidR="00B8731D" w:rsidRPr="004C0976" w:rsidRDefault="00B8731D" w:rsidP="004C097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14:paraId="4BD16E69" w14:textId="77777777" w:rsidR="00B8731D" w:rsidRPr="004C0976" w:rsidRDefault="00B8731D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Głosowanie dokonuje się poprzez stawienie się przed Uczniowską Komisją Wyborczą w określonym mie</w:t>
      </w:r>
      <w:r w:rsidR="00017AD5" w:rsidRPr="004C0976">
        <w:rPr>
          <w:rFonts w:eastAsia="Times New Roman" w:cstheme="minorHAnsi"/>
          <w:lang w:eastAsia="pl-PL"/>
        </w:rPr>
        <w:t>jscu i terminie</w:t>
      </w:r>
      <w:r w:rsidR="00DF3610" w:rsidRPr="004C0976">
        <w:rPr>
          <w:rFonts w:eastAsia="Times New Roman" w:cstheme="minorHAnsi"/>
          <w:lang w:eastAsia="pl-PL"/>
        </w:rPr>
        <w:t>,</w:t>
      </w:r>
      <w:r w:rsidRPr="004C0976">
        <w:rPr>
          <w:rFonts w:eastAsia="Times New Roman" w:cstheme="minorHAnsi"/>
          <w:lang w:eastAsia="pl-PL"/>
        </w:rPr>
        <w:t xml:space="preserve"> wypełnienie kart do głosowania wg instrukcji na niej zamieszczonej i wrzucenie karty do urny wyborczej.</w:t>
      </w:r>
    </w:p>
    <w:p w14:paraId="3C859919" w14:textId="77777777" w:rsidR="00B8731D" w:rsidRPr="004C0976" w:rsidRDefault="00B8731D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14:paraId="6C4F1D96" w14:textId="77777777" w:rsidR="00B8731D" w:rsidRPr="004C0976" w:rsidRDefault="00B8731D" w:rsidP="004C097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322EE49A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11</w:t>
      </w:r>
    </w:p>
    <w:p w14:paraId="4C04AB01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Liczenie głosów odbywa się według poniższej procedury</w:t>
      </w:r>
    </w:p>
    <w:p w14:paraId="6A213501" w14:textId="77777777" w:rsidR="00B8731D" w:rsidRPr="004C0976" w:rsidRDefault="00B8731D" w:rsidP="004C0976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14:paraId="16FB59EE" w14:textId="77777777" w:rsidR="00B8731D" w:rsidRPr="004C0976" w:rsidRDefault="00B8731D" w:rsidP="004C0976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Uznanie głosu za nieważny wymaga akceptacji wszystkich członków UKW obecnych przy liczeniu głosów.</w:t>
      </w:r>
    </w:p>
    <w:p w14:paraId="43B5CEE3" w14:textId="77777777" w:rsidR="00DF3610" w:rsidRPr="004C0976" w:rsidRDefault="00B8731D" w:rsidP="004C0976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Wyniki liczenia głosów Uczniowska Komisja Wyborcza spisuje w protokole </w:t>
      </w:r>
    </w:p>
    <w:p w14:paraId="30CEA29F" w14:textId="77777777" w:rsidR="00B8731D" w:rsidRPr="004C0976" w:rsidRDefault="00DF3610" w:rsidP="004C0976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 xml:space="preserve">Wyniki </w:t>
      </w:r>
      <w:r w:rsidR="00B8731D" w:rsidRPr="004C0976">
        <w:rPr>
          <w:rFonts w:eastAsia="Times New Roman" w:cstheme="minorHAnsi"/>
          <w:lang w:eastAsia="pl-PL"/>
        </w:rPr>
        <w:t>liczenia głosów wraz z informacją o tym, kto został członki</w:t>
      </w:r>
      <w:r w:rsidRPr="004C0976">
        <w:rPr>
          <w:rFonts w:eastAsia="Times New Roman" w:cstheme="minorHAnsi"/>
          <w:lang w:eastAsia="pl-PL"/>
        </w:rPr>
        <w:t>em Rady Samorządu Uczniowskiego</w:t>
      </w:r>
      <w:r w:rsidR="00B8731D" w:rsidRPr="004C0976">
        <w:rPr>
          <w:rFonts w:eastAsia="Times New Roman" w:cstheme="minorHAnsi"/>
          <w:lang w:eastAsia="pl-PL"/>
        </w:rPr>
        <w:t>, Uczniowska Komisja Wyborcza publikuje n</w:t>
      </w:r>
      <w:r w:rsidR="00017AD5" w:rsidRPr="004C0976">
        <w:rPr>
          <w:rFonts w:eastAsia="Times New Roman" w:cstheme="minorHAnsi"/>
          <w:lang w:eastAsia="pl-PL"/>
        </w:rPr>
        <w:t>a szkolnej tablicy ogłoszeń,</w:t>
      </w:r>
      <w:r w:rsidR="00B8731D" w:rsidRPr="004C0976">
        <w:rPr>
          <w:rFonts w:eastAsia="Times New Roman" w:cstheme="minorHAnsi"/>
          <w:lang w:eastAsia="pl-PL"/>
        </w:rPr>
        <w:t xml:space="preserve"> </w:t>
      </w:r>
      <w:r w:rsidR="00017AD5" w:rsidRPr="004C0976">
        <w:rPr>
          <w:rFonts w:eastAsia="Times New Roman" w:cstheme="minorHAnsi"/>
          <w:lang w:eastAsia="pl-PL"/>
        </w:rPr>
        <w:t xml:space="preserve">oraz </w:t>
      </w:r>
      <w:r w:rsidRPr="004C0976">
        <w:rPr>
          <w:rFonts w:eastAsia="Times New Roman" w:cstheme="minorHAnsi"/>
          <w:lang w:eastAsia="pl-PL"/>
        </w:rPr>
        <w:t xml:space="preserve">na </w:t>
      </w:r>
      <w:r w:rsidR="00017AD5" w:rsidRPr="004C0976">
        <w:rPr>
          <w:rFonts w:eastAsia="Times New Roman" w:cstheme="minorHAnsi"/>
          <w:lang w:eastAsia="pl-PL"/>
        </w:rPr>
        <w:t xml:space="preserve">portalu </w:t>
      </w:r>
      <w:proofErr w:type="spellStart"/>
      <w:r w:rsidR="00017AD5" w:rsidRPr="004C0976">
        <w:rPr>
          <w:rFonts w:eastAsia="Times New Roman" w:cstheme="minorHAnsi"/>
          <w:lang w:eastAsia="pl-PL"/>
        </w:rPr>
        <w:t>Librus</w:t>
      </w:r>
      <w:proofErr w:type="spellEnd"/>
      <w:r w:rsidR="00B8731D" w:rsidRPr="004C0976">
        <w:rPr>
          <w:rFonts w:eastAsia="Times New Roman" w:cstheme="minorHAnsi"/>
          <w:lang w:eastAsia="pl-PL"/>
        </w:rPr>
        <w:t>.</w:t>
      </w:r>
    </w:p>
    <w:p w14:paraId="02418488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12</w:t>
      </w:r>
    </w:p>
    <w:p w14:paraId="268615EC" w14:textId="77777777" w:rsidR="00B8731D" w:rsidRPr="004C0976" w:rsidRDefault="00B8731D" w:rsidP="004C0976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Osoba z największą liczbą głosów zostaje Przewodniczącym Rady Samorządu Uczniowskiego.</w:t>
      </w:r>
    </w:p>
    <w:p w14:paraId="0103C147" w14:textId="77777777" w:rsidR="00B8731D" w:rsidRPr="004C0976" w:rsidRDefault="00B8731D" w:rsidP="004C0976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Opiekunem Samorządu Uczniowskiego zostaje nauczyciel, który otrzymał największą liczbę głosów.</w:t>
      </w:r>
    </w:p>
    <w:p w14:paraId="081A704D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13</w:t>
      </w:r>
    </w:p>
    <w:p w14:paraId="7952F397" w14:textId="77777777" w:rsidR="00B8731D" w:rsidRPr="004C0976" w:rsidRDefault="00B8731D" w:rsidP="004C0976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Kadencja Rady Samorządu Uczniowskiego trwa od dnia ogłoszenia wyników wyborów do dnia ogłoszenia wyników kolejnych wyborów.</w:t>
      </w:r>
    </w:p>
    <w:p w14:paraId="7E57E758" w14:textId="77777777" w:rsidR="00B8731D" w:rsidRPr="004C0976" w:rsidRDefault="00B8731D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14</w:t>
      </w:r>
    </w:p>
    <w:p w14:paraId="0D530A64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1. Mandat członka Rady Samorządu Uczniowskiego wygasa w wypadku:</w:t>
      </w:r>
    </w:p>
    <w:p w14:paraId="45C255B3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a.    rezygnacji,</w:t>
      </w:r>
    </w:p>
    <w:p w14:paraId="4B5E96C8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b.    końca kadencji,</w:t>
      </w:r>
    </w:p>
    <w:p w14:paraId="06CB5FEF" w14:textId="00189CD3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lastRenderedPageBreak/>
        <w:t>c.    ukończenia nauki w szkole</w:t>
      </w:r>
      <w:r w:rsidR="00B66838" w:rsidRPr="004C0976">
        <w:rPr>
          <w:rFonts w:eastAsia="Times New Roman" w:cstheme="minorHAnsi"/>
          <w:lang w:eastAsia="pl-PL"/>
        </w:rPr>
        <w:t>,</w:t>
      </w:r>
    </w:p>
    <w:p w14:paraId="4B44EA46" w14:textId="49E18BCB" w:rsidR="00B66838" w:rsidRPr="004C0976" w:rsidRDefault="00B66838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d.    odwołania decyzją dyrekcji szkoły lub rady pedagogicznej.</w:t>
      </w:r>
    </w:p>
    <w:p w14:paraId="432C0F2B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2. Mandat Opiekuna Samorządu Uczniowskiego wygasa w razie:</w:t>
      </w:r>
    </w:p>
    <w:p w14:paraId="0C4EB912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a.    rezygnacji,</w:t>
      </w:r>
    </w:p>
    <w:p w14:paraId="431E8FDA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b.    końca kadencji,</w:t>
      </w:r>
    </w:p>
    <w:p w14:paraId="06816D66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c.    odwołania decyzją dyrekcji szkoły lub rady pedagogicznej.</w:t>
      </w:r>
    </w:p>
    <w:p w14:paraId="2E4E954F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3. Jeśli wygaśnięcie mandatu następuje w trakcie kadencji:</w:t>
      </w:r>
    </w:p>
    <w:p w14:paraId="17C2B478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14:paraId="23921EFC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14:paraId="37BB76A6" w14:textId="77777777" w:rsidR="00B8731D" w:rsidRPr="004C0976" w:rsidRDefault="00B8731D" w:rsidP="004C0976">
      <w:pPr>
        <w:spacing w:after="195" w:line="276" w:lineRule="auto"/>
        <w:jc w:val="both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14:paraId="2DC394A0" w14:textId="190CBBB7" w:rsidR="00A552CA" w:rsidRPr="004C0976" w:rsidRDefault="00A552CA" w:rsidP="004C0976">
      <w:pPr>
        <w:spacing w:after="195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C0976">
        <w:rPr>
          <w:rFonts w:eastAsia="Times New Roman" w:cstheme="minorHAnsi"/>
          <w:lang w:eastAsia="pl-PL"/>
        </w:rPr>
        <w:br/>
      </w:r>
      <w:r w:rsidRPr="004C0976">
        <w:rPr>
          <w:rFonts w:eastAsia="Times New Roman" w:cstheme="minorHAnsi"/>
          <w:u w:val="single"/>
          <w:lang w:eastAsia="pl-PL"/>
        </w:rPr>
        <w:t xml:space="preserve">R. VI: </w:t>
      </w:r>
      <w:r w:rsidR="00B8731D" w:rsidRPr="004C0976">
        <w:rPr>
          <w:rFonts w:eastAsia="Times New Roman" w:cstheme="minorHAnsi"/>
          <w:u w:val="single"/>
          <w:lang w:eastAsia="pl-PL"/>
        </w:rPr>
        <w:t>POSTANO</w:t>
      </w:r>
      <w:r w:rsidRPr="004C0976">
        <w:rPr>
          <w:rFonts w:eastAsia="Times New Roman" w:cstheme="minorHAnsi"/>
          <w:u w:val="single"/>
          <w:lang w:eastAsia="pl-PL"/>
        </w:rPr>
        <w:t>WIENIA KOŃCOWE - TECHNICZNE</w:t>
      </w:r>
    </w:p>
    <w:p w14:paraId="43297B31" w14:textId="77777777" w:rsidR="00B8731D" w:rsidRPr="004C0976" w:rsidRDefault="00A552CA" w:rsidP="004C0976">
      <w:pPr>
        <w:spacing w:after="195" w:line="276" w:lineRule="auto"/>
        <w:jc w:val="center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§ 1</w:t>
      </w:r>
    </w:p>
    <w:p w14:paraId="2967E211" w14:textId="46B63F0B" w:rsidR="00B8731D" w:rsidRPr="004C0976" w:rsidRDefault="00B8731D" w:rsidP="004C0976">
      <w:pPr>
        <w:pStyle w:val="Akapitzlist"/>
        <w:numPr>
          <w:ilvl w:val="0"/>
          <w:numId w:val="13"/>
        </w:numPr>
        <w:spacing w:after="195" w:line="276" w:lineRule="auto"/>
        <w:rPr>
          <w:rFonts w:eastAsia="Times New Roman" w:cstheme="minorHAnsi"/>
          <w:lang w:eastAsia="pl-PL"/>
        </w:rPr>
      </w:pPr>
      <w:r w:rsidRPr="004C0976">
        <w:rPr>
          <w:rFonts w:eastAsia="Times New Roman" w:cstheme="minorHAnsi"/>
          <w:lang w:eastAsia="pl-PL"/>
        </w:rPr>
        <w:t>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4C0976">
        <w:rPr>
          <w:rFonts w:eastAsia="Times New Roman" w:cstheme="minorHAnsi"/>
          <w:lang w:eastAsia="pl-PL"/>
        </w:rPr>
        <w:br/>
        <w:t>2. Uchwała o zmianie Regulaminu wchodzi w życie po upływie 2 tygodni od daty jej podjęcia.</w:t>
      </w:r>
      <w:r w:rsidRPr="004C0976">
        <w:rPr>
          <w:rFonts w:eastAsia="Times New Roman" w:cstheme="minorHAnsi"/>
          <w:lang w:eastAsia="pl-PL"/>
        </w:rPr>
        <w:br/>
      </w:r>
    </w:p>
    <w:p w14:paraId="4FD8AEC9" w14:textId="77777777" w:rsidR="00516143" w:rsidRPr="004C0976" w:rsidRDefault="00516143" w:rsidP="004C0976">
      <w:pPr>
        <w:spacing w:after="195" w:line="276" w:lineRule="auto"/>
        <w:ind w:left="360"/>
        <w:rPr>
          <w:rFonts w:eastAsia="Times New Roman" w:cstheme="minorHAnsi"/>
          <w:lang w:eastAsia="pl-PL"/>
        </w:rPr>
      </w:pPr>
    </w:p>
    <w:p w14:paraId="115862CC" w14:textId="1EE18D30" w:rsidR="005B5B47" w:rsidRPr="004C0976" w:rsidRDefault="00516143" w:rsidP="004C0976">
      <w:pPr>
        <w:spacing w:line="276" w:lineRule="auto"/>
        <w:jc w:val="right"/>
        <w:rPr>
          <w:rFonts w:cstheme="minorHAnsi"/>
        </w:rPr>
      </w:pPr>
      <w:r w:rsidRPr="004C0976">
        <w:rPr>
          <w:rFonts w:cstheme="minorHAnsi"/>
        </w:rPr>
        <w:t>Sporządziła:</w:t>
      </w:r>
    </w:p>
    <w:p w14:paraId="4DF2336B" w14:textId="6426D57A" w:rsidR="00516143" w:rsidRPr="00A550C1" w:rsidRDefault="00516143" w:rsidP="004C0976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4C0976">
        <w:rPr>
          <w:rFonts w:cstheme="minorHAnsi"/>
        </w:rPr>
        <w:t xml:space="preserve">Patrycja </w:t>
      </w:r>
      <w:proofErr w:type="spellStart"/>
      <w:r w:rsidRPr="004C0976">
        <w:rPr>
          <w:rFonts w:cstheme="minorHAnsi"/>
        </w:rPr>
        <w:t>Musiatowicz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sectPr w:rsidR="00516143" w:rsidRPr="00A550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9931" w14:textId="77777777" w:rsidR="00126C32" w:rsidRDefault="00126C32" w:rsidP="00B66838">
      <w:pPr>
        <w:spacing w:after="0" w:line="240" w:lineRule="auto"/>
      </w:pPr>
      <w:r>
        <w:separator/>
      </w:r>
    </w:p>
  </w:endnote>
  <w:endnote w:type="continuationSeparator" w:id="0">
    <w:p w14:paraId="7D7F533F" w14:textId="77777777" w:rsidR="00126C32" w:rsidRDefault="00126C32" w:rsidP="00B6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647070"/>
      <w:docPartObj>
        <w:docPartGallery w:val="Page Numbers (Bottom of Page)"/>
        <w:docPartUnique/>
      </w:docPartObj>
    </w:sdtPr>
    <w:sdtEndPr/>
    <w:sdtContent>
      <w:p w14:paraId="0FC16019" w14:textId="23FE26A6" w:rsidR="00B66838" w:rsidRDefault="00B66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6747E" w14:textId="77777777" w:rsidR="00B66838" w:rsidRDefault="00B66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D2F5" w14:textId="77777777" w:rsidR="00126C32" w:rsidRDefault="00126C32" w:rsidP="00B66838">
      <w:pPr>
        <w:spacing w:after="0" w:line="240" w:lineRule="auto"/>
      </w:pPr>
      <w:r>
        <w:separator/>
      </w:r>
    </w:p>
  </w:footnote>
  <w:footnote w:type="continuationSeparator" w:id="0">
    <w:p w14:paraId="6A2E24DF" w14:textId="77777777" w:rsidR="00126C32" w:rsidRDefault="00126C32" w:rsidP="00B6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152"/>
    <w:multiLevelType w:val="multilevel"/>
    <w:tmpl w:val="6114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2D9D"/>
    <w:multiLevelType w:val="multilevel"/>
    <w:tmpl w:val="1C22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B2B3B"/>
    <w:multiLevelType w:val="multilevel"/>
    <w:tmpl w:val="64D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17F9A"/>
    <w:multiLevelType w:val="multilevel"/>
    <w:tmpl w:val="2FAA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03957"/>
    <w:multiLevelType w:val="multilevel"/>
    <w:tmpl w:val="0DD8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967D7"/>
    <w:multiLevelType w:val="multilevel"/>
    <w:tmpl w:val="EBF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83FF0"/>
    <w:multiLevelType w:val="multilevel"/>
    <w:tmpl w:val="4DFC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C2904"/>
    <w:multiLevelType w:val="hybridMultilevel"/>
    <w:tmpl w:val="D47C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7628"/>
    <w:multiLevelType w:val="multilevel"/>
    <w:tmpl w:val="80EE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628AC"/>
    <w:multiLevelType w:val="multilevel"/>
    <w:tmpl w:val="32A8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C7C32"/>
    <w:multiLevelType w:val="multilevel"/>
    <w:tmpl w:val="C9F2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A3D54"/>
    <w:multiLevelType w:val="multilevel"/>
    <w:tmpl w:val="706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314F7"/>
    <w:multiLevelType w:val="multilevel"/>
    <w:tmpl w:val="D710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1D"/>
    <w:rsid w:val="00017AD5"/>
    <w:rsid w:val="00126C32"/>
    <w:rsid w:val="0023369D"/>
    <w:rsid w:val="004C0976"/>
    <w:rsid w:val="00516143"/>
    <w:rsid w:val="005B5B47"/>
    <w:rsid w:val="007E7B1A"/>
    <w:rsid w:val="00824CFC"/>
    <w:rsid w:val="00884332"/>
    <w:rsid w:val="00917B41"/>
    <w:rsid w:val="00A550C1"/>
    <w:rsid w:val="00A552CA"/>
    <w:rsid w:val="00AA6585"/>
    <w:rsid w:val="00AF51D5"/>
    <w:rsid w:val="00B66838"/>
    <w:rsid w:val="00B8731D"/>
    <w:rsid w:val="00DC3A43"/>
    <w:rsid w:val="00DF3610"/>
    <w:rsid w:val="00E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B2A7"/>
  <w15:chartTrackingRefBased/>
  <w15:docId w15:val="{39A6BE0C-01CA-4753-A5ED-B85E340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7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73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B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B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31D"/>
    <w:rPr>
      <w:b/>
      <w:bCs/>
    </w:rPr>
  </w:style>
  <w:style w:type="paragraph" w:styleId="Akapitzlist">
    <w:name w:val="List Paragraph"/>
    <w:basedOn w:val="Normalny"/>
    <w:uiPriority w:val="34"/>
    <w:qFormat/>
    <w:rsid w:val="00233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38"/>
  </w:style>
  <w:style w:type="paragraph" w:styleId="Stopka">
    <w:name w:val="footer"/>
    <w:basedOn w:val="Normalny"/>
    <w:link w:val="StopkaZnak"/>
    <w:uiPriority w:val="99"/>
    <w:unhideWhenUsed/>
    <w:rsid w:val="00B6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EABD-22A1-4D63-B00E-60D40423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Kucharczyk</dc:creator>
  <cp:keywords/>
  <dc:description/>
  <cp:lastModifiedBy>Naucyciel</cp:lastModifiedBy>
  <cp:revision>2</cp:revision>
  <dcterms:created xsi:type="dcterms:W3CDTF">2023-12-18T15:59:00Z</dcterms:created>
  <dcterms:modified xsi:type="dcterms:W3CDTF">2023-12-18T15:59:00Z</dcterms:modified>
</cp:coreProperties>
</file>