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F746F" w14:textId="2D61F844" w:rsidR="00BA23D6" w:rsidRDefault="00BA23D6" w:rsidP="00BA23D6">
      <w:pPr>
        <w:shd w:val="clear" w:color="auto" w:fill="FFFFFF"/>
        <w:spacing w:after="0" w:line="240" w:lineRule="auto"/>
        <w:ind w:right="-142"/>
        <w:rPr>
          <w:rFonts w:ascii="Times New Roman" w:eastAsia="Times New Roman" w:hAnsi="Times New Roman" w:cs="Times New Roman"/>
          <w:sz w:val="24"/>
          <w:szCs w:val="24"/>
        </w:rPr>
      </w:pPr>
      <w:r>
        <w:rPr>
          <w:rFonts w:ascii="Arial" w:eastAsia="Arial" w:hAnsi="Arial" w:cs="Arial"/>
          <w:color w:val="000000"/>
          <w:sz w:val="20"/>
          <w:szCs w:val="20"/>
        </w:rPr>
        <w:t xml:space="preserve">……………………………………                                                                          </w:t>
      </w:r>
    </w:p>
    <w:p w14:paraId="4B92990B" w14:textId="77777777" w:rsidR="00BA23D6" w:rsidRDefault="00BA23D6" w:rsidP="00BA23D6">
      <w:pPr>
        <w:shd w:val="clear" w:color="auto" w:fill="FFFFFF"/>
        <w:spacing w:after="0" w:line="240" w:lineRule="auto"/>
        <w:ind w:right="-142"/>
        <w:rPr>
          <w:rFonts w:ascii="Times New Roman" w:eastAsia="Times New Roman" w:hAnsi="Times New Roman" w:cs="Times New Roman"/>
          <w:sz w:val="24"/>
          <w:szCs w:val="24"/>
        </w:rPr>
      </w:pPr>
      <w:r>
        <w:rPr>
          <w:rFonts w:ascii="Arial" w:eastAsia="Arial" w:hAnsi="Arial" w:cs="Arial"/>
          <w:color w:val="000000"/>
          <w:sz w:val="20"/>
          <w:szCs w:val="20"/>
        </w:rPr>
        <w:t>     (pieczęć szkoły/placówki)</w:t>
      </w:r>
    </w:p>
    <w:p w14:paraId="52062937"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5168043D"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1E776929"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660A0AEE"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2A523FC7"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30657DAD"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40931B28"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6685A80B"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r>
        <w:rPr>
          <w:rFonts w:ascii="Cambria" w:eastAsia="Cambria" w:hAnsi="Cambria" w:cs="Cambria"/>
          <w:b/>
          <w:color w:val="000000"/>
          <w:sz w:val="44"/>
          <w:szCs w:val="44"/>
        </w:rPr>
        <w:t>STANDARDY OCHRONY MAŁOLETNICH</w:t>
      </w:r>
    </w:p>
    <w:p w14:paraId="308C9805"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r>
        <w:rPr>
          <w:rFonts w:ascii="Cambria" w:eastAsia="Cambria" w:hAnsi="Cambria" w:cs="Cambria"/>
          <w:b/>
          <w:color w:val="000000"/>
          <w:sz w:val="44"/>
          <w:szCs w:val="44"/>
        </w:rPr>
        <w:t>w Szkole Podstawowej im. </w:t>
      </w:r>
    </w:p>
    <w:p w14:paraId="1CB0D27B"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r>
        <w:rPr>
          <w:rFonts w:ascii="Cambria" w:eastAsia="Cambria" w:hAnsi="Cambria" w:cs="Cambria"/>
          <w:b/>
          <w:color w:val="000000"/>
          <w:sz w:val="44"/>
          <w:szCs w:val="44"/>
        </w:rPr>
        <w:t>Powstańców Wielkopolskich </w:t>
      </w:r>
    </w:p>
    <w:p w14:paraId="46878A48"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r>
        <w:rPr>
          <w:rFonts w:ascii="Cambria" w:eastAsia="Cambria" w:hAnsi="Cambria" w:cs="Cambria"/>
          <w:b/>
          <w:color w:val="000000"/>
          <w:sz w:val="44"/>
          <w:szCs w:val="44"/>
        </w:rPr>
        <w:t>w Wirach</w:t>
      </w:r>
    </w:p>
    <w:p w14:paraId="58D0BE94"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4"/>
          <w:szCs w:val="24"/>
        </w:rPr>
      </w:pPr>
    </w:p>
    <w:p w14:paraId="5B2C061C" w14:textId="77777777" w:rsidR="00BA23D6" w:rsidRDefault="00BA23D6" w:rsidP="00BA23D6">
      <w:pPr>
        <w:shd w:val="clear" w:color="auto" w:fill="FEF2E8"/>
        <w:spacing w:after="0" w:line="240" w:lineRule="auto"/>
        <w:ind w:right="-142"/>
        <w:jc w:val="both"/>
        <w:rPr>
          <w:rFonts w:ascii="Times New Roman" w:eastAsia="Times New Roman" w:hAnsi="Times New Roman" w:cs="Times New Roman"/>
          <w:sz w:val="24"/>
          <w:szCs w:val="24"/>
        </w:rPr>
      </w:pPr>
      <w:r>
        <w:rPr>
          <w:rFonts w:ascii="Cambria" w:eastAsia="Cambria" w:hAnsi="Cambria" w:cs="Cambria"/>
          <w:i/>
          <w:color w:val="000000"/>
        </w:rPr>
        <w:t>Podstawy prawne:</w:t>
      </w:r>
    </w:p>
    <w:p w14:paraId="42F351EA" w14:textId="77777777" w:rsidR="00BA23D6" w:rsidRDefault="00BA23D6" w:rsidP="00BA2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B9A4D83"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 xml:space="preserve">Ustawa z dnia 29 lipca 2005 r. o przeciwdziałaniu przemocy domowej (Dz. U. </w:t>
      </w:r>
      <w:r>
        <w:rPr>
          <w:rFonts w:ascii="Cambria" w:eastAsia="Cambria" w:hAnsi="Cambria" w:cs="Cambria"/>
          <w:i/>
          <w:color w:val="000000"/>
        </w:rPr>
        <w:br/>
        <w:t>z 2021 r. poz. 1249 oraz z 2023 r. poz. 289 oraz 535)</w:t>
      </w:r>
    </w:p>
    <w:p w14:paraId="399C435A"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Rozporządzenie Rady Ministrów z dnia 13 września 2011 r. w sprawie procedury „Niebieskie Karty” oraz wzorów formularzy „Niebieska Karta” (Dz. U. poz. 1870)</w:t>
      </w:r>
    </w:p>
    <w:p w14:paraId="3AD0A658"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Ustawa z dnia 28 lipca 2023 r. o zmianie ustawy – Kodeks rodzinny i opiekuńczy oraz niektórych innych ustaw (Dz. U. 1606) </w:t>
      </w:r>
    </w:p>
    <w:p w14:paraId="718A3EDB"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Ustawa z dnia 26 stycznia 1982 r. – Karta Nauczyciela (t. j. Dz. U. z 2023 r. poz. 984 ze zm.)</w:t>
      </w:r>
    </w:p>
    <w:p w14:paraId="5F9A3CEF"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Ustawa z dnia 14 grudnia 2016 r. – Prawo oświatowe (t. j. Dz. U. z 2023 r. poz. 900)</w:t>
      </w:r>
    </w:p>
    <w:p w14:paraId="3B2093E3"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Ustawa z dnia 10 maja 2018 r. o ochronie danych osobowych (</w:t>
      </w:r>
      <w:proofErr w:type="spellStart"/>
      <w:r>
        <w:rPr>
          <w:rFonts w:ascii="Cambria" w:eastAsia="Cambria" w:hAnsi="Cambria" w:cs="Cambria"/>
          <w:i/>
          <w:color w:val="000000"/>
        </w:rPr>
        <w:t>t.j</w:t>
      </w:r>
      <w:proofErr w:type="spellEnd"/>
      <w:r>
        <w:rPr>
          <w:rFonts w:ascii="Cambria" w:eastAsia="Cambria" w:hAnsi="Cambria" w:cs="Cambria"/>
          <w:i/>
          <w:color w:val="000000"/>
        </w:rPr>
        <w:t>. Dz. U. z 2019 r. poz. 1781)</w:t>
      </w:r>
    </w:p>
    <w:p w14:paraId="6BD636FD"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Konwencja o prawach dziecka (Dz. U. 1991 r.  nr 120, poz. 526) </w:t>
      </w:r>
    </w:p>
    <w:p w14:paraId="14088BB6" w14:textId="77777777" w:rsidR="00BA23D6" w:rsidRDefault="00BA23D6" w:rsidP="00BA23D6">
      <w:pPr>
        <w:numPr>
          <w:ilvl w:val="0"/>
          <w:numId w:val="32"/>
        </w:numPr>
        <w:spacing w:after="160" w:line="240" w:lineRule="auto"/>
        <w:jc w:val="both"/>
        <w:rPr>
          <w:rFonts w:ascii="Cambria" w:eastAsia="Cambria" w:hAnsi="Cambria" w:cs="Cambria"/>
          <w:i/>
          <w:color w:val="000000"/>
        </w:rPr>
      </w:pPr>
      <w:r>
        <w:rPr>
          <w:rFonts w:ascii="Cambria" w:eastAsia="Cambria" w:hAnsi="Cambria" w:cs="Cambria"/>
          <w:i/>
          <w:color w:val="000000"/>
        </w:rPr>
        <w:t>Konwencja o prawach osób niepełnosprawnych (Dz. U. 2012, poz. 1169)</w:t>
      </w:r>
    </w:p>
    <w:p w14:paraId="26E48C13" w14:textId="77777777" w:rsidR="00BA23D6" w:rsidRDefault="00BA23D6" w:rsidP="00BA23D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8DE8F45" w14:textId="77777777" w:rsidR="00BA23D6" w:rsidRDefault="00BA23D6" w:rsidP="00BA23D6">
      <w:pPr>
        <w:spacing w:after="0" w:line="240" w:lineRule="auto"/>
        <w:ind w:left="993" w:right="510"/>
        <w:jc w:val="both"/>
        <w:rPr>
          <w:rFonts w:ascii="Times New Roman" w:eastAsia="Times New Roman" w:hAnsi="Times New Roman" w:cs="Times New Roman"/>
          <w:sz w:val="24"/>
          <w:szCs w:val="24"/>
        </w:rPr>
      </w:pPr>
      <w:r>
        <w:rPr>
          <w:rFonts w:ascii="Cambria" w:eastAsia="Cambria" w:hAnsi="Cambria" w:cs="Cambria"/>
          <w:color w:val="000000"/>
        </w:rPr>
        <w:t>                                                                                            </w:t>
      </w:r>
      <w:r>
        <w:rPr>
          <w:rFonts w:ascii="Cambria" w:eastAsia="Cambria" w:hAnsi="Cambria" w:cs="Cambria"/>
          <w:color w:val="000000"/>
        </w:rPr>
        <w:br/>
      </w:r>
    </w:p>
    <w:p w14:paraId="7D2AFFC9"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r>
        <w:rPr>
          <w:rFonts w:ascii="Cambria" w:eastAsia="Cambria" w:hAnsi="Cambria" w:cs="Cambria"/>
          <w:color w:val="000000"/>
        </w:rPr>
        <w:t>                                </w:t>
      </w:r>
      <w:r>
        <w:rPr>
          <w:rFonts w:ascii="Cambria" w:eastAsia="Cambria" w:hAnsi="Cambria" w:cs="Cambria"/>
          <w:color w:val="000000"/>
        </w:rPr>
        <w:br/>
      </w:r>
    </w:p>
    <w:p w14:paraId="75A3CB49"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p>
    <w:p w14:paraId="27BAA6BB"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p>
    <w:p w14:paraId="3E9B2D79"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p>
    <w:p w14:paraId="622C571E"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p>
    <w:p w14:paraId="5A1703C5"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p>
    <w:p w14:paraId="3FF88FA8"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p>
    <w:p w14:paraId="3DABF9DF" w14:textId="77777777" w:rsidR="00BA23D6" w:rsidRDefault="00BA23D6" w:rsidP="00BA23D6">
      <w:pPr>
        <w:spacing w:after="0" w:line="240" w:lineRule="auto"/>
        <w:ind w:right="510"/>
        <w:jc w:val="both"/>
        <w:rPr>
          <w:rFonts w:ascii="Times New Roman" w:eastAsia="Times New Roman" w:hAnsi="Times New Roman" w:cs="Times New Roman"/>
          <w:sz w:val="24"/>
          <w:szCs w:val="24"/>
        </w:rPr>
      </w:pPr>
    </w:p>
    <w:p w14:paraId="099DB1B0" w14:textId="77777777" w:rsidR="00BA23D6" w:rsidRDefault="00BA23D6" w:rsidP="00BA23D6">
      <w:pPr>
        <w:spacing w:after="0" w:line="240" w:lineRule="auto"/>
        <w:ind w:right="510"/>
        <w:jc w:val="center"/>
        <w:rPr>
          <w:rFonts w:ascii="Times New Roman" w:eastAsia="Times New Roman" w:hAnsi="Times New Roman" w:cs="Times New Roman"/>
        </w:rPr>
      </w:pPr>
      <w:r>
        <w:rPr>
          <w:rFonts w:ascii="Times New Roman" w:eastAsia="Times New Roman" w:hAnsi="Times New Roman" w:cs="Times New Roman"/>
          <w:b/>
          <w:color w:val="000000"/>
        </w:rPr>
        <w:lastRenderedPageBreak/>
        <w:t>Spis treści</w:t>
      </w:r>
    </w:p>
    <w:p w14:paraId="01B65FF8" w14:textId="77777777" w:rsidR="00BA23D6" w:rsidRDefault="00BA23D6" w:rsidP="00BA23D6">
      <w:pPr>
        <w:spacing w:after="0" w:line="240" w:lineRule="auto"/>
        <w:rPr>
          <w:rFonts w:ascii="Times New Roman" w:eastAsia="Times New Roman" w:hAnsi="Times New Roman" w:cs="Times New Roman"/>
        </w:rPr>
      </w:pPr>
    </w:p>
    <w:p w14:paraId="4C8C54F5" w14:textId="77777777" w:rsidR="00BA23D6" w:rsidRDefault="00BA23D6" w:rsidP="00BA23D6">
      <w:pPr>
        <w:spacing w:after="0" w:line="240" w:lineRule="auto"/>
        <w:ind w:right="510"/>
        <w:jc w:val="both"/>
        <w:rPr>
          <w:rFonts w:ascii="Times New Roman" w:eastAsia="Times New Roman" w:hAnsi="Times New Roman" w:cs="Times New Roman"/>
        </w:rPr>
      </w:pPr>
      <w:r>
        <w:rPr>
          <w:rFonts w:ascii="Times New Roman" w:eastAsia="Times New Roman" w:hAnsi="Times New Roman" w:cs="Times New Roman"/>
          <w:b/>
          <w:color w:val="000000"/>
        </w:rPr>
        <w:t>Rozdział 1</w:t>
      </w:r>
    </w:p>
    <w:p w14:paraId="3EA406C2" w14:textId="77777777" w:rsidR="00BA23D6" w:rsidRDefault="00BA23D6" w:rsidP="00BA23D6">
      <w:pPr>
        <w:spacing w:after="0" w:line="240" w:lineRule="auto"/>
        <w:ind w:right="850"/>
        <w:rPr>
          <w:rFonts w:ascii="Times New Roman" w:eastAsia="Times New Roman" w:hAnsi="Times New Roman" w:cs="Times New Roman"/>
        </w:rPr>
      </w:pPr>
      <w:r>
        <w:rPr>
          <w:rFonts w:ascii="Times New Roman" w:eastAsia="Times New Roman" w:hAnsi="Times New Roman" w:cs="Times New Roman"/>
          <w:color w:val="000000"/>
        </w:rPr>
        <w:t>Podstawowe terminy</w:t>
      </w:r>
    </w:p>
    <w:p w14:paraId="35A42375" w14:textId="77777777" w:rsidR="00BA23D6" w:rsidRDefault="00BA23D6" w:rsidP="00BA23D6">
      <w:pPr>
        <w:spacing w:after="0" w:line="240" w:lineRule="auto"/>
        <w:ind w:right="850"/>
        <w:rPr>
          <w:rFonts w:ascii="Times New Roman" w:eastAsia="Times New Roman" w:hAnsi="Times New Roman" w:cs="Times New Roman"/>
        </w:rPr>
      </w:pPr>
      <w:r>
        <w:rPr>
          <w:rFonts w:ascii="Times New Roman" w:eastAsia="Times New Roman" w:hAnsi="Times New Roman" w:cs="Times New Roman"/>
          <w:color w:val="000000"/>
        </w:rPr>
        <w:t> </w:t>
      </w:r>
    </w:p>
    <w:p w14:paraId="74F11751" w14:textId="77777777" w:rsidR="00BA23D6" w:rsidRDefault="00BA23D6" w:rsidP="00BA23D6">
      <w:pPr>
        <w:spacing w:after="0" w:line="240" w:lineRule="auto"/>
        <w:ind w:right="850"/>
        <w:rPr>
          <w:rFonts w:ascii="Times New Roman" w:eastAsia="Times New Roman" w:hAnsi="Times New Roman" w:cs="Times New Roman"/>
        </w:rPr>
      </w:pPr>
      <w:r>
        <w:rPr>
          <w:rFonts w:ascii="Times New Roman" w:eastAsia="Times New Roman" w:hAnsi="Times New Roman" w:cs="Times New Roman"/>
          <w:b/>
          <w:color w:val="000000"/>
        </w:rPr>
        <w:t>Rozdział 2</w:t>
      </w:r>
    </w:p>
    <w:p w14:paraId="60187A21" w14:textId="77777777" w:rsidR="00BA23D6" w:rsidRDefault="00BA23D6" w:rsidP="00BA23D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Standardy ochrony małoletnich obowiązujące  w Szkole  Podstawowej im. Powstańców</w:t>
      </w:r>
      <w:r>
        <w:rPr>
          <w:rFonts w:ascii="Times New Roman" w:eastAsia="Times New Roman" w:hAnsi="Times New Roman" w:cs="Times New Roman"/>
        </w:rPr>
        <w:t xml:space="preserve"> </w:t>
      </w:r>
      <w:r>
        <w:rPr>
          <w:rFonts w:ascii="Times New Roman" w:eastAsia="Times New Roman" w:hAnsi="Times New Roman" w:cs="Times New Roman"/>
          <w:color w:val="000000"/>
        </w:rPr>
        <w:t>Wielkopolskich w Wirach</w:t>
      </w:r>
    </w:p>
    <w:p w14:paraId="26123FFF" w14:textId="77777777" w:rsidR="00BA23D6" w:rsidRDefault="00BA23D6" w:rsidP="00BA23D6">
      <w:pPr>
        <w:spacing w:after="0" w:line="240" w:lineRule="auto"/>
        <w:rPr>
          <w:rFonts w:ascii="Times New Roman" w:eastAsia="Times New Roman" w:hAnsi="Times New Roman" w:cs="Times New Roman"/>
          <w:b/>
          <w:color w:val="000000"/>
        </w:rPr>
      </w:pPr>
    </w:p>
    <w:p w14:paraId="252DE4B8" w14:textId="77777777" w:rsidR="00BA23D6" w:rsidRPr="005B1855" w:rsidRDefault="00BA23D6" w:rsidP="00BA23D6">
      <w:pPr>
        <w:shd w:val="clear" w:color="auto" w:fill="FFFFFF"/>
        <w:spacing w:after="0" w:line="240" w:lineRule="auto"/>
        <w:ind w:right="510"/>
        <w:rPr>
          <w:rFonts w:ascii="Times New Roman" w:eastAsia="Times New Roman" w:hAnsi="Times New Roman" w:cs="Times New Roman"/>
        </w:rPr>
      </w:pPr>
      <w:r w:rsidRPr="005B1855">
        <w:rPr>
          <w:rFonts w:ascii="Times New Roman" w:eastAsia="Times New Roman" w:hAnsi="Times New Roman" w:cs="Times New Roman"/>
          <w:b/>
          <w:color w:val="000000"/>
        </w:rPr>
        <w:t>Rozdział 3</w:t>
      </w:r>
    </w:p>
    <w:p w14:paraId="6CAC1A78" w14:textId="77777777" w:rsidR="00BA23D6" w:rsidRDefault="00BA23D6" w:rsidP="00BA23D6">
      <w:pPr>
        <w:numPr>
          <w:ilvl w:val="0"/>
          <w:numId w:val="36"/>
        </w:numPr>
        <w:spacing w:after="0" w:line="240" w:lineRule="auto"/>
        <w:rPr>
          <w:rFonts w:ascii="Cambria" w:eastAsia="Cambria" w:hAnsi="Cambria" w:cs="Cambria"/>
          <w:color w:val="000000"/>
        </w:rPr>
      </w:pPr>
      <w:r>
        <w:rPr>
          <w:rFonts w:ascii="Times New Roman" w:eastAsia="Times New Roman" w:hAnsi="Times New Roman" w:cs="Times New Roman"/>
          <w:color w:val="000000"/>
        </w:rPr>
        <w:t>Zasady ochrony małoletnich przed krzywdzeniem obowiązujące w Szkole  Podstawowej</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im. Powstańców Wielkopolskich w Wirach</w:t>
      </w:r>
    </w:p>
    <w:p w14:paraId="21804D34" w14:textId="77777777" w:rsidR="00BA23D6" w:rsidRDefault="00BA23D6" w:rsidP="00BA23D6">
      <w:pPr>
        <w:numPr>
          <w:ilvl w:val="0"/>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Zasady zatrudniania pracowników w  Szkole Podstawowej im. Powstańców Wielkopolskich w Wirach oraz dopuszczania do kontaktu innych osób z dziećmi/małoletnimi</w:t>
      </w:r>
    </w:p>
    <w:p w14:paraId="521E950A" w14:textId="77777777" w:rsidR="00BA23D6" w:rsidRDefault="00BA23D6" w:rsidP="00BA23D6">
      <w:pPr>
        <w:numPr>
          <w:ilvl w:val="0"/>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Zasady bezpiecznych relacji uczniów i personelu szkoły</w:t>
      </w:r>
    </w:p>
    <w:p w14:paraId="7A486F9B" w14:textId="77777777" w:rsidR="00BA23D6" w:rsidRDefault="00BA23D6" w:rsidP="00BA23D6">
      <w:pPr>
        <w:numPr>
          <w:ilvl w:val="0"/>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Zasady korzystania z urządzeń elektronicznych z dostępem do sieci Internetu oraz ochrony uczniów/dzieci przed treściami szkodliwymi i zagrożeniami  z sieci</w:t>
      </w:r>
    </w:p>
    <w:p w14:paraId="47EE7862" w14:textId="77777777" w:rsidR="00BA23D6" w:rsidRDefault="00BA23D6" w:rsidP="00BA23D6">
      <w:pPr>
        <w:numPr>
          <w:ilvl w:val="0"/>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Zasady ochrony wizerunku małoletniego</w:t>
      </w:r>
    </w:p>
    <w:p w14:paraId="228D10CF" w14:textId="77777777" w:rsidR="00BA23D6" w:rsidRDefault="00BA23D6" w:rsidP="00BA23D6">
      <w:pPr>
        <w:numPr>
          <w:ilvl w:val="0"/>
          <w:numId w:val="3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Zasady ochrony danych osobowych małoletnich</w:t>
      </w:r>
    </w:p>
    <w:p w14:paraId="18CA9A70" w14:textId="77777777" w:rsidR="00BA23D6" w:rsidRDefault="00BA23D6" w:rsidP="00BA23D6">
      <w:pPr>
        <w:spacing w:after="0" w:line="240" w:lineRule="auto"/>
        <w:rPr>
          <w:rFonts w:ascii="Times New Roman" w:eastAsia="Times New Roman" w:hAnsi="Times New Roman" w:cs="Times New Roman"/>
        </w:rPr>
      </w:pPr>
    </w:p>
    <w:p w14:paraId="2F9367DF" w14:textId="77777777" w:rsidR="00BA23D6" w:rsidRDefault="00BA23D6" w:rsidP="00BA23D6">
      <w:pPr>
        <w:spacing w:after="0" w:line="240" w:lineRule="auto"/>
        <w:ind w:left="142" w:right="850" w:hanging="142"/>
        <w:rPr>
          <w:rFonts w:ascii="Times New Roman" w:eastAsia="Times New Roman" w:hAnsi="Times New Roman" w:cs="Times New Roman"/>
        </w:rPr>
      </w:pPr>
      <w:r>
        <w:rPr>
          <w:rFonts w:ascii="Times New Roman" w:eastAsia="Times New Roman" w:hAnsi="Times New Roman" w:cs="Times New Roman"/>
          <w:b/>
          <w:color w:val="000000"/>
        </w:rPr>
        <w:t>Rozdział 4</w:t>
      </w:r>
      <w:r>
        <w:rPr>
          <w:rFonts w:ascii="Times New Roman" w:eastAsia="Times New Roman" w:hAnsi="Times New Roman" w:cs="Times New Roman"/>
          <w:color w:val="000000"/>
        </w:rPr>
        <w:t> </w:t>
      </w:r>
    </w:p>
    <w:p w14:paraId="45049DCB" w14:textId="77777777" w:rsidR="00BA23D6" w:rsidRDefault="00BA23D6" w:rsidP="00BA23D6">
      <w:pPr>
        <w:spacing w:after="0" w:line="240" w:lineRule="auto"/>
        <w:ind w:left="142" w:right="850"/>
        <w:rPr>
          <w:rFonts w:ascii="Times New Roman" w:eastAsia="Times New Roman" w:hAnsi="Times New Roman" w:cs="Times New Roman"/>
          <w:b/>
          <w:color w:val="000000"/>
        </w:rPr>
      </w:pPr>
      <w:r>
        <w:rPr>
          <w:rFonts w:ascii="Times New Roman" w:eastAsia="Times New Roman" w:hAnsi="Times New Roman" w:cs="Times New Roman"/>
          <w:b/>
          <w:color w:val="000000"/>
        </w:rPr>
        <w:t>Procedury podejmowania  interwencji w przypadku podejrzenia krzywdzenia lub krzywdzenia małoletniego</w:t>
      </w:r>
    </w:p>
    <w:p w14:paraId="5D264F09" w14:textId="77777777" w:rsidR="00BA23D6" w:rsidRPr="005B1855" w:rsidRDefault="00BA23D6" w:rsidP="00BA23D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rPr>
      </w:pPr>
      <w:r w:rsidRPr="005B1855">
        <w:rPr>
          <w:rFonts w:ascii="Times New Roman" w:eastAsia="Times New Roman" w:hAnsi="Times New Roman" w:cs="Times New Roman"/>
          <w:color w:val="000000"/>
        </w:rPr>
        <w:t>Zasady i procedury rozpoznawanie przemocy wobec małoletniego</w:t>
      </w:r>
    </w:p>
    <w:p w14:paraId="21B2E164" w14:textId="77777777" w:rsidR="00BA23D6" w:rsidRPr="005B1855" w:rsidRDefault="00BA23D6" w:rsidP="00BA23D6">
      <w:pPr>
        <w:numPr>
          <w:ilvl w:val="0"/>
          <w:numId w:val="45"/>
        </w:numPr>
        <w:pBdr>
          <w:top w:val="nil"/>
          <w:left w:val="nil"/>
          <w:bottom w:val="nil"/>
          <w:right w:val="nil"/>
          <w:between w:val="nil"/>
        </w:pBdr>
        <w:spacing w:after="0" w:line="240" w:lineRule="auto"/>
        <w:rPr>
          <w:rFonts w:ascii="Times New Roman" w:eastAsia="Times New Roman" w:hAnsi="Times New Roman" w:cs="Times New Roman"/>
          <w:color w:val="000000"/>
        </w:rPr>
      </w:pPr>
      <w:r w:rsidRPr="005B1855">
        <w:rPr>
          <w:rFonts w:ascii="Times New Roman" w:eastAsia="Times New Roman" w:hAnsi="Times New Roman" w:cs="Times New Roman"/>
          <w:color w:val="000000"/>
        </w:rPr>
        <w:t>Procedura „Niebieskie Karty”</w:t>
      </w:r>
    </w:p>
    <w:p w14:paraId="667D79FD" w14:textId="77777777" w:rsidR="00BA23D6" w:rsidRDefault="00BA23D6" w:rsidP="00BA23D6">
      <w:pPr>
        <w:numPr>
          <w:ilvl w:val="0"/>
          <w:numId w:val="45"/>
        </w:numPr>
        <w:pBdr>
          <w:top w:val="nil"/>
          <w:left w:val="nil"/>
          <w:bottom w:val="nil"/>
          <w:right w:val="nil"/>
          <w:between w:val="nil"/>
        </w:pBdr>
        <w:spacing w:after="0" w:line="240" w:lineRule="auto"/>
        <w:ind w:right="283"/>
        <w:jc w:val="both"/>
        <w:rPr>
          <w:rFonts w:ascii="Times New Roman" w:eastAsia="Times New Roman" w:hAnsi="Times New Roman" w:cs="Times New Roman"/>
          <w:color w:val="000000"/>
        </w:rPr>
      </w:pPr>
      <w:r>
        <w:rPr>
          <w:rFonts w:ascii="Times New Roman" w:eastAsia="Times New Roman" w:hAnsi="Times New Roman" w:cs="Times New Roman"/>
          <w:color w:val="000000"/>
        </w:rPr>
        <w:t>Zasady i procedury postępowania nauczycieli i innych pracowników szkoły w przypadku podejrzenia lub zaistnienia „cyberprzemocy”</w:t>
      </w:r>
    </w:p>
    <w:p w14:paraId="76BDD5BE" w14:textId="77777777" w:rsidR="00BA23D6" w:rsidRDefault="00BA23D6" w:rsidP="00BA23D6">
      <w:pPr>
        <w:numPr>
          <w:ilvl w:val="0"/>
          <w:numId w:val="45"/>
        </w:numPr>
        <w:pBdr>
          <w:top w:val="nil"/>
          <w:left w:val="nil"/>
          <w:bottom w:val="nil"/>
          <w:right w:val="nil"/>
          <w:between w:val="nil"/>
        </w:pBdr>
        <w:spacing w:after="0" w:line="240" w:lineRule="auto"/>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Zasady i procedury postępowania nauczycieli i innych pracowników szkoły w przypadku podejrzenia dostępu małoletnich do treści szkodliwych, niepożądanych i nielegalnych</w:t>
      </w:r>
    </w:p>
    <w:p w14:paraId="6BBDDD5F" w14:textId="77777777" w:rsidR="00BA23D6" w:rsidRPr="005B1855" w:rsidRDefault="00BA23D6" w:rsidP="00BA23D6">
      <w:pPr>
        <w:numPr>
          <w:ilvl w:val="0"/>
          <w:numId w:val="45"/>
        </w:numPr>
        <w:pBdr>
          <w:top w:val="nil"/>
          <w:left w:val="nil"/>
          <w:bottom w:val="nil"/>
          <w:right w:val="nil"/>
          <w:between w:val="nil"/>
        </w:pBdr>
        <w:spacing w:after="0" w:line="240" w:lineRule="auto"/>
        <w:jc w:val="both"/>
      </w:pPr>
      <w:r w:rsidRPr="005B1855">
        <w:rPr>
          <w:rFonts w:ascii="Times New Roman" w:eastAsia="Times New Roman" w:hAnsi="Times New Roman" w:cs="Times New Roman"/>
          <w:color w:val="000000"/>
        </w:rPr>
        <w:t>Zasady i procedury postępowania nauczycieli i innych pracowników</w:t>
      </w:r>
      <w:r w:rsidRPr="005B1855">
        <w:rPr>
          <w:rFonts w:ascii="Times New Roman" w:eastAsia="Times New Roman" w:hAnsi="Times New Roman" w:cs="Times New Roman"/>
          <w:color w:val="000000"/>
        </w:rPr>
        <w:br/>
        <w:t>w przypadku naruszenia prywatności dotyczące nieodpowiedniego bądź niezgodnego z prawem wykorzystania danych osobowych lub wizerunku dziecka bądź pracownika</w:t>
      </w:r>
    </w:p>
    <w:p w14:paraId="6DE26F62" w14:textId="77777777" w:rsidR="00BA23D6" w:rsidRDefault="00BA23D6" w:rsidP="00BA23D6">
      <w:pPr>
        <w:spacing w:after="0" w:line="240" w:lineRule="auto"/>
        <w:rPr>
          <w:rFonts w:ascii="Times New Roman" w:eastAsia="Times New Roman" w:hAnsi="Times New Roman" w:cs="Times New Roman"/>
        </w:rPr>
      </w:pPr>
    </w:p>
    <w:p w14:paraId="22D7F5C5" w14:textId="77777777" w:rsidR="00BA23D6" w:rsidRDefault="00BA23D6" w:rsidP="00BA23D6">
      <w:pPr>
        <w:spacing w:after="0" w:line="240" w:lineRule="auto"/>
        <w:ind w:left="142" w:right="850" w:hanging="142"/>
        <w:rPr>
          <w:rFonts w:ascii="Times New Roman" w:eastAsia="Times New Roman" w:hAnsi="Times New Roman" w:cs="Times New Roman"/>
        </w:rPr>
      </w:pPr>
      <w:r>
        <w:rPr>
          <w:rFonts w:ascii="Times New Roman" w:eastAsia="Times New Roman" w:hAnsi="Times New Roman" w:cs="Times New Roman"/>
          <w:b/>
          <w:color w:val="000000"/>
        </w:rPr>
        <w:t>Rozdział 5.</w:t>
      </w:r>
      <w:r>
        <w:rPr>
          <w:rFonts w:ascii="Times New Roman" w:eastAsia="Times New Roman" w:hAnsi="Times New Roman" w:cs="Times New Roman"/>
          <w:color w:val="000000"/>
        </w:rPr>
        <w:t> </w:t>
      </w:r>
    </w:p>
    <w:p w14:paraId="51FC4116" w14:textId="77777777" w:rsidR="00BA23D6" w:rsidRDefault="00BA23D6" w:rsidP="00BA23D6">
      <w:pPr>
        <w:spacing w:after="0" w:line="240" w:lineRule="auto"/>
        <w:ind w:left="142" w:right="850"/>
        <w:rPr>
          <w:rFonts w:ascii="Times New Roman" w:eastAsia="Times New Roman" w:hAnsi="Times New Roman" w:cs="Times New Roman"/>
        </w:rPr>
      </w:pPr>
      <w:r>
        <w:rPr>
          <w:rFonts w:ascii="Times New Roman" w:eastAsia="Times New Roman" w:hAnsi="Times New Roman" w:cs="Times New Roman"/>
          <w:b/>
          <w:color w:val="000000"/>
        </w:rPr>
        <w:t>Organizacja procesu ochrony małoletnich w Szkole Podstawowej im. Powstańców Wielkopolskich w Wirach</w:t>
      </w:r>
    </w:p>
    <w:p w14:paraId="5559BD83" w14:textId="77777777" w:rsidR="00BA23D6" w:rsidRDefault="00BA23D6" w:rsidP="00BA23D6">
      <w:pPr>
        <w:spacing w:after="0" w:line="240" w:lineRule="auto"/>
        <w:rPr>
          <w:rFonts w:ascii="Times New Roman" w:eastAsia="Times New Roman" w:hAnsi="Times New Roman" w:cs="Times New Roman"/>
        </w:rPr>
      </w:pPr>
    </w:p>
    <w:p w14:paraId="6EC8203B" w14:textId="77777777" w:rsidR="00BA23D6" w:rsidRDefault="00BA23D6" w:rsidP="00BA23D6">
      <w:pPr>
        <w:numPr>
          <w:ilvl w:val="0"/>
          <w:numId w:val="12"/>
        </w:numPr>
        <w:spacing w:after="0" w:line="240" w:lineRule="auto"/>
        <w:ind w:right="850"/>
        <w:rPr>
          <w:rFonts w:ascii="Times New Roman" w:eastAsia="Times New Roman" w:hAnsi="Times New Roman" w:cs="Times New Roman"/>
          <w:color w:val="000000"/>
        </w:rPr>
      </w:pPr>
      <w:r>
        <w:rPr>
          <w:rFonts w:ascii="Times New Roman" w:eastAsia="Times New Roman" w:hAnsi="Times New Roman" w:cs="Times New Roman"/>
          <w:color w:val="000000"/>
        </w:rPr>
        <w:t>Podział obowiązków w zakresie wdrażania „Standardów ochrony małoletnich”</w:t>
      </w:r>
    </w:p>
    <w:p w14:paraId="0E8968E1" w14:textId="77777777" w:rsidR="00BA23D6" w:rsidRDefault="00BA23D6" w:rsidP="00BA23D6">
      <w:pPr>
        <w:numPr>
          <w:ilvl w:val="0"/>
          <w:numId w:val="12"/>
        </w:numPr>
        <w:spacing w:after="0" w:line="240" w:lineRule="auto"/>
        <w:ind w:right="850"/>
        <w:rPr>
          <w:rFonts w:ascii="Times New Roman" w:eastAsia="Times New Roman" w:hAnsi="Times New Roman" w:cs="Times New Roman"/>
          <w:color w:val="000000"/>
        </w:rPr>
      </w:pPr>
      <w:r>
        <w:rPr>
          <w:rFonts w:ascii="Times New Roman" w:eastAsia="Times New Roman" w:hAnsi="Times New Roman" w:cs="Times New Roman"/>
          <w:color w:val="000000"/>
        </w:rPr>
        <w:t>Udostępnianie „Standardów ochrony małoletnich”</w:t>
      </w:r>
    </w:p>
    <w:p w14:paraId="48893383" w14:textId="77777777" w:rsidR="00BA23D6" w:rsidRDefault="00BA23D6" w:rsidP="00BA23D6">
      <w:pPr>
        <w:numPr>
          <w:ilvl w:val="0"/>
          <w:numId w:val="12"/>
        </w:numPr>
        <w:spacing w:after="0" w:line="240" w:lineRule="auto"/>
        <w:ind w:right="850"/>
        <w:rPr>
          <w:rFonts w:ascii="Times New Roman" w:eastAsia="Times New Roman" w:hAnsi="Times New Roman" w:cs="Times New Roman"/>
          <w:color w:val="000000"/>
        </w:rPr>
      </w:pPr>
      <w:r>
        <w:rPr>
          <w:rFonts w:ascii="Times New Roman" w:eastAsia="Times New Roman" w:hAnsi="Times New Roman" w:cs="Times New Roman"/>
          <w:color w:val="000000"/>
        </w:rPr>
        <w:t>Zasady przeglądu i aktualizowania dokumentu „Standardy ochrony małoletnich”</w:t>
      </w:r>
    </w:p>
    <w:p w14:paraId="528A1622" w14:textId="77777777" w:rsidR="00BA23D6" w:rsidRDefault="00BA23D6" w:rsidP="00BA23D6">
      <w:pPr>
        <w:spacing w:after="240" w:line="240" w:lineRule="auto"/>
        <w:rPr>
          <w:rFonts w:ascii="Times New Roman" w:eastAsia="Times New Roman" w:hAnsi="Times New Roman" w:cs="Times New Roman"/>
          <w:sz w:val="24"/>
          <w:szCs w:val="24"/>
        </w:rPr>
      </w:pPr>
    </w:p>
    <w:p w14:paraId="1680059F" w14:textId="77777777" w:rsidR="00BA23D6" w:rsidRDefault="00BA23D6" w:rsidP="00BA23D6">
      <w:pPr>
        <w:spacing w:after="240" w:line="240" w:lineRule="auto"/>
        <w:rPr>
          <w:rFonts w:ascii="Times New Roman" w:eastAsia="Times New Roman" w:hAnsi="Times New Roman" w:cs="Times New Roman"/>
          <w:sz w:val="24"/>
          <w:szCs w:val="24"/>
        </w:rPr>
      </w:pPr>
    </w:p>
    <w:p w14:paraId="4864747C" w14:textId="77777777" w:rsidR="00BA23D6" w:rsidRDefault="00BA23D6" w:rsidP="00BA23D6">
      <w:pPr>
        <w:spacing w:after="240" w:line="240" w:lineRule="auto"/>
        <w:rPr>
          <w:rFonts w:ascii="Times New Roman" w:eastAsia="Times New Roman" w:hAnsi="Times New Roman" w:cs="Times New Roman"/>
          <w:sz w:val="24"/>
          <w:szCs w:val="24"/>
        </w:rPr>
      </w:pPr>
    </w:p>
    <w:p w14:paraId="50D59D13" w14:textId="77777777" w:rsidR="00BA23D6" w:rsidRDefault="00BA23D6" w:rsidP="00BA23D6">
      <w:pPr>
        <w:spacing w:after="240" w:line="240" w:lineRule="auto"/>
        <w:rPr>
          <w:rFonts w:ascii="Times New Roman" w:eastAsia="Times New Roman" w:hAnsi="Times New Roman" w:cs="Times New Roman"/>
          <w:sz w:val="24"/>
          <w:szCs w:val="24"/>
        </w:rPr>
      </w:pPr>
    </w:p>
    <w:p w14:paraId="2DF7CE8D" w14:textId="77777777" w:rsidR="00BA23D6" w:rsidRDefault="00BA23D6" w:rsidP="00BA23D6">
      <w:pPr>
        <w:spacing w:after="240" w:line="240" w:lineRule="auto"/>
        <w:rPr>
          <w:rFonts w:ascii="Times New Roman" w:eastAsia="Times New Roman" w:hAnsi="Times New Roman" w:cs="Times New Roman"/>
          <w:sz w:val="24"/>
          <w:szCs w:val="24"/>
        </w:rPr>
      </w:pPr>
    </w:p>
    <w:p w14:paraId="16BBB93D" w14:textId="77777777" w:rsidR="00BA23D6" w:rsidRDefault="00BA23D6" w:rsidP="00BA23D6">
      <w:pPr>
        <w:spacing w:after="240" w:line="240" w:lineRule="auto"/>
        <w:rPr>
          <w:rFonts w:ascii="Times New Roman" w:eastAsia="Times New Roman" w:hAnsi="Times New Roman" w:cs="Times New Roman"/>
          <w:sz w:val="24"/>
          <w:szCs w:val="24"/>
        </w:rPr>
      </w:pPr>
    </w:p>
    <w:p w14:paraId="07022354" w14:textId="77777777" w:rsidR="005B1855" w:rsidRDefault="005B1855" w:rsidP="00BA23D6">
      <w:pPr>
        <w:spacing w:after="0" w:line="240" w:lineRule="auto"/>
        <w:ind w:left="567" w:right="510"/>
        <w:jc w:val="center"/>
        <w:rPr>
          <w:rFonts w:ascii="Times New Roman" w:eastAsia="Times New Roman" w:hAnsi="Times New Roman" w:cs="Times New Roman"/>
          <w:sz w:val="28"/>
          <w:szCs w:val="28"/>
        </w:rPr>
      </w:pPr>
    </w:p>
    <w:p w14:paraId="281CF935" w14:textId="2267E67E" w:rsidR="00BA23D6" w:rsidRDefault="00BA23D6" w:rsidP="00BA23D6">
      <w:pPr>
        <w:spacing w:after="0" w:line="240" w:lineRule="auto"/>
        <w:ind w:left="567" w:right="51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Rozdział 1</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Podstawowe terminy</w:t>
      </w:r>
    </w:p>
    <w:p w14:paraId="7A91306E" w14:textId="77777777" w:rsidR="00BA23D6" w:rsidRDefault="00BA23D6" w:rsidP="00BA23D6">
      <w:pPr>
        <w:shd w:val="clear" w:color="auto" w:fill="FFFFFF"/>
        <w:spacing w:after="0" w:line="240" w:lineRule="auto"/>
        <w:ind w:left="284" w:right="510"/>
        <w:jc w:val="both"/>
        <w:rPr>
          <w:rFonts w:ascii="Times New Roman" w:eastAsia="Times New Roman" w:hAnsi="Times New Roman" w:cs="Times New Roman"/>
          <w:sz w:val="24"/>
          <w:szCs w:val="24"/>
        </w:rPr>
      </w:pPr>
    </w:p>
    <w:p w14:paraId="2EFBE56C" w14:textId="46E6C43A" w:rsidR="00BA23D6" w:rsidRPr="0048045E" w:rsidRDefault="0048045E" w:rsidP="00BA23D6">
      <w:pPr>
        <w:shd w:val="clear" w:color="auto" w:fill="FFFFFF"/>
        <w:spacing w:after="0" w:line="240" w:lineRule="auto"/>
        <w:ind w:right="510" w:hanging="284"/>
        <w:jc w:val="both"/>
        <w:rPr>
          <w:rFonts w:ascii="Times New Roman" w:eastAsia="Times New Roman" w:hAnsi="Times New Roman" w:cs="Times New Roman"/>
        </w:rPr>
      </w:pPr>
      <w:r w:rsidRPr="0048045E">
        <w:rPr>
          <w:rFonts w:ascii="Times New Roman" w:eastAsia="Arial" w:hAnsi="Times New Roman" w:cs="Times New Roman"/>
          <w:color w:val="000000"/>
        </w:rPr>
        <w:t>Ile</w:t>
      </w:r>
      <w:r w:rsidR="00BA23D6" w:rsidRPr="0048045E">
        <w:rPr>
          <w:rFonts w:ascii="Times New Roman" w:eastAsia="Times New Roman" w:hAnsi="Times New Roman" w:cs="Times New Roman"/>
          <w:color w:val="000000"/>
        </w:rPr>
        <w:t>kroć w dokumencie „Standardy ochrony małoletnich” jest mowa o: </w:t>
      </w:r>
    </w:p>
    <w:p w14:paraId="109D24A6" w14:textId="77777777" w:rsidR="00BA23D6" w:rsidRPr="0048045E" w:rsidRDefault="00BA23D6" w:rsidP="00BA23D6">
      <w:pPr>
        <w:shd w:val="clear" w:color="auto" w:fill="FFFFFF"/>
        <w:spacing w:after="0" w:line="240" w:lineRule="auto"/>
        <w:ind w:left="284" w:right="510"/>
        <w:jc w:val="both"/>
        <w:rPr>
          <w:rFonts w:ascii="Times New Roman" w:eastAsia="Times New Roman" w:hAnsi="Times New Roman" w:cs="Times New Roman"/>
        </w:rPr>
      </w:pPr>
    </w:p>
    <w:p w14:paraId="28E382A5" w14:textId="77777777" w:rsidR="005B1855" w:rsidRPr="0048045E" w:rsidRDefault="00BA23D6" w:rsidP="005B1855">
      <w:pPr>
        <w:numPr>
          <w:ilvl w:val="0"/>
          <w:numId w:val="1"/>
        </w:numPr>
        <w:spacing w:after="0" w:line="240" w:lineRule="auto"/>
        <w:ind w:left="360" w:right="510"/>
        <w:jc w:val="both"/>
        <w:rPr>
          <w:rFonts w:ascii="Times New Roman" w:eastAsia="Times New Roman" w:hAnsi="Times New Roman" w:cs="Times New Roman"/>
          <w:color w:val="000000"/>
        </w:rPr>
      </w:pPr>
      <w:r w:rsidRPr="0048045E">
        <w:rPr>
          <w:rFonts w:ascii="Times New Roman" w:eastAsia="Times New Roman" w:hAnsi="Times New Roman" w:cs="Times New Roman"/>
          <w:i/>
          <w:color w:val="000000"/>
        </w:rPr>
        <w:t>małoletnim (dziecku, uczniu, wychowanku)</w:t>
      </w:r>
      <w:r w:rsidRPr="0048045E">
        <w:rPr>
          <w:rFonts w:ascii="Times New Roman" w:eastAsia="Times New Roman" w:hAnsi="Times New Roman" w:cs="Times New Roman"/>
          <w:color w:val="000000"/>
        </w:rPr>
        <w:t xml:space="preserve"> – należy przez to rozumieć każdą osobę do ukończenia 18 roku życia;</w:t>
      </w:r>
    </w:p>
    <w:p w14:paraId="75A9E00F" w14:textId="3F4082B7" w:rsidR="00BA23D6" w:rsidRPr="0048045E" w:rsidRDefault="00BA23D6" w:rsidP="005B1855">
      <w:pPr>
        <w:numPr>
          <w:ilvl w:val="0"/>
          <w:numId w:val="1"/>
        </w:numPr>
        <w:spacing w:after="0" w:line="240" w:lineRule="auto"/>
        <w:ind w:left="360" w:right="510"/>
        <w:jc w:val="both"/>
        <w:rPr>
          <w:rFonts w:ascii="Times New Roman" w:eastAsia="Times New Roman" w:hAnsi="Times New Roman" w:cs="Times New Roman"/>
          <w:color w:val="000000"/>
        </w:rPr>
      </w:pPr>
      <w:r w:rsidRPr="0048045E">
        <w:rPr>
          <w:rFonts w:ascii="Times New Roman" w:eastAsia="Times New Roman" w:hAnsi="Times New Roman" w:cs="Times New Roman"/>
          <w:i/>
          <w:color w:val="000000"/>
        </w:rPr>
        <w:t>personelu</w:t>
      </w:r>
      <w:r w:rsidRPr="0048045E">
        <w:rPr>
          <w:rFonts w:ascii="Times New Roman" w:eastAsia="Times New Roman" w:hAnsi="Times New Roman" w:cs="Times New Roman"/>
          <w:color w:val="000000"/>
        </w:rPr>
        <w:t xml:space="preserve"> – należy przez to rozumieć każdego pracownika</w:t>
      </w:r>
      <w:r w:rsidRPr="0048045E">
        <w:rPr>
          <w:rFonts w:ascii="Times New Roman" w:eastAsia="Times New Roman" w:hAnsi="Times New Roman" w:cs="Times New Roman"/>
          <w:b/>
          <w:color w:val="000000"/>
        </w:rPr>
        <w:t xml:space="preserve"> </w:t>
      </w:r>
      <w:r w:rsidRPr="0048045E">
        <w:rPr>
          <w:rFonts w:ascii="Times New Roman" w:eastAsia="Times New Roman" w:hAnsi="Times New Roman" w:cs="Times New Roman"/>
          <w:color w:val="000000"/>
        </w:rPr>
        <w:t>Szkoły  Podstawowej im. Powstańców Wielkopolskich w Wirach bez względu na formę zatrudnienia, w tym: wolontariuszy lub inne osoby, które z racji pełnionej funkcji lub zadań mają (nawet potencjalny) kontakt z małoletnim</w:t>
      </w:r>
    </w:p>
    <w:p w14:paraId="11059C0F" w14:textId="77777777" w:rsidR="00BA23D6" w:rsidRPr="0048045E" w:rsidRDefault="00BA23D6" w:rsidP="00BA23D6">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 xml:space="preserve">dyrektorze </w:t>
      </w:r>
      <w:r w:rsidRPr="0048045E">
        <w:rPr>
          <w:rFonts w:ascii="Times New Roman" w:eastAsia="Times New Roman" w:hAnsi="Times New Roman" w:cs="Times New Roman"/>
          <w:color w:val="000000"/>
        </w:rPr>
        <w:t>– należy przez to rozumieć dyrektora Szkoły Podstawowej im. Powstańców Wielkopolskich w Wirach;</w:t>
      </w:r>
    </w:p>
    <w:p w14:paraId="1F40A1A0" w14:textId="77777777" w:rsidR="00BA23D6" w:rsidRPr="0048045E" w:rsidRDefault="00BA23D6" w:rsidP="00BA23D6">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rodzicu</w:t>
      </w:r>
      <w:r w:rsidRPr="0048045E">
        <w:rPr>
          <w:rFonts w:ascii="Times New Roman" w:eastAsia="Times New Roman" w:hAnsi="Times New Roman" w:cs="Times New Roman"/>
          <w:color w:val="000000"/>
        </w:rPr>
        <w:t xml:space="preserve"> – należy przez to rozumieć przedstawiciela ustawowego dziecka/małoletniego pozostającego pod ich władzą rodzicielską. Jeżeli dziecko pozostaje pod władzą rodzicielską obojga rodziców, każde z nich może działać samodzielnie jako przedstawiciel ustawowy dziecka;</w:t>
      </w:r>
    </w:p>
    <w:p w14:paraId="0D85371E" w14:textId="77777777" w:rsidR="00BA23D6" w:rsidRPr="0048045E" w:rsidRDefault="00BA23D6" w:rsidP="00BA23D6">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opiekunie prawnym dziecka/małoletniego</w:t>
      </w:r>
      <w:r w:rsidRPr="0048045E">
        <w:rPr>
          <w:rFonts w:ascii="Times New Roman" w:eastAsia="Times New Roman" w:hAnsi="Times New Roman" w:cs="Times New Roman"/>
          <w:color w:val="000000"/>
        </w:rPr>
        <w:t xml:space="preserve"> – należy przez to rozumieć 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w:t>
      </w:r>
    </w:p>
    <w:p w14:paraId="4AA03205" w14:textId="43E86D0F" w:rsidR="00BA23D6" w:rsidRPr="0048045E" w:rsidRDefault="00BA23D6" w:rsidP="00BA23D6">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„osobie najbliższej dziecku/wychowankowi”</w:t>
      </w:r>
      <w:r w:rsidRPr="0048045E">
        <w:rPr>
          <w:rFonts w:ascii="Times New Roman" w:eastAsia="Times New Roman" w:hAnsi="Times New Roman" w:cs="Times New Roman"/>
          <w:color w:val="000000"/>
        </w:rPr>
        <w:t xml:space="preserve"> – należy przez to rozumieć osobę wstępną: matkę, ojca, babcię, dziadka; rodzeństwo: siostrę, brata, w tym rodzeństwo przyrodnie, a także inne osoby pozostające we wspólnym gospodarstwie, a</w:t>
      </w:r>
      <w:r w:rsidR="005B1855" w:rsidRPr="0048045E">
        <w:rPr>
          <w:rFonts w:ascii="Times New Roman" w:eastAsia="Times New Roman" w:hAnsi="Times New Roman" w:cs="Times New Roman"/>
          <w:color w:val="000000"/>
        </w:rPr>
        <w:t> </w:t>
      </w:r>
      <w:r w:rsidRPr="0048045E">
        <w:rPr>
          <w:rFonts w:ascii="Times New Roman" w:eastAsia="Times New Roman" w:hAnsi="Times New Roman" w:cs="Times New Roman"/>
          <w:color w:val="000000"/>
        </w:rPr>
        <w:t>w</w:t>
      </w:r>
      <w:r w:rsidR="005B1855" w:rsidRPr="0048045E">
        <w:rPr>
          <w:rFonts w:ascii="Times New Roman" w:eastAsia="Times New Roman" w:hAnsi="Times New Roman" w:cs="Times New Roman"/>
          <w:color w:val="000000"/>
        </w:rPr>
        <w:t> </w:t>
      </w:r>
      <w:r w:rsidRPr="0048045E">
        <w:rPr>
          <w:rFonts w:ascii="Times New Roman" w:eastAsia="Times New Roman" w:hAnsi="Times New Roman" w:cs="Times New Roman"/>
          <w:color w:val="000000"/>
        </w:rPr>
        <w:t>przypadku jej braku – osobę pełnoletnią wskazaną przez dziecko/małoletniego; </w:t>
      </w:r>
    </w:p>
    <w:p w14:paraId="7EABC586" w14:textId="77777777" w:rsidR="00BA23D6" w:rsidRPr="0048045E" w:rsidRDefault="00BA23D6" w:rsidP="00BA23D6">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przemocy fizycznej</w:t>
      </w:r>
      <w:r w:rsidRPr="0048045E">
        <w:rPr>
          <w:rFonts w:ascii="Times New Roman" w:eastAsia="Times New Roman" w:hAnsi="Times New Roman" w:cs="Times New Roman"/>
          <w:color w:val="000000"/>
        </w:rPr>
        <w:t xml:space="preserve"> – należy przez to rozumieć każde intencjonalne działanie sprawcy, mające na celu przekroczenie granicy ciała dziecka/małoletniego, np. bicie, popychanie, szarpanie, itp.;</w:t>
      </w:r>
    </w:p>
    <w:p w14:paraId="1EC5B279" w14:textId="33212CC9" w:rsidR="00BA23D6" w:rsidRPr="0048045E" w:rsidRDefault="00BA23D6" w:rsidP="00BA23D6">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przemocy seksualnej</w:t>
      </w:r>
      <w:r w:rsidRPr="0048045E">
        <w:rPr>
          <w:rFonts w:ascii="Times New Roman" w:eastAsia="Times New Roman" w:hAnsi="Times New Roman" w:cs="Times New Roman"/>
          <w:color w:val="000000"/>
        </w:rPr>
        <w:t xml:space="preserve"> – należy przez to rozumieć zaangażowanie dziecka/małoletniego w</w:t>
      </w:r>
      <w:r w:rsidR="0048045E">
        <w:rPr>
          <w:rFonts w:ascii="Times New Roman" w:eastAsia="Times New Roman" w:hAnsi="Times New Roman" w:cs="Times New Roman"/>
          <w:color w:val="000000"/>
        </w:rPr>
        <w:t> </w:t>
      </w:r>
      <w:r w:rsidRPr="0048045E">
        <w:rPr>
          <w:rFonts w:ascii="Times New Roman" w:eastAsia="Times New Roman" w:hAnsi="Times New Roman" w:cs="Times New Roman"/>
          <w:color w:val="000000"/>
        </w:rPr>
        <w:t>aktywność seksualną, której nie jest on lub ona w stanie w pełni zrozumieć i udzielić na nią świadomej zgody, naruszającą prawo i obyczaje danego społeczeństwa</w:t>
      </w:r>
      <w:r w:rsidRPr="0048045E">
        <w:rPr>
          <w:rFonts w:ascii="Times New Roman" w:eastAsia="Times New Roman" w:hAnsi="Times New Roman" w:cs="Times New Roman"/>
        </w:rPr>
        <w:t>. Aktywność taka może obejmować: Nakłanianie lub zmuszanie dziecka do udziału w jakichkolwiek prawnie zabronionych czynnościach seksualnych; Wykorzystywanie dziecka do prostytucji lub innych nielegalnych praktyk seksualnych; Wykorzystywanie dziecka do produkcji przedstawień i</w:t>
      </w:r>
      <w:r w:rsidR="0048045E">
        <w:rPr>
          <w:rFonts w:ascii="Times New Roman" w:eastAsia="Times New Roman" w:hAnsi="Times New Roman" w:cs="Times New Roman"/>
        </w:rPr>
        <w:t> </w:t>
      </w:r>
      <w:r w:rsidRPr="0048045E">
        <w:rPr>
          <w:rFonts w:ascii="Times New Roman" w:eastAsia="Times New Roman" w:hAnsi="Times New Roman" w:cs="Times New Roman"/>
        </w:rPr>
        <w:t>materiałów pornograficznych.</w:t>
      </w:r>
    </w:p>
    <w:p w14:paraId="54E20503" w14:textId="4DAC156D" w:rsidR="005B1855" w:rsidRPr="0048045E" w:rsidRDefault="00BA23D6" w:rsidP="005B1855">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przemocy psychicznej (maltretowanie psychiczne)</w:t>
      </w:r>
      <w:r w:rsidRPr="0048045E">
        <w:rPr>
          <w:rFonts w:ascii="Times New Roman" w:eastAsia="Times New Roman" w:hAnsi="Times New Roman" w:cs="Times New Roman"/>
          <w:color w:val="000000"/>
        </w:rPr>
        <w:t xml:space="preserve"> – należy przez to rozumieć powtarzający się wzorzec </w:t>
      </w:r>
      <w:proofErr w:type="spellStart"/>
      <w:r w:rsidRPr="0048045E">
        <w:rPr>
          <w:rFonts w:ascii="Times New Roman" w:eastAsia="Times New Roman" w:hAnsi="Times New Roman" w:cs="Times New Roman"/>
          <w:color w:val="000000"/>
        </w:rPr>
        <w:t>zachowań</w:t>
      </w:r>
      <w:proofErr w:type="spellEnd"/>
      <w:r w:rsidRPr="0048045E">
        <w:rPr>
          <w:rFonts w:ascii="Times New Roman" w:eastAsia="Times New Roman" w:hAnsi="Times New Roman" w:cs="Times New Roman"/>
          <w:color w:val="000000"/>
        </w:rPr>
        <w:t xml:space="preserve"> opiekuna lub skrajnie drastyczne wydarzenie (lub wydarzenia), które powodują u dziecka poczucie, że jest nic niewarte, złe, niekochane, niechciane, zagrożone i</w:t>
      </w:r>
      <w:r w:rsidR="0048045E">
        <w:rPr>
          <w:rFonts w:ascii="Times New Roman" w:eastAsia="Times New Roman" w:hAnsi="Times New Roman" w:cs="Times New Roman"/>
          <w:color w:val="000000"/>
        </w:rPr>
        <w:t> </w:t>
      </w:r>
      <w:r w:rsidRPr="0048045E">
        <w:rPr>
          <w:rFonts w:ascii="Times New Roman" w:eastAsia="Times New Roman" w:hAnsi="Times New Roman" w:cs="Times New Roman"/>
          <w:color w:val="000000"/>
        </w:rPr>
        <w:t>że jego osoba ma jakąkolwiek wartość jedynie wtedy, gdy zaspokaja potrzeby innych</w:t>
      </w:r>
      <w:r w:rsidRPr="0048045E">
        <w:rPr>
          <w:rFonts w:ascii="Times New Roman" w:eastAsia="Times New Roman" w:hAnsi="Times New Roman" w:cs="Times New Roman"/>
        </w:rPr>
        <w:t xml:space="preserve">. Wyróżnia się sześć form maltretowania psychicznego: odtrącanie (werbalne i niewerbalne wrogie odrzucanie lub poniżanie), zastraszanie, wyzyskiwanie/przekupstwo; odmowa reakcji emocjonalnych (ignorowanie potrzeb dziecka, nieokazywanie pozytywnych uczuć, brak emocji w interakcji z dzieckiem); izolowanie (odmawianie dziecku kontaktów z rówieśnikami i dorosłymi), zaniedbywanie rozwoju umysłowego, nauki, zdrowia, opieki medycznej. Krzywdzenie psychiczne dziecka to kategoria, w której najczęściej nie ma widocznych dowodów winy sprawcy. </w:t>
      </w:r>
    </w:p>
    <w:p w14:paraId="765202D1" w14:textId="323C785B" w:rsidR="00BA23D6" w:rsidRPr="0048045E" w:rsidRDefault="00BA23D6" w:rsidP="005B1855">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zaniechanie</w:t>
      </w:r>
      <w:r w:rsidRPr="0048045E">
        <w:rPr>
          <w:rFonts w:ascii="Times New Roman" w:eastAsia="Times New Roman" w:hAnsi="Times New Roman" w:cs="Times New Roman"/>
          <w:color w:val="000000"/>
        </w:rPr>
        <w:t xml:space="preserve"> – należy przez to rozumieć chroniczne lub incydentalne niezaspokajanie podstawowych potrzeb fizycznych i psychicznych przez osoby zobowiązane do opieki, troski i ochrony zdrowia i/lub nierespektowanie podstawowych praw, powodujące zaburzenia jego zdrowia i/lub trudności w rozwoju;</w:t>
      </w:r>
    </w:p>
    <w:p w14:paraId="434314F8" w14:textId="7CBC6571" w:rsidR="00BA23D6" w:rsidRPr="0048045E" w:rsidRDefault="00BA23D6" w:rsidP="00BA23D6">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 xml:space="preserve">przemocy domowej </w:t>
      </w:r>
      <w:r w:rsidRPr="0048045E">
        <w:rPr>
          <w:rFonts w:ascii="Times New Roman" w:eastAsia="Times New Roman" w:hAnsi="Times New Roman" w:cs="Times New Roman"/>
          <w:color w:val="000000"/>
        </w:rPr>
        <w:t>– należy przez to  rozumieć jednorazowe albo powtarzające się umyślne działanie lub zaniechanie naruszające prawa lub dobra osobiste członków rodziny, a także innych osób wspólnie zamieszkujących lub gospodarujących,</w:t>
      </w:r>
      <w:r w:rsidRPr="0048045E">
        <w:rPr>
          <w:rFonts w:ascii="Times New Roman" w:eastAsia="Times New Roman" w:hAnsi="Times New Roman" w:cs="Times New Roman"/>
          <w:color w:val="000000"/>
        </w:rPr>
        <w:br/>
      </w:r>
      <w:r w:rsidRPr="0048045E">
        <w:rPr>
          <w:rFonts w:ascii="Times New Roman" w:eastAsia="Times New Roman" w:hAnsi="Times New Roman" w:cs="Times New Roman"/>
          <w:color w:val="000000"/>
        </w:rPr>
        <w:lastRenderedPageBreak/>
        <w:t xml:space="preserve">w szczególności narażające te osoby na niebezpieczeństwo utraty życia, zdrowia, naruszające ich godność, nietykalność cielesną, wolność, w tym seksualną, </w:t>
      </w:r>
      <w:r w:rsidRPr="0048045E">
        <w:rPr>
          <w:rFonts w:ascii="Times New Roman" w:eastAsia="Times New Roman" w:hAnsi="Times New Roman" w:cs="Times New Roman"/>
        </w:rPr>
        <w:t xml:space="preserve">istotnie naruszające prywatność tej osoby lub wzbudzające u niej poczucie zagrożenia, poniżenia lub udręczenia, w tym podejmowane za pomocą środków komunikacji elektronicznej, </w:t>
      </w:r>
      <w:r w:rsidRPr="0048045E">
        <w:rPr>
          <w:rFonts w:ascii="Times New Roman" w:eastAsia="Times New Roman" w:hAnsi="Times New Roman" w:cs="Times New Roman"/>
          <w:color w:val="000000"/>
        </w:rPr>
        <w:t>powodujące szkody na ich zdrowiu fizycznym lub psychicznym, a</w:t>
      </w:r>
      <w:r w:rsidR="005B1855" w:rsidRPr="0048045E">
        <w:rPr>
          <w:rFonts w:ascii="Times New Roman" w:eastAsia="Times New Roman" w:hAnsi="Times New Roman" w:cs="Times New Roman"/>
          <w:color w:val="000000"/>
        </w:rPr>
        <w:t> </w:t>
      </w:r>
      <w:r w:rsidRPr="0048045E">
        <w:rPr>
          <w:rFonts w:ascii="Times New Roman" w:eastAsia="Times New Roman" w:hAnsi="Times New Roman" w:cs="Times New Roman"/>
          <w:color w:val="000000"/>
        </w:rPr>
        <w:t>także wywołujące cierpienia i krzywdy moralne u</w:t>
      </w:r>
      <w:r w:rsidR="0048045E">
        <w:rPr>
          <w:rFonts w:ascii="Times New Roman" w:eastAsia="Times New Roman" w:hAnsi="Times New Roman" w:cs="Times New Roman"/>
          <w:color w:val="000000"/>
        </w:rPr>
        <w:t> </w:t>
      </w:r>
      <w:r w:rsidRPr="0048045E">
        <w:rPr>
          <w:rFonts w:ascii="Times New Roman" w:eastAsia="Times New Roman" w:hAnsi="Times New Roman" w:cs="Times New Roman"/>
          <w:color w:val="000000"/>
        </w:rPr>
        <w:t xml:space="preserve">osób dotkniętych przemocą, </w:t>
      </w:r>
    </w:p>
    <w:p w14:paraId="72359D87" w14:textId="77777777" w:rsidR="005B1855" w:rsidRPr="0048045E" w:rsidRDefault="00BA23D6" w:rsidP="005B1855">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osobie stosującej przemoc domową</w:t>
      </w:r>
      <w:r w:rsidRPr="0048045E">
        <w:rPr>
          <w:rFonts w:ascii="Times New Roman" w:eastAsia="Times New Roman" w:hAnsi="Times New Roman" w:cs="Times New Roman"/>
          <w:color w:val="000000"/>
        </w:rPr>
        <w:t xml:space="preserve"> – należy przez to rozumieć pełnoletniego, który dopuszcza się przemocy domowej</w:t>
      </w:r>
      <w:r w:rsidRPr="0048045E">
        <w:rPr>
          <w:rFonts w:ascii="Times New Roman" w:eastAsia="Times New Roman" w:hAnsi="Times New Roman" w:cs="Times New Roman"/>
          <w:i/>
          <w:color w:val="002060"/>
          <w:u w:val="single"/>
        </w:rPr>
        <w:t>;</w:t>
      </w:r>
    </w:p>
    <w:p w14:paraId="2B841EC1" w14:textId="285C264A" w:rsidR="00BA23D6" w:rsidRPr="0048045E" w:rsidRDefault="00BA23D6" w:rsidP="005B1855">
      <w:pPr>
        <w:numPr>
          <w:ilvl w:val="0"/>
          <w:numId w:val="1"/>
        </w:numPr>
        <w:spacing w:after="0" w:line="240" w:lineRule="auto"/>
        <w:ind w:left="360" w:right="510"/>
        <w:jc w:val="both"/>
        <w:rPr>
          <w:rFonts w:ascii="Times New Roman" w:eastAsia="Times New Roman" w:hAnsi="Times New Roman" w:cs="Times New Roman"/>
        </w:rPr>
      </w:pPr>
      <w:r w:rsidRPr="0048045E">
        <w:rPr>
          <w:rFonts w:ascii="Times New Roman" w:eastAsia="Times New Roman" w:hAnsi="Times New Roman" w:cs="Times New Roman"/>
          <w:i/>
          <w:color w:val="000000"/>
        </w:rPr>
        <w:t>św</w:t>
      </w:r>
      <w:r w:rsidRPr="0048045E">
        <w:rPr>
          <w:rFonts w:ascii="Times New Roman" w:eastAsia="Times New Roman" w:hAnsi="Times New Roman" w:cs="Times New Roman"/>
          <w:i/>
          <w:color w:val="000000"/>
          <w:highlight w:val="white"/>
        </w:rPr>
        <w:t>iadku przemocy domowej</w:t>
      </w:r>
      <w:r w:rsidRPr="0048045E">
        <w:rPr>
          <w:rFonts w:ascii="Times New Roman" w:eastAsia="Times New Roman" w:hAnsi="Times New Roman" w:cs="Times New Roman"/>
          <w:color w:val="000000"/>
          <w:highlight w:val="white"/>
        </w:rPr>
        <w:t xml:space="preserve"> – należy przez</w:t>
      </w:r>
      <w:r w:rsidRPr="0048045E">
        <w:rPr>
          <w:rFonts w:ascii="Times New Roman" w:eastAsia="Times New Roman" w:hAnsi="Times New Roman" w:cs="Times New Roman"/>
          <w:color w:val="000000"/>
          <w:shd w:val="clear" w:color="auto" w:fill="FEFFE1"/>
        </w:rPr>
        <w:t xml:space="preserve"> </w:t>
      </w:r>
      <w:r w:rsidRPr="0048045E">
        <w:rPr>
          <w:rFonts w:ascii="Times New Roman" w:eastAsia="Times New Roman" w:hAnsi="Times New Roman" w:cs="Times New Roman"/>
          <w:color w:val="000000"/>
          <w:highlight w:val="white"/>
        </w:rPr>
        <w:t xml:space="preserve">to rozumieć osobę, która posiada wiedzę na temat stosowania przemocy domowej lub widziała akt przemocy </w:t>
      </w:r>
      <w:r w:rsidRPr="0048045E">
        <w:rPr>
          <w:rFonts w:ascii="Times New Roman" w:eastAsia="Arial" w:hAnsi="Times New Roman" w:cs="Times New Roman"/>
          <w:color w:val="000000"/>
          <w:highlight w:val="white"/>
        </w:rPr>
        <w:t>domowej</w:t>
      </w:r>
      <w:r w:rsidRPr="0048045E">
        <w:rPr>
          <w:rFonts w:ascii="Times New Roman" w:eastAsia="Arial" w:hAnsi="Times New Roman" w:cs="Times New Roman"/>
          <w:color w:val="000000"/>
          <w:shd w:val="clear" w:color="auto" w:fill="FEFFE1"/>
        </w:rPr>
        <w:t>.</w:t>
      </w:r>
    </w:p>
    <w:p w14:paraId="069CA211" w14:textId="77777777" w:rsidR="00BA23D6" w:rsidRDefault="00BA23D6" w:rsidP="00BA23D6">
      <w:pPr>
        <w:shd w:val="clear" w:color="auto" w:fill="FFFFFF"/>
        <w:spacing w:after="0" w:line="240" w:lineRule="auto"/>
        <w:ind w:right="510"/>
        <w:rPr>
          <w:rFonts w:ascii="Times New Roman" w:eastAsia="Times New Roman" w:hAnsi="Times New Roman" w:cs="Times New Roman"/>
          <w:sz w:val="24"/>
          <w:szCs w:val="24"/>
        </w:rPr>
      </w:pPr>
    </w:p>
    <w:p w14:paraId="4503A3A4" w14:textId="77777777" w:rsidR="005B1855" w:rsidRDefault="005B1855" w:rsidP="00BA23D6">
      <w:pPr>
        <w:shd w:val="clear" w:color="auto" w:fill="FFFFFF"/>
        <w:spacing w:after="0" w:line="240" w:lineRule="auto"/>
        <w:ind w:right="510"/>
        <w:jc w:val="center"/>
        <w:rPr>
          <w:rFonts w:ascii="Times New Roman" w:eastAsia="Times New Roman" w:hAnsi="Times New Roman" w:cs="Times New Roman"/>
          <w:b/>
          <w:color w:val="000000"/>
          <w:sz w:val="28"/>
          <w:szCs w:val="28"/>
        </w:rPr>
      </w:pPr>
    </w:p>
    <w:p w14:paraId="4A4B9068"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8"/>
          <w:szCs w:val="28"/>
        </w:rPr>
      </w:pPr>
    </w:p>
    <w:p w14:paraId="648819E2" w14:textId="37A99342" w:rsidR="00BA23D6" w:rsidRDefault="00BA23D6" w:rsidP="005B1855">
      <w:pPr>
        <w:shd w:val="clear" w:color="auto" w:fill="FFFFFF"/>
        <w:spacing w:after="0" w:line="240" w:lineRule="auto"/>
        <w:ind w:right="51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Rozdział 2</w:t>
      </w:r>
    </w:p>
    <w:p w14:paraId="5455DC9A" w14:textId="77777777" w:rsidR="00BA23D6" w:rsidRDefault="00BA23D6" w:rsidP="00BA23D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Standardy ochrony małoletnich w Szkole Podstawowej w Wirach</w:t>
      </w:r>
    </w:p>
    <w:p w14:paraId="6641EAEC" w14:textId="77777777" w:rsidR="005B1855" w:rsidRDefault="005B1855" w:rsidP="00BA23D6">
      <w:pPr>
        <w:spacing w:after="0" w:line="240" w:lineRule="auto"/>
        <w:ind w:right="510" w:firstLine="284"/>
        <w:jc w:val="both"/>
        <w:rPr>
          <w:rFonts w:ascii="Times New Roman" w:eastAsia="Times New Roman" w:hAnsi="Times New Roman" w:cs="Times New Roman"/>
          <w:b/>
          <w:color w:val="C00000"/>
        </w:rPr>
      </w:pPr>
    </w:p>
    <w:p w14:paraId="2FF9EF8E" w14:textId="77777777" w:rsidR="005B1855" w:rsidRDefault="005B1855" w:rsidP="00BA23D6">
      <w:pPr>
        <w:spacing w:after="0" w:line="240" w:lineRule="auto"/>
        <w:ind w:right="510" w:firstLine="284"/>
        <w:jc w:val="both"/>
        <w:rPr>
          <w:rFonts w:ascii="Times New Roman" w:eastAsia="Times New Roman" w:hAnsi="Times New Roman" w:cs="Times New Roman"/>
          <w:b/>
          <w:color w:val="C00000"/>
        </w:rPr>
      </w:pPr>
    </w:p>
    <w:p w14:paraId="09CBD640" w14:textId="2CDCD7B6" w:rsidR="00BA23D6" w:rsidRPr="00030C55" w:rsidRDefault="00BA23D6" w:rsidP="005B1855">
      <w:pPr>
        <w:spacing w:after="0" w:line="240" w:lineRule="auto"/>
        <w:ind w:right="510" w:firstLine="284"/>
        <w:jc w:val="both"/>
        <w:rPr>
          <w:rFonts w:ascii="Times New Roman" w:eastAsia="Times New Roman" w:hAnsi="Times New Roman" w:cs="Times New Roman"/>
          <w:color w:val="002060"/>
          <w:sz w:val="24"/>
          <w:szCs w:val="24"/>
        </w:rPr>
      </w:pPr>
      <w:r w:rsidRPr="00030C55">
        <w:rPr>
          <w:rFonts w:ascii="Times New Roman" w:eastAsia="Times New Roman" w:hAnsi="Times New Roman" w:cs="Times New Roman"/>
          <w:b/>
          <w:color w:val="002060"/>
        </w:rPr>
        <w:t>Standard I.</w:t>
      </w:r>
    </w:p>
    <w:p w14:paraId="6BE6FED5" w14:textId="6E9275EF" w:rsidR="00BA23D6" w:rsidRDefault="00BA23D6" w:rsidP="00BA23D6">
      <w:pPr>
        <w:spacing w:after="0" w:line="240" w:lineRule="auto"/>
        <w:ind w:right="444"/>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Uczniowie, rodzice i pracownicy Szkoły  Podstawowej im. Powstańców Wielkopolskich w</w:t>
      </w:r>
      <w:r w:rsidR="005B1855">
        <w:rPr>
          <w:rFonts w:ascii="Times New Roman" w:eastAsia="Times New Roman" w:hAnsi="Times New Roman" w:cs="Times New Roman"/>
          <w:b/>
          <w:color w:val="000000"/>
        </w:rPr>
        <w:t> </w:t>
      </w:r>
      <w:r>
        <w:rPr>
          <w:rFonts w:ascii="Times New Roman" w:eastAsia="Times New Roman" w:hAnsi="Times New Roman" w:cs="Times New Roman"/>
          <w:b/>
          <w:color w:val="000000"/>
        </w:rPr>
        <w:t>Wirach znają „Standardy ochrony małoletnich”. Dokument jest dostępny i</w:t>
      </w:r>
      <w:r w:rsidR="005B1855">
        <w:rPr>
          <w:rFonts w:ascii="Times New Roman" w:eastAsia="Times New Roman" w:hAnsi="Times New Roman" w:cs="Times New Roman"/>
          <w:b/>
          <w:color w:val="000000"/>
        </w:rPr>
        <w:t> </w:t>
      </w:r>
      <w:r>
        <w:rPr>
          <w:rFonts w:ascii="Times New Roman" w:eastAsia="Times New Roman" w:hAnsi="Times New Roman" w:cs="Times New Roman"/>
          <w:b/>
          <w:color w:val="000000"/>
        </w:rPr>
        <w:t>upowszechniany.</w:t>
      </w:r>
    </w:p>
    <w:p w14:paraId="17CB2A51" w14:textId="77777777" w:rsidR="00BA23D6" w:rsidRDefault="00BA23D6" w:rsidP="00BA23D6">
      <w:pPr>
        <w:spacing w:after="0" w:line="240" w:lineRule="auto"/>
        <w:rPr>
          <w:rFonts w:ascii="Times New Roman" w:eastAsia="Times New Roman" w:hAnsi="Times New Roman" w:cs="Times New Roman"/>
          <w:sz w:val="24"/>
          <w:szCs w:val="24"/>
        </w:rPr>
      </w:pPr>
    </w:p>
    <w:p w14:paraId="68231F7E" w14:textId="77777777" w:rsidR="00BA23D6" w:rsidRDefault="00BA23D6" w:rsidP="00BA23D6">
      <w:pPr>
        <w:spacing w:after="0" w:line="240" w:lineRule="auto"/>
        <w:ind w:left="566" w:right="510" w:hanging="420"/>
        <w:rPr>
          <w:rFonts w:ascii="Times New Roman" w:eastAsia="Times New Roman" w:hAnsi="Times New Roman" w:cs="Times New Roman"/>
          <w:sz w:val="24"/>
          <w:szCs w:val="24"/>
        </w:rPr>
      </w:pPr>
      <w:r>
        <w:rPr>
          <w:rFonts w:ascii="Times New Roman" w:eastAsia="Times New Roman" w:hAnsi="Times New Roman" w:cs="Times New Roman"/>
          <w:b/>
          <w:color w:val="000000"/>
        </w:rPr>
        <w:t>Wskaźniki realizacji standardu: </w:t>
      </w:r>
    </w:p>
    <w:p w14:paraId="267C1C36" w14:textId="77777777" w:rsidR="00BA23D6" w:rsidRDefault="00BA23D6" w:rsidP="00BA23D6">
      <w:pPr>
        <w:numPr>
          <w:ilvl w:val="0"/>
          <w:numId w:val="34"/>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Personel szkoły, rodzice/opiekunowie prawni oraz uczniowie są zobowiązani do zapoznania się z dokumentem.</w:t>
      </w:r>
    </w:p>
    <w:p w14:paraId="02530BA1" w14:textId="752EFF4F" w:rsidR="00BA23D6" w:rsidRDefault="00BA23D6" w:rsidP="00BA23D6">
      <w:pPr>
        <w:numPr>
          <w:ilvl w:val="0"/>
          <w:numId w:val="34"/>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Dokument udostępniono na stronie internetowej szkoły</w:t>
      </w:r>
      <w:r>
        <w:rPr>
          <w:rFonts w:ascii="Times New Roman" w:eastAsia="Times New Roman" w:hAnsi="Times New Roman" w:cs="Times New Roman"/>
        </w:rPr>
        <w:t xml:space="preserve"> </w:t>
      </w:r>
      <w:r>
        <w:rPr>
          <w:rFonts w:ascii="Times New Roman" w:eastAsia="Times New Roman" w:hAnsi="Times New Roman" w:cs="Times New Roman"/>
          <w:color w:val="000000"/>
        </w:rPr>
        <w:t>https://spwiry.edupage.org/ w</w:t>
      </w:r>
      <w:r w:rsidR="005B1855">
        <w:rPr>
          <w:rFonts w:ascii="Times New Roman" w:eastAsia="Times New Roman" w:hAnsi="Times New Roman" w:cs="Times New Roman"/>
          <w:color w:val="000000"/>
        </w:rPr>
        <w:t> </w:t>
      </w:r>
      <w:r>
        <w:rPr>
          <w:rFonts w:ascii="Times New Roman" w:eastAsia="Times New Roman" w:hAnsi="Times New Roman" w:cs="Times New Roman"/>
          <w:color w:val="000000"/>
        </w:rPr>
        <w:t>zakładce dokumenty/ dokumenty regulujące pracę szkoły oraz w miejscach ogólnodostępnych: na tablicy ogłoszeń w holu szkoły, w bibliotece szkolnej oraz pokoju nauczycielskim.</w:t>
      </w:r>
    </w:p>
    <w:p w14:paraId="46F1C1F5" w14:textId="77777777" w:rsidR="00BA23D6" w:rsidRDefault="00BA23D6" w:rsidP="00BA23D6">
      <w:pPr>
        <w:numPr>
          <w:ilvl w:val="0"/>
          <w:numId w:val="34"/>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Dokument został opracowany w dwóch wersjach: wersji zupełnej oraz skróconej przeznaczonej dla małoletnich i zawierającej informacje dla nich istotne. </w:t>
      </w:r>
    </w:p>
    <w:p w14:paraId="43AA9CC3" w14:textId="140EF38A" w:rsidR="00BA23D6" w:rsidRDefault="00BA23D6" w:rsidP="00BA23D6">
      <w:pPr>
        <w:numPr>
          <w:ilvl w:val="0"/>
          <w:numId w:val="34"/>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Informacje o treści dokumentu upowszechniane są wśród rodziców na zebraniach z</w:t>
      </w:r>
      <w:r w:rsidR="005B1855">
        <w:rPr>
          <w:rFonts w:ascii="Times New Roman" w:eastAsia="Times New Roman" w:hAnsi="Times New Roman" w:cs="Times New Roman"/>
          <w:color w:val="000000"/>
        </w:rPr>
        <w:t> </w:t>
      </w:r>
      <w:r>
        <w:rPr>
          <w:rFonts w:ascii="Times New Roman" w:eastAsia="Times New Roman" w:hAnsi="Times New Roman" w:cs="Times New Roman"/>
          <w:color w:val="000000"/>
        </w:rPr>
        <w:t>rodzicami, konsultacjach indywidualnych, w trakcie szkoleń.</w:t>
      </w:r>
    </w:p>
    <w:p w14:paraId="034CBDA2" w14:textId="00B45B83" w:rsidR="00BA23D6" w:rsidRDefault="00BA23D6" w:rsidP="00BA23D6">
      <w:pPr>
        <w:numPr>
          <w:ilvl w:val="0"/>
          <w:numId w:val="34"/>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Informacje istotne dla małoletnich zawarte w dokumencie upowszechniane są w trakcie lekcji wychowawczych, konsultacjach indywidualnych, na godzinach „dostępności”, w</w:t>
      </w:r>
      <w:r w:rsidR="005B1855">
        <w:rPr>
          <w:rFonts w:ascii="Times New Roman" w:eastAsia="Times New Roman" w:hAnsi="Times New Roman" w:cs="Times New Roman"/>
          <w:color w:val="000000"/>
        </w:rPr>
        <w:t> </w:t>
      </w:r>
      <w:r>
        <w:rPr>
          <w:rFonts w:ascii="Times New Roman" w:eastAsia="Times New Roman" w:hAnsi="Times New Roman" w:cs="Times New Roman"/>
          <w:color w:val="000000"/>
        </w:rPr>
        <w:t>trakcie realizowanych programów i warsztatów o charakterze edukacyjnym. </w:t>
      </w:r>
    </w:p>
    <w:p w14:paraId="3213ACB2" w14:textId="77777777" w:rsidR="00BA23D6" w:rsidRDefault="00BA23D6" w:rsidP="00BA23D6">
      <w:pPr>
        <w:spacing w:after="0" w:line="240" w:lineRule="auto"/>
        <w:jc w:val="both"/>
        <w:rPr>
          <w:rFonts w:ascii="Times New Roman" w:eastAsia="Times New Roman" w:hAnsi="Times New Roman" w:cs="Times New Roman"/>
          <w:sz w:val="24"/>
          <w:szCs w:val="24"/>
        </w:rPr>
      </w:pPr>
    </w:p>
    <w:p w14:paraId="7EE29929" w14:textId="038ABFF7" w:rsidR="00BA23D6" w:rsidRPr="00030C55" w:rsidRDefault="00BA23D6" w:rsidP="005B1855">
      <w:pPr>
        <w:spacing w:after="0" w:line="240" w:lineRule="auto"/>
        <w:ind w:left="284" w:right="510"/>
        <w:jc w:val="both"/>
        <w:rPr>
          <w:rFonts w:ascii="Times New Roman" w:eastAsia="Times New Roman" w:hAnsi="Times New Roman" w:cs="Times New Roman"/>
          <w:color w:val="002060"/>
          <w:sz w:val="24"/>
          <w:szCs w:val="24"/>
        </w:rPr>
      </w:pPr>
      <w:r w:rsidRPr="00030C55">
        <w:rPr>
          <w:rFonts w:ascii="Times New Roman" w:eastAsia="Times New Roman" w:hAnsi="Times New Roman" w:cs="Times New Roman"/>
          <w:b/>
          <w:color w:val="002060"/>
        </w:rPr>
        <w:t>Standard II.</w:t>
      </w:r>
    </w:p>
    <w:p w14:paraId="561AADE2" w14:textId="77777777" w:rsidR="00BA23D6" w:rsidRDefault="00BA23D6" w:rsidP="005B1855">
      <w:pPr>
        <w:spacing w:after="0" w:line="240" w:lineRule="auto"/>
        <w:ind w:left="284" w:right="510" w:hanging="284"/>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Personel współtworzy i gwarantuje bezpieczne i przyjazne środowisko  w szkole. </w:t>
      </w:r>
    </w:p>
    <w:p w14:paraId="588D97D5" w14:textId="77777777" w:rsidR="00BA23D6" w:rsidRDefault="00BA23D6" w:rsidP="00BA23D6">
      <w:pPr>
        <w:spacing w:after="0" w:line="240" w:lineRule="auto"/>
        <w:rPr>
          <w:rFonts w:ascii="Times New Roman" w:eastAsia="Times New Roman" w:hAnsi="Times New Roman" w:cs="Times New Roman"/>
          <w:sz w:val="24"/>
          <w:szCs w:val="24"/>
        </w:rPr>
      </w:pPr>
    </w:p>
    <w:p w14:paraId="4B06B353" w14:textId="77777777" w:rsidR="00BA23D6" w:rsidRDefault="00BA23D6" w:rsidP="00BA23D6">
      <w:pPr>
        <w:spacing w:after="0" w:line="240" w:lineRule="auto"/>
        <w:ind w:left="284" w:right="510" w:hanging="425"/>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Wskaźniki realizacji standardu: </w:t>
      </w:r>
    </w:p>
    <w:p w14:paraId="5B1A5509" w14:textId="5BF494D2" w:rsidR="00BA23D6" w:rsidRDefault="00BA23D6" w:rsidP="00BA23D6">
      <w:pPr>
        <w:numPr>
          <w:ilvl w:val="0"/>
          <w:numId w:val="25"/>
        </w:numPr>
        <w:spacing w:after="0" w:line="240" w:lineRule="auto"/>
        <w:ind w:right="51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W szkole zatrudnia się personel po wcześniejszej weryfikacji  w  Krajowym Rejestrze Karnym, Rejestrze Sprawców Przestępstw na Tle Seksualnym,  a w przypadku stanowisk pedagogicznych dodatkowo w Centralnym Rejestrze Orzeczeń Dyscyplinarnych. W</w:t>
      </w:r>
      <w:r w:rsidR="005B1855">
        <w:rPr>
          <w:rFonts w:ascii="Times New Roman" w:eastAsia="Times New Roman" w:hAnsi="Times New Roman" w:cs="Times New Roman"/>
          <w:color w:val="000000"/>
        </w:rPr>
        <w:t> </w:t>
      </w:r>
      <w:r>
        <w:rPr>
          <w:rFonts w:ascii="Times New Roman" w:eastAsia="Times New Roman" w:hAnsi="Times New Roman" w:cs="Times New Roman"/>
          <w:color w:val="000000"/>
        </w:rPr>
        <w:t>przypadku zatrudnienia obcokrajowców personel weryfikuje osobę w rejestrach karalności państw trzecich w zakresie określonych przestępstw (lub odpowiadających im czynów zabronionych w przepisach prawa obcego) lub w przypadkach prawem wskazanych poprzez oświadczenia o niekaralności.</w:t>
      </w:r>
    </w:p>
    <w:p w14:paraId="1C3D2AF7" w14:textId="77777777" w:rsidR="00BA23D6" w:rsidRDefault="00BA23D6" w:rsidP="00BA23D6">
      <w:pPr>
        <w:numPr>
          <w:ilvl w:val="0"/>
          <w:numId w:val="25"/>
        </w:numPr>
        <w:spacing w:after="0" w:line="240" w:lineRule="auto"/>
        <w:ind w:right="51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Dyrektor szkoły określa organizację, stosowanie i dokumentowanie działań podejmowanych w ramach procedur określonych w dokumencie „Standardy ochrony małoletnich”.</w:t>
      </w:r>
    </w:p>
    <w:p w14:paraId="71A60066" w14:textId="77777777" w:rsidR="00BA23D6" w:rsidRDefault="00BA23D6" w:rsidP="00BA23D6">
      <w:pPr>
        <w:numPr>
          <w:ilvl w:val="0"/>
          <w:numId w:val="25"/>
        </w:numPr>
        <w:spacing w:after="0" w:line="240" w:lineRule="auto"/>
        <w:ind w:right="51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Pracownicy szkoły są świadomi swoich praw oraz odpowiedzialności prawnej ciążącej na nich za nieprzestrzeganie standardów ochrony małoletnich.</w:t>
      </w:r>
    </w:p>
    <w:p w14:paraId="086A2B84" w14:textId="77777777" w:rsidR="00BA23D6" w:rsidRDefault="00BA23D6" w:rsidP="00BA23D6">
      <w:pPr>
        <w:numPr>
          <w:ilvl w:val="0"/>
          <w:numId w:val="25"/>
        </w:numPr>
        <w:spacing w:after="0" w:line="240" w:lineRule="auto"/>
        <w:ind w:right="51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szkole prowadzona jest systematyczna edukacja wszystkich pracowników z zakresu ochrony uczniów przed krzywdzeniem, a  w szczególności:</w:t>
      </w:r>
    </w:p>
    <w:p w14:paraId="6C140E23" w14:textId="77777777" w:rsidR="00BA23D6" w:rsidRDefault="00BA23D6" w:rsidP="00BA23D6">
      <w:pPr>
        <w:numPr>
          <w:ilvl w:val="0"/>
          <w:numId w:val="27"/>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rozpoznawania symptomów krzywdzenia uczniów,</w:t>
      </w:r>
    </w:p>
    <w:p w14:paraId="586F54D7" w14:textId="77777777" w:rsidR="00BA23D6" w:rsidRDefault="00BA23D6" w:rsidP="00BA23D6">
      <w:pPr>
        <w:numPr>
          <w:ilvl w:val="0"/>
          <w:numId w:val="27"/>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procedur interwencji w przypadku krzywdzenia lub podejrzenia krzywdzenia, a także posiadania informacji o krzywdzeniu  ucznia,</w:t>
      </w:r>
    </w:p>
    <w:p w14:paraId="4216AD53" w14:textId="77777777" w:rsidR="00BA23D6" w:rsidRDefault="00BA23D6" w:rsidP="00BA23D6">
      <w:pPr>
        <w:numPr>
          <w:ilvl w:val="0"/>
          <w:numId w:val="27"/>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dokumentowania podejmowanych działań związanych z ochroną małoletnich, </w:t>
      </w:r>
    </w:p>
    <w:p w14:paraId="7B040E3C" w14:textId="77777777" w:rsidR="00BA23D6" w:rsidRDefault="00BA23D6" w:rsidP="00BA23D6">
      <w:pPr>
        <w:numPr>
          <w:ilvl w:val="0"/>
          <w:numId w:val="27"/>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znajomości praw dziecka, praw człowieka i praw ucznia oraz zasad bezpiecznego przetwarzania udostępnionych danych osobowych,</w:t>
      </w:r>
    </w:p>
    <w:p w14:paraId="65A2FFC4" w14:textId="77777777" w:rsidR="00BA23D6" w:rsidRDefault="00BA23D6" w:rsidP="00BA23D6">
      <w:pPr>
        <w:numPr>
          <w:ilvl w:val="0"/>
          <w:numId w:val="27"/>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odpowiedzialności prawnej za zdrowie i życie powierzonych opiece małoletnich,</w:t>
      </w:r>
    </w:p>
    <w:p w14:paraId="393AF8AA" w14:textId="77777777" w:rsidR="00BA23D6" w:rsidRDefault="00BA23D6" w:rsidP="00BA23D6">
      <w:pPr>
        <w:numPr>
          <w:ilvl w:val="0"/>
          <w:numId w:val="27"/>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procedury „Niebieskie Karty”,</w:t>
      </w:r>
    </w:p>
    <w:p w14:paraId="26627244" w14:textId="43007F61" w:rsidR="00BA23D6" w:rsidRDefault="00BA23D6" w:rsidP="00BA23D6">
      <w:pPr>
        <w:numPr>
          <w:ilvl w:val="0"/>
          <w:numId w:val="27"/>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bezpieczeństwa relacji całego personelu z  uczniami (w tym uwzględniającą wiedzę o</w:t>
      </w:r>
      <w:r w:rsidR="005B1855">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zachowaniach</w:t>
      </w:r>
      <w:proofErr w:type="spellEnd"/>
      <w:r>
        <w:rPr>
          <w:rFonts w:ascii="Times New Roman" w:eastAsia="Times New Roman" w:hAnsi="Times New Roman" w:cs="Times New Roman"/>
          <w:color w:val="000000"/>
        </w:rPr>
        <w:t xml:space="preserve"> pożądanych i niedozwolonych w kontaktach z uczniem).</w:t>
      </w:r>
    </w:p>
    <w:p w14:paraId="29C672BF" w14:textId="77777777" w:rsidR="00BA23D6" w:rsidRDefault="00BA23D6" w:rsidP="00BA23D6">
      <w:pPr>
        <w:numPr>
          <w:ilvl w:val="0"/>
          <w:numId w:val="25"/>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W szkole prowadzi się systematyczną diagnozę czynników ryzyka i czynników chroniących poczucie bezpieczeństwa uczniów, a w szczególności w obszarach:</w:t>
      </w:r>
    </w:p>
    <w:p w14:paraId="3D2CCD46" w14:textId="77777777" w:rsidR="00BA23D6" w:rsidRDefault="00BA23D6" w:rsidP="00BA23D6">
      <w:pPr>
        <w:numPr>
          <w:ilvl w:val="0"/>
          <w:numId w:val="28"/>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relacji między nauczycielami i uczniami,</w:t>
      </w:r>
    </w:p>
    <w:p w14:paraId="7ACBBFA2" w14:textId="3FCCF413" w:rsidR="00BA23D6" w:rsidRDefault="00BA23D6" w:rsidP="00BA23D6">
      <w:pPr>
        <w:numPr>
          <w:ilvl w:val="0"/>
          <w:numId w:val="28"/>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relacji między uczniami, poczucia bezpieczeństwa psychofizycznego, z</w:t>
      </w:r>
      <w:r w:rsidR="005B1855">
        <w:rPr>
          <w:rFonts w:ascii="Times New Roman" w:eastAsia="Times New Roman" w:hAnsi="Times New Roman" w:cs="Times New Roman"/>
          <w:color w:val="000000"/>
        </w:rPr>
        <w:t> </w:t>
      </w:r>
      <w:r>
        <w:rPr>
          <w:rFonts w:ascii="Times New Roman" w:eastAsia="Times New Roman" w:hAnsi="Times New Roman" w:cs="Times New Roman"/>
          <w:color w:val="000000"/>
        </w:rPr>
        <w:t>uwzględnieniem zagrożeń środowiskowych</w:t>
      </w:r>
    </w:p>
    <w:p w14:paraId="75839572" w14:textId="77777777" w:rsidR="00BA23D6" w:rsidRDefault="00BA23D6" w:rsidP="00BA23D6">
      <w:pPr>
        <w:numPr>
          <w:ilvl w:val="0"/>
          <w:numId w:val="28"/>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Pr>
          <w:rFonts w:ascii="Times New Roman" w:eastAsia="Times New Roman" w:hAnsi="Times New Roman" w:cs="Times New Roman"/>
          <w:color w:val="000000"/>
        </w:rPr>
        <w:t>,środowiska kształcenia (bezpieczeństwo emocjonalne na lekcjach, poszanowanie odmienności, równość i sprawiedliwość w przestrzeganiu zasad i regulaminów szkolnych, podmiotowe traktowanie uczniów).</w:t>
      </w:r>
    </w:p>
    <w:p w14:paraId="54093052" w14:textId="77777777" w:rsidR="00BA23D6" w:rsidRDefault="00BA23D6" w:rsidP="00BA23D6">
      <w:pPr>
        <w:pBdr>
          <w:top w:val="nil"/>
          <w:left w:val="nil"/>
          <w:bottom w:val="nil"/>
          <w:right w:val="nil"/>
          <w:between w:val="nil"/>
        </w:pBdr>
        <w:spacing w:after="0" w:line="240" w:lineRule="auto"/>
        <w:ind w:left="927" w:right="510"/>
        <w:jc w:val="both"/>
        <w:rPr>
          <w:rFonts w:ascii="Times New Roman" w:eastAsia="Times New Roman" w:hAnsi="Times New Roman" w:cs="Times New Roman"/>
          <w:color w:val="000000"/>
        </w:rPr>
      </w:pPr>
    </w:p>
    <w:p w14:paraId="5F4C0C8F" w14:textId="77777777" w:rsidR="005043E5" w:rsidRDefault="005043E5" w:rsidP="005B1855">
      <w:pPr>
        <w:spacing w:after="160" w:line="240" w:lineRule="auto"/>
        <w:ind w:left="284"/>
        <w:contextualSpacing/>
        <w:rPr>
          <w:rFonts w:ascii="Times New Roman" w:eastAsia="Times New Roman" w:hAnsi="Times New Roman" w:cs="Times New Roman"/>
          <w:b/>
          <w:color w:val="C00000"/>
        </w:rPr>
      </w:pPr>
    </w:p>
    <w:p w14:paraId="768D7C05" w14:textId="3971D6D9" w:rsidR="005B1855" w:rsidRPr="00030C55" w:rsidRDefault="00BA23D6" w:rsidP="005B1855">
      <w:pPr>
        <w:spacing w:after="160" w:line="240" w:lineRule="auto"/>
        <w:ind w:left="284"/>
        <w:contextualSpacing/>
        <w:rPr>
          <w:rFonts w:ascii="Times New Roman" w:eastAsia="Times New Roman" w:hAnsi="Times New Roman" w:cs="Times New Roman"/>
          <w:color w:val="002060"/>
          <w:sz w:val="24"/>
          <w:szCs w:val="24"/>
        </w:rPr>
      </w:pPr>
      <w:r w:rsidRPr="00030C55">
        <w:rPr>
          <w:rFonts w:ascii="Times New Roman" w:eastAsia="Times New Roman" w:hAnsi="Times New Roman" w:cs="Times New Roman"/>
          <w:b/>
          <w:color w:val="002060"/>
        </w:rPr>
        <w:t>Standard III. </w:t>
      </w:r>
    </w:p>
    <w:p w14:paraId="452D35FC" w14:textId="3824CB06" w:rsidR="00BA23D6" w:rsidRDefault="00BA23D6" w:rsidP="005B1855">
      <w:pPr>
        <w:spacing w:after="160"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Szkoła</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oferuje rodzicom/opiekunom prawnym informację oraz edukację w zakresie wychowania dzieci  bez przemocy oraz ich ochrony przed krzywdzeniem  i wykorzystywaniem.</w:t>
      </w:r>
    </w:p>
    <w:p w14:paraId="3CFEA306" w14:textId="77777777" w:rsidR="005B1855" w:rsidRDefault="005B1855" w:rsidP="005B1855">
      <w:pPr>
        <w:spacing w:after="160" w:line="240" w:lineRule="auto"/>
        <w:ind w:left="284"/>
        <w:contextualSpacing/>
        <w:rPr>
          <w:rFonts w:ascii="Times New Roman" w:eastAsia="Times New Roman" w:hAnsi="Times New Roman" w:cs="Times New Roman"/>
          <w:sz w:val="24"/>
          <w:szCs w:val="24"/>
        </w:rPr>
      </w:pPr>
    </w:p>
    <w:p w14:paraId="727CD5B1" w14:textId="77777777" w:rsidR="00BA23D6" w:rsidRDefault="00BA23D6" w:rsidP="00BA23D6">
      <w:pPr>
        <w:spacing w:before="240" w:after="0" w:line="240" w:lineRule="auto"/>
        <w:ind w:left="284" w:right="510"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Wskaźniki realizacji standardu: </w:t>
      </w:r>
    </w:p>
    <w:p w14:paraId="3A1EDCA4" w14:textId="4762B591" w:rsidR="00BA23D6" w:rsidRDefault="00BA23D6" w:rsidP="00BA23D6">
      <w:pPr>
        <w:numPr>
          <w:ilvl w:val="0"/>
          <w:numId w:val="17"/>
        </w:numPr>
        <w:spacing w:after="0" w:line="240" w:lineRule="auto"/>
        <w:ind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W szkole znajduj</w:t>
      </w:r>
      <w:r>
        <w:rPr>
          <w:rFonts w:ascii="Times New Roman" w:eastAsia="Times New Roman" w:hAnsi="Times New Roman" w:cs="Times New Roman"/>
        </w:rPr>
        <w:t>ą się</w:t>
      </w:r>
      <w:r>
        <w:rPr>
          <w:rFonts w:ascii="Times New Roman" w:eastAsia="Times New Roman" w:hAnsi="Times New Roman" w:cs="Times New Roman"/>
          <w:color w:val="000000"/>
        </w:rPr>
        <w:t>  przydatne informacje na temat: wychowania dzieci bez przemocy, ochrony dzieci przed przemocą i wykorzystywaniem, zagrożeń bezpieczeństwa dziecka w</w:t>
      </w:r>
      <w:r w:rsidR="005B1855">
        <w:rPr>
          <w:rFonts w:ascii="Times New Roman" w:eastAsia="Times New Roman" w:hAnsi="Times New Roman" w:cs="Times New Roman"/>
          <w:color w:val="000000"/>
        </w:rPr>
        <w:t> </w:t>
      </w:r>
      <w:r w:rsidR="0048045E">
        <w:rPr>
          <w:rFonts w:ascii="Times New Roman" w:eastAsia="Times New Roman" w:hAnsi="Times New Roman" w:cs="Times New Roman"/>
          <w:color w:val="000000"/>
        </w:rPr>
        <w:t>Internecie</w:t>
      </w:r>
      <w:r>
        <w:rPr>
          <w:rFonts w:ascii="Times New Roman" w:eastAsia="Times New Roman" w:hAnsi="Times New Roman" w:cs="Times New Roman"/>
          <w:color w:val="000000"/>
        </w:rPr>
        <w:t>, możliwości podnoszenia umiejętności wychowawczych oraz dane kontaktowe placówek zapewniających pomoc i opiekę w trudnych sytuacjach życiowych.</w:t>
      </w:r>
    </w:p>
    <w:p w14:paraId="4D034470" w14:textId="77777777" w:rsidR="00BA23D6" w:rsidRDefault="00BA23D6" w:rsidP="00BA23D6">
      <w:pPr>
        <w:numPr>
          <w:ilvl w:val="0"/>
          <w:numId w:val="17"/>
        </w:numPr>
        <w:spacing w:after="0" w:line="240" w:lineRule="auto"/>
        <w:ind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Wszyscy rodzice mają dostęp do  obowiązujących w szkole „Standardów ochrony małoletnich” oraz znają procedury zgłaszania zagrożeń.</w:t>
      </w:r>
    </w:p>
    <w:p w14:paraId="116553C2" w14:textId="77777777" w:rsidR="00BA23D6" w:rsidRDefault="00BA23D6" w:rsidP="00BA23D6">
      <w:pPr>
        <w:numPr>
          <w:ilvl w:val="0"/>
          <w:numId w:val="17"/>
        </w:numPr>
        <w:spacing w:after="0" w:line="240" w:lineRule="auto"/>
        <w:ind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Rodzice angażują się i mają prawo do inicjowania działań  prowadzonych na rzecz ochrony małoletnich.</w:t>
      </w:r>
    </w:p>
    <w:p w14:paraId="774AEF7F" w14:textId="77777777" w:rsidR="00BA23D6" w:rsidRDefault="00BA23D6" w:rsidP="00BA23D6">
      <w:pPr>
        <w:numPr>
          <w:ilvl w:val="0"/>
          <w:numId w:val="17"/>
        </w:numPr>
        <w:spacing w:after="0" w:line="240" w:lineRule="auto"/>
        <w:ind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Szkoła </w:t>
      </w:r>
      <w:r>
        <w:rPr>
          <w:rFonts w:ascii="Times New Roman" w:eastAsia="Times New Roman" w:hAnsi="Times New Roman" w:cs="Times New Roman"/>
        </w:rPr>
        <w:t>po</w:t>
      </w:r>
      <w:r>
        <w:rPr>
          <w:rFonts w:ascii="Times New Roman" w:eastAsia="Times New Roman" w:hAnsi="Times New Roman" w:cs="Times New Roman"/>
          <w:color w:val="000000"/>
        </w:rPr>
        <w:t>zyskuje od rodziców/opiekunów prawnych swoich uczniów informacje zwrotne na temat  efektywności realizacji „Standardów ochrony małoletnich”.</w:t>
      </w:r>
    </w:p>
    <w:p w14:paraId="10D2D9EB" w14:textId="11A98508" w:rsidR="00BA23D6" w:rsidRDefault="00BA23D6" w:rsidP="00BA23D6">
      <w:pPr>
        <w:numPr>
          <w:ilvl w:val="0"/>
          <w:numId w:val="17"/>
        </w:numPr>
        <w:spacing w:after="0" w:line="240" w:lineRule="auto"/>
        <w:ind w:right="425"/>
        <w:jc w:val="both"/>
        <w:rPr>
          <w:rFonts w:ascii="Times New Roman" w:eastAsia="Times New Roman" w:hAnsi="Times New Roman" w:cs="Times New Roman"/>
          <w:color w:val="000000"/>
        </w:rPr>
      </w:pPr>
      <w:r>
        <w:rPr>
          <w:rFonts w:ascii="Times New Roman" w:eastAsia="Times New Roman" w:hAnsi="Times New Roman" w:cs="Times New Roman"/>
          <w:color w:val="000000"/>
        </w:rPr>
        <w:t>Szkoła umożliwia rodzicom oraz opiekunom prawnym dzieci,  możliwość korzystania z</w:t>
      </w:r>
      <w:r w:rsidR="005B1855">
        <w:rPr>
          <w:rFonts w:ascii="Times New Roman" w:eastAsia="Times New Roman" w:hAnsi="Times New Roman" w:cs="Times New Roman"/>
          <w:color w:val="000000"/>
        </w:rPr>
        <w:t> </w:t>
      </w:r>
      <w:r>
        <w:rPr>
          <w:rFonts w:ascii="Times New Roman" w:eastAsia="Times New Roman" w:hAnsi="Times New Roman" w:cs="Times New Roman"/>
          <w:color w:val="000000"/>
        </w:rPr>
        <w:t>różnych form wsparcia takich jak warsztaty, szkolenia, konsultacje indywidualne, poszerzanie wiedzy i umiejętności związanych z ochroną dziecka przed zagrożeniami, w</w:t>
      </w:r>
      <w:r w:rsidR="005B1855">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tym w </w:t>
      </w:r>
      <w:r w:rsidR="0048045E">
        <w:rPr>
          <w:rFonts w:ascii="Times New Roman" w:eastAsia="Times New Roman" w:hAnsi="Times New Roman" w:cs="Times New Roman"/>
          <w:color w:val="000000"/>
        </w:rPr>
        <w:t>Internecie</w:t>
      </w:r>
      <w:r>
        <w:rPr>
          <w:rFonts w:ascii="Times New Roman" w:eastAsia="Times New Roman" w:hAnsi="Times New Roman" w:cs="Times New Roman"/>
          <w:color w:val="000000"/>
        </w:rPr>
        <w:t>  oraz z zakresu wychowania pozytywnymi metodami wychowawczymi, bez kar fizycznych i krzywdzenia psychicznego dziecka.</w:t>
      </w:r>
    </w:p>
    <w:p w14:paraId="076C0ADD" w14:textId="77777777" w:rsidR="005043E5" w:rsidRDefault="005043E5" w:rsidP="0048045E">
      <w:pPr>
        <w:spacing w:after="160" w:line="240" w:lineRule="auto"/>
        <w:rPr>
          <w:rFonts w:ascii="Times New Roman" w:eastAsia="Arial" w:hAnsi="Times New Roman" w:cs="Times New Roman"/>
          <w:b/>
          <w:color w:val="C00000"/>
        </w:rPr>
      </w:pPr>
    </w:p>
    <w:p w14:paraId="162FF154" w14:textId="15BCCF5E" w:rsidR="00BA23D6" w:rsidRPr="00030C55" w:rsidRDefault="00BA23D6" w:rsidP="0048045E">
      <w:pPr>
        <w:spacing w:after="0" w:line="240" w:lineRule="auto"/>
        <w:ind w:left="284"/>
        <w:rPr>
          <w:rFonts w:ascii="Times New Roman" w:eastAsia="Times New Roman" w:hAnsi="Times New Roman" w:cs="Times New Roman"/>
          <w:color w:val="002060"/>
          <w:sz w:val="24"/>
          <w:szCs w:val="24"/>
        </w:rPr>
      </w:pPr>
      <w:r w:rsidRPr="00030C55">
        <w:rPr>
          <w:rFonts w:ascii="Times New Roman" w:eastAsia="Arial" w:hAnsi="Times New Roman" w:cs="Times New Roman"/>
          <w:b/>
          <w:color w:val="002060"/>
        </w:rPr>
        <w:t>Standard IV. </w:t>
      </w:r>
    </w:p>
    <w:p w14:paraId="4849E0E2" w14:textId="77777777" w:rsidR="00BA23D6" w:rsidRPr="005B1855" w:rsidRDefault="00BA23D6" w:rsidP="0048045E">
      <w:pPr>
        <w:spacing w:after="0" w:line="240" w:lineRule="auto"/>
        <w:ind w:left="284" w:right="567" w:hanging="284"/>
        <w:contextualSpacing/>
        <w:jc w:val="both"/>
        <w:rPr>
          <w:rFonts w:ascii="Times New Roman" w:eastAsia="Times New Roman" w:hAnsi="Times New Roman" w:cs="Times New Roman"/>
        </w:rPr>
      </w:pPr>
      <w:r w:rsidRPr="005B1855">
        <w:rPr>
          <w:rFonts w:ascii="Times New Roman" w:eastAsia="Times New Roman" w:hAnsi="Times New Roman" w:cs="Times New Roman"/>
          <w:b/>
          <w:color w:val="000000"/>
        </w:rPr>
        <w:t>Szkoła zapewnia uczniom równe traktowanie oraz przestrzeganie ich praw. </w:t>
      </w:r>
    </w:p>
    <w:p w14:paraId="111C133B" w14:textId="77777777" w:rsidR="005B1855" w:rsidRDefault="005B1855" w:rsidP="005B1855">
      <w:pPr>
        <w:spacing w:after="160" w:line="240" w:lineRule="auto"/>
        <w:contextualSpacing/>
        <w:rPr>
          <w:rFonts w:ascii="Times New Roman" w:eastAsia="Times New Roman" w:hAnsi="Times New Roman" w:cs="Times New Roman"/>
          <w:b/>
          <w:color w:val="000000"/>
        </w:rPr>
      </w:pPr>
    </w:p>
    <w:p w14:paraId="55450EE0" w14:textId="73409EE1" w:rsidR="00BA23D6" w:rsidRPr="005B1855" w:rsidRDefault="00BA23D6" w:rsidP="005B1855">
      <w:pPr>
        <w:spacing w:after="160" w:line="240" w:lineRule="auto"/>
        <w:contextualSpacing/>
        <w:rPr>
          <w:rFonts w:ascii="Times New Roman" w:eastAsia="Times New Roman" w:hAnsi="Times New Roman" w:cs="Times New Roman"/>
        </w:rPr>
      </w:pPr>
      <w:r w:rsidRPr="005B1855">
        <w:rPr>
          <w:rFonts w:ascii="Times New Roman" w:eastAsia="Times New Roman" w:hAnsi="Times New Roman" w:cs="Times New Roman"/>
          <w:b/>
          <w:color w:val="000000"/>
        </w:rPr>
        <w:t>Wskaźniki realizacji standardu:</w:t>
      </w:r>
    </w:p>
    <w:p w14:paraId="555879DF" w14:textId="77777777" w:rsidR="00BA23D6" w:rsidRPr="005B1855" w:rsidRDefault="00BA23D6" w:rsidP="00BA23D6">
      <w:pPr>
        <w:numPr>
          <w:ilvl w:val="0"/>
          <w:numId w:val="19"/>
        </w:numPr>
        <w:spacing w:before="240" w:after="0" w:line="240" w:lineRule="auto"/>
        <w:ind w:right="567"/>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Szkoła oferuje uczniom edukację w zakresie praw dziecka, człowieka/ucznia oraz ochrony przed zagrożeniami przemocą i wykorzystywaniem. W każdej klasie odbywają  się:</w:t>
      </w:r>
    </w:p>
    <w:p w14:paraId="3E483954" w14:textId="77777777" w:rsidR="00BA23D6" w:rsidRPr="005B1855" w:rsidRDefault="00BA23D6" w:rsidP="00BA23D6">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zajęcia na temat praw dziecka/praw człowieka/praw i obowiązków  ucznia,</w:t>
      </w:r>
    </w:p>
    <w:p w14:paraId="73CC12C5" w14:textId="77777777" w:rsidR="00BA23D6" w:rsidRPr="005B1855" w:rsidRDefault="00BA23D6" w:rsidP="00BA23D6">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zajęcia na temat ochrony przed przemocą oraz wykorzystywaniem,</w:t>
      </w:r>
    </w:p>
    <w:p w14:paraId="76F905CD" w14:textId="77777777" w:rsidR="00BA23D6" w:rsidRPr="005B1855" w:rsidRDefault="00BA23D6" w:rsidP="00BA23D6">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zajęcia z zakresu profilaktyki przemocy rówieśniczej,</w:t>
      </w:r>
    </w:p>
    <w:p w14:paraId="4A607B97" w14:textId="7B2FCF84" w:rsidR="00BA23D6" w:rsidRPr="005B1855" w:rsidRDefault="00BA23D6" w:rsidP="00BA23D6">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 xml:space="preserve">zajęcia na temat zagrożeń bezpieczeństwa dzieci w </w:t>
      </w:r>
      <w:r w:rsidR="0035486A" w:rsidRPr="005B1855">
        <w:rPr>
          <w:rFonts w:ascii="Times New Roman" w:eastAsia="Times New Roman" w:hAnsi="Times New Roman" w:cs="Times New Roman"/>
          <w:color w:val="000000"/>
        </w:rPr>
        <w:t>Internecie</w:t>
      </w:r>
      <w:r w:rsidRPr="005B1855">
        <w:rPr>
          <w:rFonts w:ascii="Times New Roman" w:eastAsia="Times New Roman" w:hAnsi="Times New Roman" w:cs="Times New Roman"/>
          <w:color w:val="000000"/>
        </w:rPr>
        <w:t>.</w:t>
      </w:r>
    </w:p>
    <w:p w14:paraId="72721BE8" w14:textId="5957B51D" w:rsidR="00BA23D6" w:rsidRPr="005B1855" w:rsidRDefault="00BA23D6" w:rsidP="00BA23D6">
      <w:pPr>
        <w:numPr>
          <w:ilvl w:val="0"/>
          <w:numId w:val="19"/>
        </w:numPr>
        <w:pBdr>
          <w:top w:val="nil"/>
          <w:left w:val="nil"/>
          <w:bottom w:val="nil"/>
          <w:right w:val="nil"/>
          <w:between w:val="nil"/>
        </w:pBdr>
        <w:spacing w:after="0" w:line="240" w:lineRule="auto"/>
        <w:ind w:right="444"/>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lastRenderedPageBreak/>
        <w:t>W każdej klasie uczniowie zostali  poinformowani, do kogo mają się zgłosić po pomoc i</w:t>
      </w:r>
      <w:r w:rsidR="005043E5">
        <w:rPr>
          <w:rFonts w:ascii="Times New Roman" w:eastAsia="Times New Roman" w:hAnsi="Times New Roman" w:cs="Times New Roman"/>
          <w:color w:val="000000"/>
        </w:rPr>
        <w:t> </w:t>
      </w:r>
      <w:r w:rsidRPr="005B1855">
        <w:rPr>
          <w:rFonts w:ascii="Times New Roman" w:eastAsia="Times New Roman" w:hAnsi="Times New Roman" w:cs="Times New Roman"/>
          <w:color w:val="000000"/>
        </w:rPr>
        <w:t>radę w przypadku krzywdzenia lub wykorzystywania.</w:t>
      </w:r>
    </w:p>
    <w:p w14:paraId="1EA57B22" w14:textId="77777777" w:rsidR="00BA23D6" w:rsidRPr="005B1855" w:rsidRDefault="00BA23D6" w:rsidP="00BA23D6">
      <w:pPr>
        <w:numPr>
          <w:ilvl w:val="0"/>
          <w:numId w:val="19"/>
        </w:numPr>
        <w:pBdr>
          <w:top w:val="nil"/>
          <w:left w:val="nil"/>
          <w:bottom w:val="nil"/>
          <w:right w:val="nil"/>
          <w:between w:val="nil"/>
        </w:pBdr>
        <w:tabs>
          <w:tab w:val="left" w:pos="8505"/>
        </w:tabs>
        <w:spacing w:after="0" w:line="240" w:lineRule="auto"/>
        <w:ind w:right="425"/>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dostępne są dla uczniów/wychowanków materiały edukacyjne w zakresie: praw dziecka oraz ochrony przed zagrożeniami przemoc</w:t>
      </w:r>
      <w:r w:rsidRPr="005B1855">
        <w:rPr>
          <w:rFonts w:ascii="Times New Roman" w:eastAsia="Times New Roman" w:hAnsi="Times New Roman" w:cs="Times New Roman"/>
        </w:rPr>
        <w:t>ą</w:t>
      </w:r>
      <w:r w:rsidRPr="005B1855">
        <w:rPr>
          <w:rFonts w:ascii="Times New Roman" w:eastAsia="Times New Roman" w:hAnsi="Times New Roman" w:cs="Times New Roman"/>
          <w:color w:val="000000"/>
        </w:rPr>
        <w:t xml:space="preserve"> i wykorzystywaniem seksualnym oraz zasad bezpieczeństwa  w Internecie (broszury, ulotki, książki).</w:t>
      </w:r>
    </w:p>
    <w:p w14:paraId="4D7197E6" w14:textId="39CD079A" w:rsidR="00BA23D6" w:rsidRPr="005B1855" w:rsidRDefault="00BA23D6" w:rsidP="00BA23D6">
      <w:pPr>
        <w:numPr>
          <w:ilvl w:val="0"/>
          <w:numId w:val="19"/>
        </w:numPr>
        <w:pBdr>
          <w:top w:val="nil"/>
          <w:left w:val="nil"/>
          <w:bottom w:val="nil"/>
          <w:right w:val="nil"/>
          <w:between w:val="nil"/>
        </w:pBdr>
        <w:spacing w:after="0" w:line="240" w:lineRule="auto"/>
        <w:ind w:right="425"/>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 xml:space="preserve"> Na tablicy informacyjnej w holu szkoły wyeksponowane są informacje dla uczniów i</w:t>
      </w:r>
      <w:r w:rsidR="005043E5">
        <w:rPr>
          <w:rFonts w:ascii="Times New Roman" w:eastAsia="Times New Roman" w:hAnsi="Times New Roman" w:cs="Times New Roman"/>
          <w:color w:val="000000"/>
        </w:rPr>
        <w:t> </w:t>
      </w:r>
      <w:r w:rsidRPr="005B1855">
        <w:rPr>
          <w:rFonts w:ascii="Times New Roman" w:eastAsia="Times New Roman" w:hAnsi="Times New Roman" w:cs="Times New Roman"/>
          <w:color w:val="000000"/>
        </w:rPr>
        <w:t>rodziców na temat możliwości uzyskania pomocy w trudnej sytuacji, w tym numery bezpłatnych telefonów zaufania dla dzieci i młodzieży oraz osób doznających przemocy.</w:t>
      </w:r>
    </w:p>
    <w:p w14:paraId="56C29DB9" w14:textId="77777777" w:rsidR="005043E5" w:rsidRDefault="005043E5" w:rsidP="0048045E">
      <w:pPr>
        <w:spacing w:after="160" w:line="240" w:lineRule="auto"/>
        <w:ind w:right="510"/>
        <w:jc w:val="both"/>
        <w:rPr>
          <w:rFonts w:ascii="Times New Roman" w:eastAsia="Times New Roman" w:hAnsi="Times New Roman" w:cs="Times New Roman"/>
          <w:b/>
          <w:color w:val="C00000"/>
        </w:rPr>
      </w:pPr>
    </w:p>
    <w:p w14:paraId="5680FEE7" w14:textId="56E97F39" w:rsidR="00BA23D6" w:rsidRPr="00030C55" w:rsidRDefault="00BA23D6" w:rsidP="0048045E">
      <w:pPr>
        <w:spacing w:after="160" w:line="240" w:lineRule="auto"/>
        <w:ind w:left="284" w:right="510"/>
        <w:contextualSpacing/>
        <w:jc w:val="both"/>
        <w:rPr>
          <w:rFonts w:ascii="Times New Roman" w:eastAsia="Times New Roman" w:hAnsi="Times New Roman" w:cs="Times New Roman"/>
          <w:color w:val="002060"/>
        </w:rPr>
      </w:pPr>
      <w:r w:rsidRPr="00030C55">
        <w:rPr>
          <w:rFonts w:ascii="Times New Roman" w:eastAsia="Times New Roman" w:hAnsi="Times New Roman" w:cs="Times New Roman"/>
          <w:b/>
          <w:color w:val="002060"/>
        </w:rPr>
        <w:t>Standard V. </w:t>
      </w:r>
    </w:p>
    <w:p w14:paraId="2DBFD06A" w14:textId="77777777" w:rsidR="00BA23D6" w:rsidRPr="005B1855" w:rsidRDefault="00BA23D6" w:rsidP="0048045E">
      <w:pPr>
        <w:spacing w:after="0" w:line="240" w:lineRule="auto"/>
        <w:ind w:right="510"/>
        <w:contextualSpacing/>
        <w:jc w:val="both"/>
        <w:rPr>
          <w:rFonts w:ascii="Times New Roman" w:eastAsia="Times New Roman" w:hAnsi="Times New Roman" w:cs="Times New Roman"/>
        </w:rPr>
      </w:pPr>
      <w:r w:rsidRPr="005B1855">
        <w:rPr>
          <w:rFonts w:ascii="Times New Roman" w:eastAsia="Times New Roman" w:hAnsi="Times New Roman" w:cs="Times New Roman"/>
          <w:b/>
          <w:color w:val="000000"/>
        </w:rPr>
        <w:t>Organizacja postępowania na wypadek krzywdzenia lub podejrzenia krzywdzenia małoletnich zapewnia skuteczną ochronę uczniom.</w:t>
      </w:r>
    </w:p>
    <w:p w14:paraId="32AB4CF3" w14:textId="77777777" w:rsidR="00BA23D6" w:rsidRPr="005B1855" w:rsidRDefault="00BA23D6" w:rsidP="00BA23D6">
      <w:pPr>
        <w:spacing w:after="0" w:line="240" w:lineRule="auto"/>
        <w:rPr>
          <w:rFonts w:ascii="Times New Roman" w:eastAsia="Times New Roman" w:hAnsi="Times New Roman" w:cs="Times New Roman"/>
        </w:rPr>
      </w:pPr>
    </w:p>
    <w:p w14:paraId="70B3C2F7" w14:textId="77777777" w:rsidR="00BA23D6" w:rsidRPr="005B1855" w:rsidRDefault="00BA23D6" w:rsidP="00BA23D6">
      <w:pPr>
        <w:spacing w:after="0" w:line="240" w:lineRule="auto"/>
        <w:ind w:right="510"/>
        <w:rPr>
          <w:rFonts w:ascii="Times New Roman" w:eastAsia="Times New Roman" w:hAnsi="Times New Roman" w:cs="Times New Roman"/>
        </w:rPr>
      </w:pPr>
      <w:r w:rsidRPr="005B1855">
        <w:rPr>
          <w:rFonts w:ascii="Times New Roman" w:eastAsia="Times New Roman" w:hAnsi="Times New Roman" w:cs="Times New Roman"/>
          <w:b/>
          <w:color w:val="000000"/>
        </w:rPr>
        <w:t>     Wskaźniki realizacji standardu:</w:t>
      </w:r>
    </w:p>
    <w:p w14:paraId="3B4B82E1" w14:textId="77777777" w:rsidR="00BA23D6" w:rsidRPr="005B1855" w:rsidRDefault="00BA23D6" w:rsidP="00BA23D6">
      <w:pPr>
        <w:numPr>
          <w:ilvl w:val="0"/>
          <w:numId w:val="21"/>
        </w:numPr>
        <w:spacing w:after="0" w:line="240" w:lineRule="auto"/>
        <w:ind w:left="786" w:right="510"/>
        <w:jc w:val="both"/>
        <w:rPr>
          <w:rFonts w:ascii="Times New Roman" w:eastAsia="Times New Roman" w:hAnsi="Times New Roman" w:cs="Times New Roman"/>
          <w:color w:val="000000"/>
        </w:rPr>
      </w:pPr>
      <w:r w:rsidRPr="005B1855">
        <w:rPr>
          <w:rFonts w:ascii="Times New Roman" w:eastAsia="Times New Roman" w:hAnsi="Times New Roman" w:cs="Times New Roman"/>
        </w:rPr>
        <w:t>Kadra pedagogiczna została przeszkolona w zakresie rozpoznawania stosowania przemocy wobec osoby małoletniej.</w:t>
      </w:r>
    </w:p>
    <w:p w14:paraId="5AE8C309" w14:textId="77777777" w:rsidR="00BA23D6" w:rsidRPr="005B1855" w:rsidRDefault="00BA23D6" w:rsidP="00BA23D6">
      <w:pPr>
        <w:numPr>
          <w:ilvl w:val="0"/>
          <w:numId w:val="21"/>
        </w:numPr>
        <w:spacing w:after="0" w:line="240" w:lineRule="auto"/>
        <w:ind w:left="786"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Precyzyjnie określono procedury interwencji personelu w sytuacjach krzywdzenia lub podejrzenia krzywdzenia małoletniego, tj.</w:t>
      </w:r>
    </w:p>
    <w:p w14:paraId="2E8F0D2F" w14:textId="77777777" w:rsidR="00BA23D6" w:rsidRPr="005B1855" w:rsidRDefault="00BA23D6" w:rsidP="00BA23D6">
      <w:pPr>
        <w:numPr>
          <w:ilvl w:val="0"/>
          <w:numId w:val="33"/>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przemocy rówieśniczej,</w:t>
      </w:r>
    </w:p>
    <w:p w14:paraId="40F9808B" w14:textId="77777777" w:rsidR="00BA23D6" w:rsidRPr="005B1855" w:rsidRDefault="00BA23D6" w:rsidP="00BA23D6">
      <w:pPr>
        <w:numPr>
          <w:ilvl w:val="0"/>
          <w:numId w:val="33"/>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przemocy domowej,</w:t>
      </w:r>
    </w:p>
    <w:p w14:paraId="3EC51E60" w14:textId="77777777" w:rsidR="00BA23D6" w:rsidRPr="005B1855" w:rsidRDefault="00BA23D6" w:rsidP="00BA23D6">
      <w:pPr>
        <w:numPr>
          <w:ilvl w:val="0"/>
          <w:numId w:val="33"/>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 xml:space="preserve">niedozwolonych </w:t>
      </w:r>
      <w:proofErr w:type="spellStart"/>
      <w:r w:rsidRPr="005B1855">
        <w:rPr>
          <w:rFonts w:ascii="Times New Roman" w:eastAsia="Times New Roman" w:hAnsi="Times New Roman" w:cs="Times New Roman"/>
          <w:color w:val="000000"/>
        </w:rPr>
        <w:t>zachowań</w:t>
      </w:r>
      <w:proofErr w:type="spellEnd"/>
      <w:r w:rsidRPr="005B1855">
        <w:rPr>
          <w:rFonts w:ascii="Times New Roman" w:eastAsia="Times New Roman" w:hAnsi="Times New Roman" w:cs="Times New Roman"/>
          <w:color w:val="000000"/>
        </w:rPr>
        <w:t xml:space="preserve"> personelu wobec małoletnich,</w:t>
      </w:r>
    </w:p>
    <w:p w14:paraId="2B2B2676" w14:textId="77777777" w:rsidR="00BA23D6" w:rsidRPr="005B1855" w:rsidRDefault="00BA23D6" w:rsidP="00BA23D6">
      <w:pPr>
        <w:numPr>
          <w:ilvl w:val="0"/>
          <w:numId w:val="33"/>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cyberprzemocy.</w:t>
      </w:r>
    </w:p>
    <w:p w14:paraId="316F51B0" w14:textId="77777777" w:rsidR="00BA23D6" w:rsidRPr="005B1855" w:rsidRDefault="00BA23D6" w:rsidP="00BA23D6">
      <w:pPr>
        <w:numPr>
          <w:ilvl w:val="0"/>
          <w:numId w:val="21"/>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14:paraId="169D9818" w14:textId="77777777" w:rsidR="00BA23D6" w:rsidRPr="005B1855" w:rsidRDefault="00BA23D6" w:rsidP="00BA23D6">
      <w:pPr>
        <w:numPr>
          <w:ilvl w:val="0"/>
          <w:numId w:val="21"/>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ustalone są zasady wsparcia małoletniego po ujawnieniu doznanej przez niego krzywdy. </w:t>
      </w:r>
    </w:p>
    <w:p w14:paraId="36E08B50" w14:textId="77777777" w:rsidR="00BA23D6" w:rsidRPr="005B1855" w:rsidRDefault="00BA23D6" w:rsidP="00BA23D6">
      <w:pPr>
        <w:numPr>
          <w:ilvl w:val="0"/>
          <w:numId w:val="21"/>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wskazano osoby odpowiedzialne za składanie zawiadomień o popełnieniu przestępstwa na szkodę małoletniego, zawiadamianie sądu opiekuńczego oraz osobę odpowiedzialną za wszczynanie procedury „Niebieskie Karty”.</w:t>
      </w:r>
    </w:p>
    <w:p w14:paraId="5F4D578C" w14:textId="77777777" w:rsidR="00BA23D6" w:rsidRPr="005B1855" w:rsidRDefault="00BA23D6" w:rsidP="00BA23D6">
      <w:pPr>
        <w:numPr>
          <w:ilvl w:val="0"/>
          <w:numId w:val="21"/>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Podmioty postępowania uprawnione  do przetwarzania danych osobowych uczestników postępowania w sprawach krzywdzenia małoletnich przestrzegają Politykę Bezpieczeństwa Przetwarzania Danych Osobowych, obowiązującą w szkole (RODO). </w:t>
      </w:r>
    </w:p>
    <w:p w14:paraId="1A1E7214" w14:textId="77777777" w:rsidR="005043E5" w:rsidRDefault="005043E5" w:rsidP="0048045E">
      <w:pPr>
        <w:spacing w:after="0" w:line="240" w:lineRule="auto"/>
        <w:ind w:right="510"/>
        <w:jc w:val="both"/>
        <w:rPr>
          <w:rFonts w:ascii="Times New Roman" w:eastAsia="Times New Roman" w:hAnsi="Times New Roman" w:cs="Times New Roman"/>
          <w:b/>
          <w:color w:val="C00000"/>
        </w:rPr>
      </w:pPr>
    </w:p>
    <w:p w14:paraId="7181C56E" w14:textId="77777777" w:rsidR="005043E5" w:rsidRDefault="005043E5" w:rsidP="00BA23D6">
      <w:pPr>
        <w:spacing w:after="0" w:line="240" w:lineRule="auto"/>
        <w:ind w:left="426" w:right="510"/>
        <w:jc w:val="both"/>
        <w:rPr>
          <w:rFonts w:ascii="Times New Roman" w:eastAsia="Times New Roman" w:hAnsi="Times New Roman" w:cs="Times New Roman"/>
          <w:b/>
          <w:color w:val="C00000"/>
        </w:rPr>
      </w:pPr>
    </w:p>
    <w:p w14:paraId="565EA3D7" w14:textId="72666AF6" w:rsidR="00BA23D6" w:rsidRPr="00030C55" w:rsidRDefault="00BA23D6" w:rsidP="0048045E">
      <w:pPr>
        <w:spacing w:after="0" w:line="240" w:lineRule="auto"/>
        <w:ind w:left="426" w:right="510"/>
        <w:contextualSpacing/>
        <w:jc w:val="both"/>
        <w:rPr>
          <w:rFonts w:ascii="Times New Roman" w:eastAsia="Times New Roman" w:hAnsi="Times New Roman" w:cs="Times New Roman"/>
          <w:color w:val="002060"/>
        </w:rPr>
      </w:pPr>
      <w:r w:rsidRPr="00030C55">
        <w:rPr>
          <w:rFonts w:ascii="Times New Roman" w:eastAsia="Times New Roman" w:hAnsi="Times New Roman" w:cs="Times New Roman"/>
          <w:b/>
          <w:color w:val="002060"/>
        </w:rPr>
        <w:t>Standard VI. </w:t>
      </w:r>
    </w:p>
    <w:p w14:paraId="07C04594" w14:textId="77777777" w:rsidR="00BA23D6" w:rsidRPr="005B1855" w:rsidRDefault="00BA23D6" w:rsidP="0048045E">
      <w:pPr>
        <w:spacing w:after="0" w:line="240" w:lineRule="auto"/>
        <w:ind w:right="510"/>
        <w:contextualSpacing/>
        <w:jc w:val="both"/>
        <w:rPr>
          <w:rFonts w:ascii="Times New Roman" w:eastAsia="Times New Roman" w:hAnsi="Times New Roman" w:cs="Times New Roman"/>
        </w:rPr>
      </w:pPr>
      <w:r w:rsidRPr="005B1855">
        <w:rPr>
          <w:rFonts w:ascii="Times New Roman" w:eastAsia="Times New Roman" w:hAnsi="Times New Roman" w:cs="Times New Roman"/>
          <w:b/>
          <w:color w:val="000000"/>
        </w:rPr>
        <w:t>W szkole wzmacniane jest poczucie bezpieczeństwa uczniów w obszarze relacji społecznych oraz ochrony przed treściami szkodliwymi i zagrożeniami z sieci internetowej. </w:t>
      </w:r>
    </w:p>
    <w:p w14:paraId="7639E367" w14:textId="77777777" w:rsidR="00BA23D6" w:rsidRPr="005B1855" w:rsidRDefault="00BA23D6" w:rsidP="00BA23D6">
      <w:pPr>
        <w:spacing w:after="0" w:line="240" w:lineRule="auto"/>
        <w:rPr>
          <w:rFonts w:ascii="Times New Roman" w:eastAsia="Times New Roman" w:hAnsi="Times New Roman" w:cs="Times New Roman"/>
        </w:rPr>
      </w:pPr>
    </w:p>
    <w:p w14:paraId="25D5DFCE" w14:textId="77777777" w:rsidR="00BA23D6" w:rsidRPr="005B1855" w:rsidRDefault="00BA23D6" w:rsidP="00BA23D6">
      <w:pPr>
        <w:spacing w:after="0" w:line="240" w:lineRule="auto"/>
        <w:ind w:left="709" w:right="510" w:hanging="425"/>
        <w:rPr>
          <w:rFonts w:ascii="Times New Roman" w:eastAsia="Times New Roman" w:hAnsi="Times New Roman" w:cs="Times New Roman"/>
        </w:rPr>
      </w:pPr>
      <w:r w:rsidRPr="005B1855">
        <w:rPr>
          <w:rFonts w:ascii="Times New Roman" w:eastAsia="Times New Roman" w:hAnsi="Times New Roman" w:cs="Times New Roman"/>
          <w:b/>
          <w:color w:val="000000"/>
        </w:rPr>
        <w:t>Wskaźniki realizacji standardu:</w:t>
      </w:r>
    </w:p>
    <w:p w14:paraId="18F79F34" w14:textId="46CD7A35" w:rsidR="00BA23D6" w:rsidRPr="005B1855" w:rsidRDefault="00BA23D6" w:rsidP="00BA23D6">
      <w:pPr>
        <w:numPr>
          <w:ilvl w:val="0"/>
          <w:numId w:val="52"/>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opracowano zasady zapewniające bezpieczne relacje między małoletnimi a</w:t>
      </w:r>
      <w:r w:rsidR="005043E5">
        <w:rPr>
          <w:rFonts w:ascii="Times New Roman" w:eastAsia="Times New Roman" w:hAnsi="Times New Roman" w:cs="Times New Roman"/>
          <w:color w:val="000000"/>
        </w:rPr>
        <w:t> </w:t>
      </w:r>
      <w:r w:rsidRPr="005B1855">
        <w:rPr>
          <w:rFonts w:ascii="Times New Roman" w:eastAsia="Times New Roman" w:hAnsi="Times New Roman" w:cs="Times New Roman"/>
          <w:color w:val="000000"/>
        </w:rPr>
        <w:t>personelem.</w:t>
      </w:r>
    </w:p>
    <w:p w14:paraId="6EA35EA9" w14:textId="77777777" w:rsidR="00BA23D6" w:rsidRPr="005B1855" w:rsidRDefault="00BA23D6" w:rsidP="00BA23D6">
      <w:pPr>
        <w:numPr>
          <w:ilvl w:val="0"/>
          <w:numId w:val="52"/>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określono wymogi dotyczące bezpiecznych relacji pomiędzy małoletnimi, a w szczególności zachowania niedozwolone. </w:t>
      </w:r>
    </w:p>
    <w:p w14:paraId="0C737242" w14:textId="67B7C5E3" w:rsidR="00BA23D6" w:rsidRPr="005B1855" w:rsidRDefault="00BA23D6" w:rsidP="00BA23D6">
      <w:pPr>
        <w:numPr>
          <w:ilvl w:val="0"/>
          <w:numId w:val="52"/>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opracowano zasady korzystania z urządzeń elektronicznych z dostępem do sieci internetowej oraz procedury ochrony małoletnich przed treściami szkodliwymi i</w:t>
      </w:r>
      <w:r w:rsidR="005043E5">
        <w:rPr>
          <w:rFonts w:ascii="Times New Roman" w:eastAsia="Times New Roman" w:hAnsi="Times New Roman" w:cs="Times New Roman"/>
          <w:color w:val="000000"/>
        </w:rPr>
        <w:t> </w:t>
      </w:r>
      <w:r w:rsidRPr="005B1855">
        <w:rPr>
          <w:rFonts w:ascii="Times New Roman" w:eastAsia="Times New Roman" w:hAnsi="Times New Roman" w:cs="Times New Roman"/>
          <w:color w:val="000000"/>
        </w:rPr>
        <w:t xml:space="preserve">zagrożeniami w sieci </w:t>
      </w:r>
      <w:r w:rsidR="0048045E" w:rsidRPr="005B1855">
        <w:rPr>
          <w:rFonts w:ascii="Times New Roman" w:eastAsia="Times New Roman" w:hAnsi="Times New Roman" w:cs="Times New Roman"/>
          <w:color w:val="000000"/>
        </w:rPr>
        <w:t>Internet</w:t>
      </w:r>
      <w:r w:rsidRPr="005B1855">
        <w:rPr>
          <w:rFonts w:ascii="Times New Roman" w:eastAsia="Times New Roman" w:hAnsi="Times New Roman" w:cs="Times New Roman"/>
          <w:color w:val="000000"/>
        </w:rPr>
        <w:t xml:space="preserve"> oraz utrwalonymi w innej formie. </w:t>
      </w:r>
    </w:p>
    <w:p w14:paraId="43F30101" w14:textId="77777777" w:rsidR="00BA23D6" w:rsidRPr="005B1855" w:rsidRDefault="00BA23D6" w:rsidP="00BA23D6">
      <w:pPr>
        <w:numPr>
          <w:ilvl w:val="0"/>
          <w:numId w:val="52"/>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opracowano i wdrożono procedury ochrony małoletnich przed krzywdzeniem w sytuacjach:</w:t>
      </w:r>
    </w:p>
    <w:p w14:paraId="5C7A5196" w14:textId="77777777" w:rsidR="00BA23D6" w:rsidRPr="005B1855" w:rsidRDefault="00BA23D6" w:rsidP="00BA23D6">
      <w:pPr>
        <w:numPr>
          <w:ilvl w:val="0"/>
          <w:numId w:val="35"/>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przemocy fizycznej</w:t>
      </w:r>
    </w:p>
    <w:p w14:paraId="5B98D99B" w14:textId="77777777" w:rsidR="00BA23D6" w:rsidRPr="005B1855" w:rsidRDefault="00BA23D6" w:rsidP="00BA23D6">
      <w:pPr>
        <w:numPr>
          <w:ilvl w:val="0"/>
          <w:numId w:val="35"/>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 xml:space="preserve"> przemocy psychicznej, </w:t>
      </w:r>
    </w:p>
    <w:p w14:paraId="11E101A7" w14:textId="77777777" w:rsidR="00BA23D6" w:rsidRPr="005B1855" w:rsidRDefault="00BA23D6" w:rsidP="00BA23D6">
      <w:pPr>
        <w:numPr>
          <w:ilvl w:val="0"/>
          <w:numId w:val="35"/>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przemocy domowej, </w:t>
      </w:r>
    </w:p>
    <w:p w14:paraId="00091E31" w14:textId="77777777" w:rsidR="00BA23D6" w:rsidRPr="005B1855" w:rsidRDefault="00BA23D6" w:rsidP="00BA23D6">
      <w:pPr>
        <w:numPr>
          <w:ilvl w:val="0"/>
          <w:numId w:val="35"/>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przemocy seksualnej,</w:t>
      </w:r>
    </w:p>
    <w:p w14:paraId="78D7EBF4" w14:textId="77777777" w:rsidR="00BA23D6" w:rsidRPr="005B1855" w:rsidRDefault="00BA23D6" w:rsidP="00BA23D6">
      <w:pPr>
        <w:numPr>
          <w:ilvl w:val="0"/>
          <w:numId w:val="35"/>
        </w:numPr>
        <w:pBdr>
          <w:top w:val="nil"/>
          <w:left w:val="nil"/>
          <w:bottom w:val="nil"/>
          <w:right w:val="nil"/>
          <w:between w:val="nil"/>
        </w:pBdr>
        <w:spacing w:after="0" w:line="240" w:lineRule="auto"/>
        <w:ind w:right="510"/>
        <w:jc w:val="both"/>
        <w:rPr>
          <w:rFonts w:ascii="Times New Roman" w:eastAsia="Times New Roman" w:hAnsi="Times New Roman" w:cs="Times New Roman"/>
        </w:rPr>
      </w:pPr>
      <w:r w:rsidRPr="005B1855">
        <w:rPr>
          <w:rFonts w:ascii="Times New Roman" w:eastAsia="Times New Roman" w:hAnsi="Times New Roman" w:cs="Times New Roman"/>
          <w:color w:val="000000"/>
        </w:rPr>
        <w:lastRenderedPageBreak/>
        <w:t>cyberprzemocy.</w:t>
      </w:r>
    </w:p>
    <w:p w14:paraId="0E83EBA7" w14:textId="77777777" w:rsidR="00BA23D6" w:rsidRPr="005B1855" w:rsidRDefault="00BA23D6" w:rsidP="00BA23D6">
      <w:pPr>
        <w:numPr>
          <w:ilvl w:val="0"/>
          <w:numId w:val="52"/>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opracowano i wdrożono procedurę „Niebieskie Karty”.</w:t>
      </w:r>
    </w:p>
    <w:p w14:paraId="75F41817" w14:textId="77777777" w:rsidR="00BA23D6" w:rsidRPr="005B1855" w:rsidRDefault="00BA23D6" w:rsidP="00BA23D6">
      <w:pPr>
        <w:numPr>
          <w:ilvl w:val="0"/>
          <w:numId w:val="52"/>
        </w:numPr>
        <w:pBdr>
          <w:top w:val="nil"/>
          <w:left w:val="nil"/>
          <w:bottom w:val="nil"/>
          <w:right w:val="nil"/>
          <w:between w:val="nil"/>
        </w:pBd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Pracownicy szkoły realizują plan wsparcia ucznia po ujawnieniu doznanej przez niego krzywdy.</w:t>
      </w:r>
    </w:p>
    <w:p w14:paraId="7DF370EC" w14:textId="77777777" w:rsidR="005043E5" w:rsidRDefault="005043E5" w:rsidP="0035486A">
      <w:pPr>
        <w:spacing w:after="0" w:line="240" w:lineRule="auto"/>
        <w:ind w:right="510"/>
        <w:jc w:val="both"/>
        <w:rPr>
          <w:rFonts w:ascii="Times New Roman" w:eastAsia="Times New Roman" w:hAnsi="Times New Roman" w:cs="Times New Roman"/>
          <w:b/>
          <w:color w:val="C00000"/>
        </w:rPr>
      </w:pPr>
    </w:p>
    <w:p w14:paraId="1EE93E7D" w14:textId="14D80BA0" w:rsidR="00BA23D6" w:rsidRPr="00030C55" w:rsidRDefault="00BA23D6" w:rsidP="0048045E">
      <w:pPr>
        <w:spacing w:after="0" w:line="240" w:lineRule="auto"/>
        <w:ind w:left="284" w:right="510"/>
        <w:contextualSpacing/>
        <w:jc w:val="both"/>
        <w:rPr>
          <w:rFonts w:ascii="Times New Roman" w:eastAsia="Times New Roman" w:hAnsi="Times New Roman" w:cs="Times New Roman"/>
          <w:color w:val="002060"/>
        </w:rPr>
      </w:pPr>
      <w:r w:rsidRPr="00030C55">
        <w:rPr>
          <w:rFonts w:ascii="Times New Roman" w:eastAsia="Times New Roman" w:hAnsi="Times New Roman" w:cs="Times New Roman"/>
          <w:b/>
          <w:color w:val="002060"/>
        </w:rPr>
        <w:t>Standard VII.</w:t>
      </w:r>
    </w:p>
    <w:p w14:paraId="750EF1BC" w14:textId="77777777" w:rsidR="00BA23D6" w:rsidRPr="005B1855" w:rsidRDefault="00BA23D6" w:rsidP="0048045E">
      <w:pPr>
        <w:spacing w:after="0" w:line="240" w:lineRule="auto"/>
        <w:ind w:left="284" w:right="510" w:hanging="284"/>
        <w:contextualSpacing/>
        <w:jc w:val="both"/>
        <w:rPr>
          <w:rFonts w:ascii="Times New Roman" w:eastAsia="Times New Roman" w:hAnsi="Times New Roman" w:cs="Times New Roman"/>
        </w:rPr>
      </w:pPr>
      <w:r w:rsidRPr="005B1855">
        <w:rPr>
          <w:rFonts w:ascii="Times New Roman" w:eastAsia="Times New Roman" w:hAnsi="Times New Roman" w:cs="Times New Roman"/>
          <w:b/>
          <w:color w:val="000000"/>
        </w:rPr>
        <w:t>Działania podejmowane w ramach ochrony małoletnich są dokumentowane.</w:t>
      </w:r>
    </w:p>
    <w:p w14:paraId="595CBF91" w14:textId="77777777" w:rsidR="00BA23D6" w:rsidRPr="005B1855" w:rsidRDefault="00BA23D6" w:rsidP="00BA23D6">
      <w:pPr>
        <w:spacing w:after="0" w:line="240" w:lineRule="auto"/>
        <w:rPr>
          <w:rFonts w:ascii="Times New Roman" w:eastAsia="Times New Roman" w:hAnsi="Times New Roman" w:cs="Times New Roman"/>
        </w:rPr>
      </w:pPr>
    </w:p>
    <w:p w14:paraId="562E0AB2" w14:textId="77777777" w:rsidR="00BA23D6" w:rsidRPr="005B1855" w:rsidRDefault="00BA23D6" w:rsidP="00BA23D6">
      <w:pPr>
        <w:spacing w:after="0" w:line="240" w:lineRule="auto"/>
        <w:ind w:left="426" w:right="510" w:hanging="283"/>
        <w:rPr>
          <w:rFonts w:ascii="Times New Roman" w:eastAsia="Times New Roman" w:hAnsi="Times New Roman" w:cs="Times New Roman"/>
        </w:rPr>
      </w:pPr>
      <w:r w:rsidRPr="005B1855">
        <w:rPr>
          <w:rFonts w:ascii="Times New Roman" w:eastAsia="Times New Roman" w:hAnsi="Times New Roman" w:cs="Times New Roman"/>
          <w:b/>
          <w:color w:val="000000"/>
        </w:rPr>
        <w:t>Wskaźniki realizacji standardu:</w:t>
      </w:r>
    </w:p>
    <w:p w14:paraId="3F5D3385" w14:textId="05892CB1" w:rsidR="00BA23D6" w:rsidRPr="005B1855" w:rsidRDefault="00BA23D6" w:rsidP="00BA23D6">
      <w:pPr>
        <w:numPr>
          <w:ilvl w:val="0"/>
          <w:numId w:val="4"/>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szkole prowadzony jest rejestr spraw zgłaszanych rozpatrywanych w związku z</w:t>
      </w:r>
      <w:r w:rsidR="005043E5">
        <w:rPr>
          <w:rFonts w:ascii="Times New Roman" w:eastAsia="Times New Roman" w:hAnsi="Times New Roman" w:cs="Times New Roman"/>
          <w:color w:val="000000"/>
        </w:rPr>
        <w:t> </w:t>
      </w:r>
      <w:r w:rsidRPr="005B1855">
        <w:rPr>
          <w:rFonts w:ascii="Times New Roman" w:eastAsia="Times New Roman" w:hAnsi="Times New Roman" w:cs="Times New Roman"/>
          <w:color w:val="000000"/>
        </w:rPr>
        <w:t>podejrzeniem lub krzywdzeniem małoletnich.</w:t>
      </w:r>
    </w:p>
    <w:p w14:paraId="758E3B85" w14:textId="77777777" w:rsidR="00BA23D6" w:rsidRPr="005B1855" w:rsidRDefault="00BA23D6" w:rsidP="00BA23D6">
      <w:pPr>
        <w:numPr>
          <w:ilvl w:val="0"/>
          <w:numId w:val="4"/>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Osoby upoważnione do przyjmowania zgłoszeń związanych z krzywdzeniem uczniów składają oświadczenie o zachowaniu poufności i zobowiązanie są do zachowania bezpieczeństwa uzyskanych danych osobowych.</w:t>
      </w:r>
    </w:p>
    <w:p w14:paraId="6C8E6516" w14:textId="77777777" w:rsidR="00BA23D6" w:rsidRPr="005B1855" w:rsidRDefault="00BA23D6" w:rsidP="00BA23D6">
      <w:pPr>
        <w:numPr>
          <w:ilvl w:val="0"/>
          <w:numId w:val="4"/>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procedurze „Niebieskie Karty” stosowane są wzory Kart „A” i „B” oraz kwestionariusze rozpoznania przemocy domowej. </w:t>
      </w:r>
    </w:p>
    <w:p w14:paraId="2DC8DBEE" w14:textId="77777777" w:rsidR="00BA23D6" w:rsidRPr="005B1855" w:rsidRDefault="00BA23D6" w:rsidP="00BA23D6">
      <w:pPr>
        <w:numPr>
          <w:ilvl w:val="0"/>
          <w:numId w:val="4"/>
        </w:numPr>
        <w:spacing w:after="0" w:line="240" w:lineRule="auto"/>
        <w:ind w:left="1069" w:right="510"/>
        <w:jc w:val="both"/>
        <w:rPr>
          <w:rFonts w:ascii="Times New Roman" w:eastAsia="Times New Roman" w:hAnsi="Times New Roman" w:cs="Times New Roman"/>
        </w:rPr>
      </w:pPr>
      <w:r w:rsidRPr="005B1855">
        <w:rPr>
          <w:rFonts w:ascii="Times New Roman" w:eastAsia="Times New Roman" w:hAnsi="Times New Roman" w:cs="Times New Roman"/>
        </w:rPr>
        <w:t>Obieg dokumentów w sprawach związanych z krzywdzeniem małoletnich określa Instrukcja Kancelaryjna.</w:t>
      </w:r>
    </w:p>
    <w:p w14:paraId="0DA9F256" w14:textId="77777777" w:rsidR="00BA23D6" w:rsidRPr="005B1855" w:rsidRDefault="00BA23D6" w:rsidP="00BA23D6">
      <w:pPr>
        <w:numPr>
          <w:ilvl w:val="0"/>
          <w:numId w:val="4"/>
        </w:numPr>
        <w:spacing w:after="0" w:line="240" w:lineRule="auto"/>
        <w:ind w:left="1069" w:right="510"/>
        <w:jc w:val="both"/>
        <w:rPr>
          <w:rFonts w:ascii="Times New Roman" w:eastAsia="Times New Roman" w:hAnsi="Times New Roman" w:cs="Times New Roman"/>
        </w:rPr>
      </w:pPr>
      <w:r w:rsidRPr="005B1855">
        <w:rPr>
          <w:rFonts w:ascii="Times New Roman" w:eastAsia="Times New Roman" w:hAnsi="Times New Roman" w:cs="Times New Roman"/>
        </w:rPr>
        <w:t>Zasady przechowywania ujawnionych incydentów lub zgłoszonych incydentów lub zdarzeń zagrażających dobru małoletnich są zgodne</w:t>
      </w:r>
      <w:r w:rsidRPr="005B1855">
        <w:rPr>
          <w:rFonts w:ascii="Times New Roman" w:eastAsia="Times New Roman" w:hAnsi="Times New Roman" w:cs="Times New Roman"/>
        </w:rPr>
        <w:br/>
        <w:t>z Instrukcją Archiwizacyjną. </w:t>
      </w:r>
    </w:p>
    <w:p w14:paraId="4BC27B8C" w14:textId="77777777" w:rsidR="00BA23D6" w:rsidRPr="005B1855" w:rsidRDefault="00BA23D6" w:rsidP="00BA23D6">
      <w:pPr>
        <w:numPr>
          <w:ilvl w:val="0"/>
          <w:numId w:val="4"/>
        </w:numPr>
        <w:spacing w:after="0" w:line="240" w:lineRule="auto"/>
        <w:ind w:left="1069"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Dokonuje się szacowania ryzyka naruszeń bezpieczeństwa danych osobowych</w:t>
      </w:r>
      <w:r w:rsidRPr="005B1855">
        <w:rPr>
          <w:rFonts w:ascii="Times New Roman" w:eastAsia="Times New Roman" w:hAnsi="Times New Roman" w:cs="Times New Roman"/>
        </w:rPr>
        <w:t>.</w:t>
      </w:r>
    </w:p>
    <w:p w14:paraId="7F0A8D70" w14:textId="77777777" w:rsidR="00BA23D6" w:rsidRPr="005B1855" w:rsidRDefault="00BA23D6" w:rsidP="00BA23D6">
      <w:pPr>
        <w:numPr>
          <w:ilvl w:val="0"/>
          <w:numId w:val="4"/>
        </w:numPr>
        <w:spacing w:after="0" w:line="240" w:lineRule="auto"/>
        <w:ind w:left="1069" w:right="510"/>
        <w:jc w:val="both"/>
        <w:rPr>
          <w:rFonts w:ascii="Times New Roman" w:eastAsia="Times New Roman" w:hAnsi="Times New Roman" w:cs="Times New Roman"/>
        </w:rPr>
      </w:pPr>
      <w:r w:rsidRPr="005B1855">
        <w:rPr>
          <w:rFonts w:ascii="Times New Roman" w:eastAsia="Times New Roman" w:hAnsi="Times New Roman" w:cs="Times New Roman"/>
        </w:rPr>
        <w:t>Dla czynności przetwarzania danych osobowych szczególnej kategorii przetwarzania opracowano Karty rejestrów czynności przetwarzania</w:t>
      </w:r>
      <w:r w:rsidRPr="005B1855">
        <w:rPr>
          <w:rFonts w:ascii="Arial" w:eastAsia="Arial" w:hAnsi="Arial" w:cs="Arial"/>
        </w:rPr>
        <w:t>. </w:t>
      </w:r>
    </w:p>
    <w:p w14:paraId="52E0EAE3" w14:textId="77777777" w:rsidR="00BA23D6" w:rsidRPr="005B1855" w:rsidRDefault="00BA23D6" w:rsidP="00BA23D6">
      <w:pPr>
        <w:spacing w:after="0" w:line="240" w:lineRule="auto"/>
        <w:ind w:left="284" w:right="510"/>
        <w:jc w:val="both"/>
        <w:rPr>
          <w:rFonts w:ascii="Arial" w:eastAsia="Arial" w:hAnsi="Arial" w:cs="Arial"/>
          <w:b/>
        </w:rPr>
      </w:pPr>
    </w:p>
    <w:p w14:paraId="417E5104" w14:textId="77777777" w:rsidR="005043E5" w:rsidRDefault="005043E5" w:rsidP="00AD4647">
      <w:pPr>
        <w:spacing w:after="0" w:line="240" w:lineRule="auto"/>
        <w:ind w:right="510"/>
        <w:jc w:val="both"/>
        <w:rPr>
          <w:rFonts w:ascii="Times New Roman" w:eastAsia="Times New Roman" w:hAnsi="Times New Roman" w:cs="Times New Roman"/>
          <w:b/>
          <w:color w:val="C00000"/>
        </w:rPr>
      </w:pPr>
    </w:p>
    <w:p w14:paraId="6D674F8E" w14:textId="50EF0ACC" w:rsidR="00BA23D6" w:rsidRPr="00030C55" w:rsidRDefault="00BA23D6" w:rsidP="00AD4647">
      <w:pPr>
        <w:spacing w:after="0" w:line="240" w:lineRule="auto"/>
        <w:ind w:left="284" w:right="510"/>
        <w:jc w:val="both"/>
        <w:rPr>
          <w:rFonts w:ascii="Times New Roman" w:eastAsia="Times New Roman" w:hAnsi="Times New Roman" w:cs="Times New Roman"/>
          <w:color w:val="002060"/>
        </w:rPr>
      </w:pPr>
      <w:r w:rsidRPr="00030C55">
        <w:rPr>
          <w:rFonts w:ascii="Times New Roman" w:eastAsia="Times New Roman" w:hAnsi="Times New Roman" w:cs="Times New Roman"/>
          <w:b/>
          <w:color w:val="002060"/>
        </w:rPr>
        <w:t>Standard VIII. </w:t>
      </w:r>
    </w:p>
    <w:p w14:paraId="2F63E8CF" w14:textId="77777777" w:rsidR="00BA23D6" w:rsidRPr="005B1855" w:rsidRDefault="00BA23D6" w:rsidP="005043E5">
      <w:pPr>
        <w:spacing w:after="0" w:line="240" w:lineRule="auto"/>
        <w:ind w:right="510"/>
        <w:jc w:val="both"/>
        <w:rPr>
          <w:rFonts w:ascii="Times New Roman" w:eastAsia="Times New Roman" w:hAnsi="Times New Roman" w:cs="Times New Roman"/>
          <w:b/>
          <w:color w:val="000000"/>
        </w:rPr>
      </w:pPr>
      <w:r w:rsidRPr="005B1855">
        <w:rPr>
          <w:rFonts w:ascii="Times New Roman" w:eastAsia="Times New Roman" w:hAnsi="Times New Roman" w:cs="Times New Roman"/>
          <w:b/>
          <w:color w:val="000000"/>
        </w:rPr>
        <w:t>Szkoła monitoruje i okresowo weryfikuje zgodność prowadzonych działań z przyjętymi zasadami i procedurami ochrony dzieci.</w:t>
      </w:r>
    </w:p>
    <w:p w14:paraId="26E7082B" w14:textId="77777777" w:rsidR="00BA23D6" w:rsidRPr="005B1855" w:rsidRDefault="00BA23D6" w:rsidP="00BA23D6">
      <w:pPr>
        <w:spacing w:after="0" w:line="240" w:lineRule="auto"/>
        <w:ind w:left="284" w:right="510"/>
        <w:jc w:val="both"/>
        <w:rPr>
          <w:rFonts w:ascii="Times New Roman" w:eastAsia="Times New Roman" w:hAnsi="Times New Roman" w:cs="Times New Roman"/>
        </w:rPr>
      </w:pPr>
    </w:p>
    <w:p w14:paraId="08313197" w14:textId="77777777" w:rsidR="00BA23D6" w:rsidRPr="005B1855" w:rsidRDefault="00BA23D6" w:rsidP="00BA23D6">
      <w:pPr>
        <w:spacing w:after="160" w:line="240" w:lineRule="auto"/>
        <w:ind w:left="284"/>
        <w:jc w:val="both"/>
        <w:rPr>
          <w:rFonts w:ascii="Times New Roman" w:eastAsia="Times New Roman" w:hAnsi="Times New Roman" w:cs="Times New Roman"/>
        </w:rPr>
      </w:pPr>
      <w:r w:rsidRPr="005B1855">
        <w:rPr>
          <w:rFonts w:ascii="Times New Roman" w:eastAsia="Times New Roman" w:hAnsi="Times New Roman" w:cs="Times New Roman"/>
          <w:b/>
          <w:color w:val="000000"/>
        </w:rPr>
        <w:t>Wskaźniki realizacji standardu:</w:t>
      </w:r>
    </w:p>
    <w:p w14:paraId="62482AC5" w14:textId="77777777" w:rsidR="00BA23D6" w:rsidRPr="005B1855" w:rsidRDefault="00BA23D6" w:rsidP="00BA23D6">
      <w:pPr>
        <w:numPr>
          <w:ilvl w:val="0"/>
          <w:numId w:val="5"/>
        </w:numP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Przyjęte zasady i realizowane procedury</w:t>
      </w:r>
      <w:r w:rsidRPr="005B1855">
        <w:rPr>
          <w:rFonts w:ascii="Times New Roman" w:eastAsia="Times New Roman" w:hAnsi="Times New Roman" w:cs="Times New Roman"/>
          <w:color w:val="FF0000"/>
        </w:rPr>
        <w:t xml:space="preserve"> </w:t>
      </w:r>
      <w:r w:rsidRPr="005B1855">
        <w:rPr>
          <w:rFonts w:ascii="Times New Roman" w:eastAsia="Times New Roman" w:hAnsi="Times New Roman" w:cs="Times New Roman"/>
          <w:color w:val="000000"/>
        </w:rPr>
        <w:t>ochrony uczniów są weryfikowane – przynajmniej raz na dwa lata.</w:t>
      </w:r>
    </w:p>
    <w:p w14:paraId="059DBB42" w14:textId="77777777" w:rsidR="00BA23D6" w:rsidRPr="005B1855" w:rsidRDefault="00BA23D6" w:rsidP="00BA23D6">
      <w:pPr>
        <w:numPr>
          <w:ilvl w:val="0"/>
          <w:numId w:val="5"/>
        </w:numP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W ramach kontroli zasad i praktyk ochrony małoletnich szkoła pozyskuje opinie uczniów oraz  ich rodziców lub opiekunów prawnych.  </w:t>
      </w:r>
    </w:p>
    <w:p w14:paraId="0F2597D7" w14:textId="77777777" w:rsidR="00BA23D6" w:rsidRPr="005B1855" w:rsidRDefault="00BA23D6" w:rsidP="00BA23D6">
      <w:pPr>
        <w:numPr>
          <w:ilvl w:val="0"/>
          <w:numId w:val="5"/>
        </w:numP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 xml:space="preserve">Do weryfikacji szkolnej dokumentacji wykorzystywane są wnioski z kontroli „Standardów ochrony małoletnich” </w:t>
      </w:r>
    </w:p>
    <w:p w14:paraId="303EC3CF" w14:textId="77777777" w:rsidR="00BA23D6" w:rsidRPr="005B1855" w:rsidRDefault="00BA23D6" w:rsidP="00BA23D6">
      <w:pPr>
        <w:numPr>
          <w:ilvl w:val="0"/>
          <w:numId w:val="5"/>
        </w:numPr>
        <w:spacing w:after="0" w:line="240" w:lineRule="auto"/>
        <w:ind w:right="510"/>
        <w:jc w:val="both"/>
        <w:rPr>
          <w:rFonts w:ascii="Times New Roman" w:eastAsia="Times New Roman" w:hAnsi="Times New Roman" w:cs="Times New Roman"/>
          <w:color w:val="000000"/>
        </w:rPr>
      </w:pPr>
      <w:r w:rsidRPr="005B1855">
        <w:rPr>
          <w:rFonts w:ascii="Times New Roman" w:eastAsia="Times New Roman" w:hAnsi="Times New Roman" w:cs="Times New Roman"/>
          <w:color w:val="000000"/>
        </w:rPr>
        <w:t>Zasady monitoringu  oraz termin, zakres  i sposób kontroli określa dyrektor szkoły.</w:t>
      </w:r>
    </w:p>
    <w:p w14:paraId="72EAB895" w14:textId="77777777" w:rsidR="00BA23D6" w:rsidRDefault="00BA23D6" w:rsidP="00BA23D6">
      <w:pPr>
        <w:shd w:val="clear" w:color="auto" w:fill="FFFFFF"/>
        <w:spacing w:after="0" w:line="240" w:lineRule="auto"/>
        <w:ind w:right="510"/>
        <w:jc w:val="center"/>
        <w:rPr>
          <w:rFonts w:ascii="Times New Roman" w:eastAsia="Times New Roman" w:hAnsi="Times New Roman" w:cs="Times New Roman"/>
          <w:sz w:val="24"/>
          <w:szCs w:val="24"/>
        </w:rPr>
      </w:pPr>
    </w:p>
    <w:p w14:paraId="29B10767" w14:textId="77777777" w:rsidR="005043E5" w:rsidRDefault="005043E5"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444F03BD" w14:textId="77777777" w:rsidR="005043E5" w:rsidRDefault="005043E5"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4C4051F6" w14:textId="77777777" w:rsidR="005043E5" w:rsidRDefault="005043E5"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687C8E5A"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5009338F"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3B22F767"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2C9B0553"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677DD57F"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45D27021"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52285746"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46841C3F" w14:textId="77777777" w:rsidR="0035486A" w:rsidRDefault="0035486A"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0CFC7FBA" w14:textId="77777777" w:rsidR="0035486A" w:rsidRDefault="0035486A"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1FD2AB2B"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62D6BCFE" w14:textId="77777777" w:rsidR="00AD4647" w:rsidRDefault="00AD4647" w:rsidP="00BA23D6">
      <w:pPr>
        <w:shd w:val="clear" w:color="auto" w:fill="FFFFFF"/>
        <w:spacing w:after="0" w:line="240" w:lineRule="auto"/>
        <w:ind w:right="510"/>
        <w:jc w:val="center"/>
        <w:rPr>
          <w:rFonts w:ascii="Times New Roman" w:eastAsia="Times New Roman" w:hAnsi="Times New Roman" w:cs="Times New Roman"/>
          <w:b/>
          <w:color w:val="000000"/>
          <w:sz w:val="24"/>
          <w:szCs w:val="24"/>
        </w:rPr>
      </w:pPr>
    </w:p>
    <w:p w14:paraId="31B82AE9" w14:textId="0775C62D" w:rsidR="00BA23D6" w:rsidRPr="005043E5" w:rsidRDefault="00BA23D6" w:rsidP="00BA23D6">
      <w:pPr>
        <w:shd w:val="clear" w:color="auto" w:fill="FFFFFF"/>
        <w:spacing w:after="0" w:line="240" w:lineRule="auto"/>
        <w:ind w:right="510"/>
        <w:jc w:val="center"/>
        <w:rPr>
          <w:rFonts w:ascii="Times New Roman" w:eastAsia="Times New Roman" w:hAnsi="Times New Roman" w:cs="Times New Roman"/>
          <w:sz w:val="28"/>
          <w:szCs w:val="28"/>
        </w:rPr>
      </w:pPr>
      <w:r w:rsidRPr="005043E5">
        <w:rPr>
          <w:rFonts w:ascii="Times New Roman" w:eastAsia="Times New Roman" w:hAnsi="Times New Roman" w:cs="Times New Roman"/>
          <w:b/>
          <w:color w:val="000000"/>
          <w:sz w:val="28"/>
          <w:szCs w:val="28"/>
        </w:rPr>
        <w:lastRenderedPageBreak/>
        <w:t>Rozdział 3</w:t>
      </w:r>
    </w:p>
    <w:p w14:paraId="0152ED03" w14:textId="77777777" w:rsidR="00BA23D6" w:rsidRDefault="00BA23D6" w:rsidP="005043E5">
      <w:pPr>
        <w:shd w:val="clear" w:color="auto" w:fill="FFFFFF"/>
        <w:spacing w:after="0" w:line="240" w:lineRule="auto"/>
        <w:ind w:right="510"/>
        <w:jc w:val="center"/>
        <w:rPr>
          <w:rFonts w:ascii="Times New Roman" w:eastAsia="Times New Roman" w:hAnsi="Times New Roman" w:cs="Times New Roman"/>
          <w:sz w:val="24"/>
          <w:szCs w:val="24"/>
        </w:rPr>
      </w:pPr>
      <w:r w:rsidRPr="005043E5">
        <w:rPr>
          <w:rFonts w:ascii="Times New Roman" w:eastAsia="Times New Roman" w:hAnsi="Times New Roman" w:cs="Times New Roman"/>
          <w:b/>
          <w:color w:val="000000"/>
          <w:sz w:val="28"/>
          <w:szCs w:val="28"/>
        </w:rPr>
        <w:t>Zasady ochrony dzieci przed krzywdzeniem obowiązujące w Szkole Podstawowej im. Powstańców Wielkopolskich w Wirach.</w:t>
      </w:r>
      <w:r>
        <w:rPr>
          <w:rFonts w:ascii="Times New Roman" w:eastAsia="Times New Roman" w:hAnsi="Times New Roman" w:cs="Times New Roman"/>
          <w:sz w:val="24"/>
          <w:szCs w:val="24"/>
        </w:rPr>
        <w:br/>
      </w:r>
    </w:p>
    <w:p w14:paraId="40675212" w14:textId="77777777" w:rsidR="005043E5" w:rsidRDefault="005043E5" w:rsidP="005043E5">
      <w:pPr>
        <w:shd w:val="clear" w:color="auto" w:fill="FFFFFF"/>
        <w:spacing w:after="0" w:line="240" w:lineRule="auto"/>
        <w:ind w:right="510"/>
        <w:jc w:val="center"/>
        <w:rPr>
          <w:rFonts w:ascii="Times New Roman" w:eastAsia="Times New Roman" w:hAnsi="Times New Roman" w:cs="Times New Roman"/>
          <w:sz w:val="24"/>
          <w:szCs w:val="24"/>
        </w:rPr>
      </w:pPr>
    </w:p>
    <w:p w14:paraId="655B40B0" w14:textId="77777777" w:rsidR="00BA23D6" w:rsidRPr="005043E5" w:rsidRDefault="00BA23D6" w:rsidP="00BA23D6">
      <w:pPr>
        <w:numPr>
          <w:ilvl w:val="0"/>
          <w:numId w:val="7"/>
        </w:numPr>
        <w:spacing w:after="0" w:line="240" w:lineRule="auto"/>
        <w:ind w:left="360" w:right="510"/>
        <w:jc w:val="both"/>
        <w:rPr>
          <w:rFonts w:ascii="Times New Roman" w:eastAsia="Times New Roman" w:hAnsi="Times New Roman" w:cs="Times New Roman"/>
          <w:b/>
          <w:color w:val="000000"/>
        </w:rPr>
      </w:pPr>
      <w:r w:rsidRPr="005043E5">
        <w:rPr>
          <w:rFonts w:ascii="Times New Roman" w:eastAsia="Times New Roman" w:hAnsi="Times New Roman" w:cs="Times New Roman"/>
          <w:b/>
          <w:color w:val="000000"/>
        </w:rPr>
        <w:t>Zasady zatrudniania pracowników w Szkole Podstawowej im. Powstańców Wielkopolskich  w Wirach oraz dopuszczania innych osób do opieki nad małoletnimi.</w:t>
      </w:r>
    </w:p>
    <w:p w14:paraId="78CD8D68" w14:textId="77777777" w:rsidR="00BA23D6" w:rsidRPr="005043E5" w:rsidRDefault="00BA23D6" w:rsidP="00BA23D6">
      <w:pPr>
        <w:spacing w:after="0" w:line="240" w:lineRule="auto"/>
        <w:rPr>
          <w:rFonts w:ascii="Times New Roman" w:eastAsia="Times New Roman" w:hAnsi="Times New Roman" w:cs="Times New Roman"/>
        </w:rPr>
      </w:pPr>
    </w:p>
    <w:p w14:paraId="00B6C28D" w14:textId="77777777" w:rsidR="00BA23D6" w:rsidRPr="005043E5" w:rsidRDefault="00BA23D6" w:rsidP="00BA23D6">
      <w:pPr>
        <w:numPr>
          <w:ilvl w:val="0"/>
          <w:numId w:val="29"/>
        </w:numP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Dyrektor szkoły przed nawiązaniem stosunku pracy, niezależne od podstawy nawiązania stosunku pracy (Karta Nauczyciela, Kodeks pracy) oraz terminu jej trwania uzyskuje informacje:</w:t>
      </w:r>
    </w:p>
    <w:p w14:paraId="7E5240C2" w14:textId="77777777" w:rsidR="00BA23D6" w:rsidRPr="005043E5" w:rsidRDefault="00BA23D6" w:rsidP="00BA23D6">
      <w:pPr>
        <w:numPr>
          <w:ilvl w:val="0"/>
          <w:numId w:val="37"/>
        </w:numPr>
        <w:pBdr>
          <w:top w:val="nil"/>
          <w:left w:val="nil"/>
          <w:bottom w:val="nil"/>
          <w:right w:val="nil"/>
          <w:between w:val="nil"/>
        </w:pBd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przypadku każdego pracownika, wolontariusza, praktykanta 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14:paraId="348B52C2" w14:textId="77777777" w:rsidR="00BA23D6" w:rsidRPr="005043E5" w:rsidRDefault="00BA23D6" w:rsidP="00BA23D6">
      <w:pPr>
        <w:numPr>
          <w:ilvl w:val="0"/>
          <w:numId w:val="37"/>
        </w:numPr>
        <w:pBdr>
          <w:top w:val="nil"/>
          <w:left w:val="nil"/>
          <w:bottom w:val="nil"/>
          <w:right w:val="nil"/>
          <w:between w:val="nil"/>
        </w:pBd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przypadku zatrudnienia osoby na stanowisku pedagogicznym, w tym praktykantów i wolontariuszy dopuszczonych do pracy z uczniami/ wychowankami zaświadczenie z Rejestru Orzeczeń Dyscyplinarnych dla Nauczycieli;</w:t>
      </w:r>
    </w:p>
    <w:p w14:paraId="5FF29A4A" w14:textId="77777777" w:rsidR="00BA23D6" w:rsidRPr="005043E5" w:rsidRDefault="00BA23D6" w:rsidP="00BA23D6">
      <w:pPr>
        <w:numPr>
          <w:ilvl w:val="0"/>
          <w:numId w:val="37"/>
        </w:numPr>
        <w:pBdr>
          <w:top w:val="nil"/>
          <w:left w:val="nil"/>
          <w:bottom w:val="nil"/>
          <w:right w:val="nil"/>
          <w:between w:val="nil"/>
        </w:pBd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przypadku zatrudnienia każdej osoby w szkole i dopuszczeniem wolontariuszy lub praktykantów do kontaktu z uczniami/ dziećmi i opieki, z Rejestru Sprawców Przestępstw na Tle Seksualnym z dostępem ograniczonym.</w:t>
      </w:r>
    </w:p>
    <w:p w14:paraId="79160376" w14:textId="77777777" w:rsidR="00BA23D6" w:rsidRPr="005043E5" w:rsidRDefault="00BA23D6" w:rsidP="00BA23D6">
      <w:pPr>
        <w:numPr>
          <w:ilvl w:val="0"/>
          <w:numId w:val="29"/>
        </w:numPr>
        <w:pBdr>
          <w:top w:val="nil"/>
          <w:left w:val="nil"/>
          <w:bottom w:val="nil"/>
          <w:right w:val="nil"/>
          <w:between w:val="nil"/>
        </w:pBd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Nie jest wymagane przedstawienie zaświadczeń, w przypadku,</w:t>
      </w:r>
      <w:r w:rsidRPr="005043E5">
        <w:rPr>
          <w:rFonts w:ascii="Times New Roman" w:eastAsia="Times New Roman" w:hAnsi="Times New Roman" w:cs="Times New Roman"/>
          <w:i/>
          <w:color w:val="000000"/>
        </w:rPr>
        <w:t xml:space="preserve"> </w:t>
      </w:r>
      <w:r w:rsidRPr="005043E5">
        <w:rPr>
          <w:rFonts w:ascii="Times New Roman" w:eastAsia="Times New Roman" w:hAnsi="Times New Roman" w:cs="Times New Roman"/>
          <w:color w:val="000000"/>
        </w:rPr>
        <w:t>gdy z </w:t>
      </w:r>
      <w:hyperlink r:id="rId8" w:anchor="P2A6">
        <w:r w:rsidRPr="005043E5">
          <w:rPr>
            <w:rFonts w:ascii="Times New Roman" w:eastAsia="Times New Roman" w:hAnsi="Times New Roman" w:cs="Times New Roman"/>
            <w:color w:val="000000"/>
          </w:rPr>
          <w:t>nauczycielem</w:t>
        </w:r>
      </w:hyperlink>
      <w:r w:rsidRPr="005043E5">
        <w:rPr>
          <w:rFonts w:ascii="Times New Roman" w:eastAsia="Times New Roman" w:hAnsi="Times New Roman" w:cs="Times New Roman"/>
          <w:color w:val="000000"/>
        </w:rPr>
        <w:t> jest nawiązywany kolejny stosunek pracy w tej samej </w:t>
      </w:r>
      <w:hyperlink r:id="rId9" w:anchor="P2A6">
        <w:r w:rsidRPr="005043E5">
          <w:rPr>
            <w:rFonts w:ascii="Times New Roman" w:eastAsia="Times New Roman" w:hAnsi="Times New Roman" w:cs="Times New Roman"/>
            <w:color w:val="000000"/>
          </w:rPr>
          <w:t>szkole</w:t>
        </w:r>
      </w:hyperlink>
      <w:r w:rsidRPr="005043E5">
        <w:rPr>
          <w:rFonts w:ascii="Times New Roman" w:eastAsia="Times New Roman" w:hAnsi="Times New Roman" w:cs="Times New Roman"/>
          <w:color w:val="000000"/>
        </w:rPr>
        <w:t xml:space="preserve"> w ciągu 3 miesięcy od dnia rozwiązania albo wygaśnięcia na podstawie art. 20 ust. 5c poprzedniego stosunku pracy.</w:t>
      </w:r>
    </w:p>
    <w:p w14:paraId="5C8FCC5D" w14:textId="77777777" w:rsidR="00BA23D6" w:rsidRPr="005043E5" w:rsidRDefault="00BA23D6" w:rsidP="00BA23D6">
      <w:pPr>
        <w:numPr>
          <w:ilvl w:val="0"/>
          <w:numId w:val="29"/>
        </w:numP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Pracownicy zatrudnieni na stanowiskach pedagogicznych składają przed nawiązaniem stosunku pracy pisemne potwierdzenie spełniania warunku:</w:t>
      </w:r>
    </w:p>
    <w:p w14:paraId="139FE76D" w14:textId="77777777" w:rsidR="00BA23D6" w:rsidRPr="005043E5" w:rsidRDefault="00BA23D6" w:rsidP="00BA23D6">
      <w:pPr>
        <w:numPr>
          <w:ilvl w:val="0"/>
          <w:numId w:val="11"/>
        </w:numPr>
        <w:pBdr>
          <w:top w:val="nil"/>
          <w:left w:val="nil"/>
          <w:bottom w:val="nil"/>
          <w:right w:val="nil"/>
          <w:between w:val="nil"/>
        </w:pBd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posiadania pełnej zdolności do czynności prawnych i korzystania z praw publicznych;</w:t>
      </w:r>
    </w:p>
    <w:p w14:paraId="787DF9B1" w14:textId="45F8EFFD" w:rsidR="00BA23D6" w:rsidRPr="005043E5" w:rsidRDefault="00BA23D6" w:rsidP="00BA23D6">
      <w:pPr>
        <w:numPr>
          <w:ilvl w:val="0"/>
          <w:numId w:val="11"/>
        </w:numPr>
        <w:pBdr>
          <w:top w:val="nil"/>
          <w:left w:val="nil"/>
          <w:bottom w:val="nil"/>
          <w:right w:val="nil"/>
          <w:between w:val="nil"/>
        </w:pBdr>
        <w:spacing w:after="0" w:line="240" w:lineRule="auto"/>
        <w:ind w:right="586"/>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że nie toczy się przeciwko kandydatowi postępowanie karne w sprawie o</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umyślne przestępstwo ścigane z oskarżenia publicznego lub postępowanie dyscyplinarne.</w:t>
      </w:r>
    </w:p>
    <w:p w14:paraId="13E0E4E1" w14:textId="77777777" w:rsidR="00BA23D6" w:rsidRPr="005043E5" w:rsidRDefault="00BA23D6" w:rsidP="00BA23D6">
      <w:pPr>
        <w:numPr>
          <w:ilvl w:val="0"/>
          <w:numId w:val="29"/>
        </w:numPr>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W przypadku zatrudniania kandydata do pracy lub dopuszczenia do kontaktu </w:t>
      </w:r>
      <w:r w:rsidRPr="005043E5">
        <w:rPr>
          <w:rFonts w:ascii="Times New Roman" w:eastAsia="Times New Roman" w:hAnsi="Times New Roman" w:cs="Times New Roman"/>
          <w:color w:val="000000"/>
        </w:rPr>
        <w:br/>
        <w:t xml:space="preserve">z dziećmi osoby posiadającej obywatelstwo innego państwa jest on zobowiązany do złożenia przed zatrudnieniem lub dopuszczeniem do kontaktu z uczniami/dziećmi informacji z rejestru karnego państwa, którego jest obywatelem, uzyskiwanej do celów działalności zawodowej lub </w:t>
      </w:r>
      <w:proofErr w:type="spellStart"/>
      <w:r w:rsidRPr="005043E5">
        <w:rPr>
          <w:rFonts w:ascii="Times New Roman" w:eastAsia="Times New Roman" w:hAnsi="Times New Roman" w:cs="Times New Roman"/>
          <w:color w:val="000000"/>
        </w:rPr>
        <w:t>wolontariackiej</w:t>
      </w:r>
      <w:proofErr w:type="spellEnd"/>
      <w:r w:rsidRPr="005043E5">
        <w:rPr>
          <w:rFonts w:ascii="Times New Roman" w:eastAsia="Times New Roman" w:hAnsi="Times New Roman" w:cs="Times New Roman"/>
          <w:color w:val="000000"/>
        </w:rPr>
        <w:t xml:space="preserve"> związanej z kontaktami z dziećmi.</w:t>
      </w:r>
    </w:p>
    <w:p w14:paraId="35B93CAB" w14:textId="0D03517D" w:rsidR="00BA23D6" w:rsidRPr="005043E5" w:rsidRDefault="00BA23D6" w:rsidP="00BA23D6">
      <w:pPr>
        <w:numPr>
          <w:ilvl w:val="0"/>
          <w:numId w:val="29"/>
        </w:numPr>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W przypadku, gdy prawo państwa, którego obywatelem jest osoba, o której mowa w pkt 4 nie przewiduje wydawania informacji do celów działalności zawodowej lub </w:t>
      </w:r>
      <w:proofErr w:type="spellStart"/>
      <w:r w:rsidRPr="005043E5">
        <w:rPr>
          <w:rFonts w:ascii="Times New Roman" w:eastAsia="Times New Roman" w:hAnsi="Times New Roman" w:cs="Times New Roman"/>
          <w:color w:val="000000"/>
        </w:rPr>
        <w:t>wolontariackiej</w:t>
      </w:r>
      <w:proofErr w:type="spellEnd"/>
      <w:r w:rsidRPr="005043E5">
        <w:rPr>
          <w:rFonts w:ascii="Times New Roman" w:eastAsia="Times New Roman" w:hAnsi="Times New Roman" w:cs="Times New Roman"/>
          <w:color w:val="000000"/>
        </w:rPr>
        <w:t xml:space="preserve"> związanej z kontaktami z dziećmi, osoba ta przedkłada informację z</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rejestru karnego tego państwa.</w:t>
      </w:r>
    </w:p>
    <w:p w14:paraId="1E59370D" w14:textId="06B91E43" w:rsidR="00BA23D6" w:rsidRPr="005043E5" w:rsidRDefault="00BA23D6" w:rsidP="00BA23D6">
      <w:pPr>
        <w:numPr>
          <w:ilvl w:val="0"/>
          <w:numId w:val="29"/>
        </w:numPr>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W przypadku, gdy prawo państwa, z którego ma być przedłożona informacja, o której mowa w ust. 4–5, </w:t>
      </w:r>
      <w:r w:rsidRPr="005043E5">
        <w:rPr>
          <w:rFonts w:ascii="Times New Roman" w:eastAsia="Times New Roman" w:hAnsi="Times New Roman" w:cs="Times New Roman"/>
          <w:color w:val="000000"/>
          <w:u w:val="single"/>
        </w:rPr>
        <w:t>nie przewiduje jej sporządzenia</w:t>
      </w:r>
      <w:r w:rsidRPr="005043E5">
        <w:rPr>
          <w:rFonts w:ascii="Times New Roman" w:eastAsia="Times New Roman" w:hAnsi="Times New Roman" w:cs="Times New Roman"/>
          <w:color w:val="000000"/>
        </w:rPr>
        <w:t xml:space="preserve"> lub w danym państwie </w:t>
      </w:r>
      <w:r w:rsidRPr="005043E5">
        <w:rPr>
          <w:rFonts w:ascii="Times New Roman" w:eastAsia="Times New Roman" w:hAnsi="Times New Roman" w:cs="Times New Roman"/>
          <w:color w:val="000000"/>
          <w:u w:val="single"/>
        </w:rPr>
        <w:t>nie prowadzi się rejestru karnego,</w:t>
      </w:r>
      <w:r w:rsidRPr="005043E5">
        <w:rPr>
          <w:rFonts w:ascii="Times New Roman" w:eastAsia="Times New Roman" w:hAnsi="Times New Roman" w:cs="Times New Roman"/>
          <w:color w:val="000000"/>
        </w:rPr>
        <w:t xml:space="preserve"> osoba, o której mowa w pkt 5 </w:t>
      </w:r>
      <w:r w:rsidRPr="005043E5">
        <w:rPr>
          <w:rFonts w:ascii="Times New Roman" w:eastAsia="Times New Roman" w:hAnsi="Times New Roman" w:cs="Times New Roman"/>
          <w:b/>
          <w:color w:val="000000"/>
        </w:rPr>
        <w:t xml:space="preserve">, </w:t>
      </w:r>
      <w:r w:rsidRPr="005043E5">
        <w:rPr>
          <w:rFonts w:ascii="Times New Roman" w:eastAsia="Times New Roman" w:hAnsi="Times New Roman" w:cs="Times New Roman"/>
          <w:color w:val="000000"/>
          <w:u w:val="single"/>
        </w:rPr>
        <w:t>składa pracodawcy oświadczenie</w:t>
      </w:r>
      <w:r w:rsidRPr="005043E5">
        <w:rPr>
          <w:rFonts w:ascii="Times New Roman" w:eastAsia="Times New Roman" w:hAnsi="Times New Roman" w:cs="Times New Roman"/>
          <w:color w:val="000000"/>
        </w:rPr>
        <w:t xml:space="preserve"> o</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 xml:space="preserve">tym fakcie </w:t>
      </w:r>
      <w:r w:rsidRPr="005043E5">
        <w:rPr>
          <w:rFonts w:ascii="Times New Roman" w:eastAsia="Times New Roman" w:hAnsi="Times New Roman" w:cs="Times New Roman"/>
          <w:color w:val="000000"/>
          <w:highlight w:val="white"/>
        </w:rPr>
        <w:t xml:space="preserve">wraz </w:t>
      </w:r>
      <w:r w:rsidRPr="005043E5">
        <w:rPr>
          <w:rFonts w:ascii="Times New Roman" w:eastAsia="Times New Roman" w:hAnsi="Times New Roman" w:cs="Times New Roman"/>
          <w:color w:val="000000"/>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 xml:space="preserve">wychowaniem, edukacją, wypoczynkiem, leczeniem, świadczeniem porad </w:t>
      </w:r>
      <w:r w:rsidRPr="005043E5">
        <w:rPr>
          <w:rFonts w:ascii="Times New Roman" w:eastAsia="Times New Roman" w:hAnsi="Times New Roman" w:cs="Times New Roman"/>
          <w:color w:val="000000"/>
        </w:rPr>
        <w:lastRenderedPageBreak/>
        <w:t>psychologicznych, rozwojem duchowym, uprawianiem sportu lub realizacją innych zainteresowań przez małoletnich, lub z opieką nad nimi.</w:t>
      </w:r>
    </w:p>
    <w:p w14:paraId="5FA1B9C6" w14:textId="47269599" w:rsidR="00BA23D6" w:rsidRPr="005043E5" w:rsidRDefault="00BA23D6" w:rsidP="00BA23D6">
      <w:pPr>
        <w:numPr>
          <w:ilvl w:val="0"/>
          <w:numId w:val="29"/>
        </w:numPr>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Oświadczenia, o których mowa w pkt 6, składane są pod rygorem odpowiedzialności karnej za złożenie fałszywego oświadczenia. Składający oświadczenie jest obowiązany do zawarcia w nim klauzuli następującej treści: „</w:t>
      </w:r>
      <w:r w:rsidRPr="005043E5">
        <w:rPr>
          <w:rFonts w:ascii="Times New Roman" w:eastAsia="Times New Roman" w:hAnsi="Times New Roman" w:cs="Times New Roman"/>
          <w:i/>
          <w:color w:val="000000"/>
        </w:rPr>
        <w:t>Jestem świadomy odpowiedzialności karnej za złożenie fałszywego oświadczenia</w:t>
      </w:r>
      <w:r w:rsidRPr="005043E5">
        <w:rPr>
          <w:rFonts w:ascii="Times New Roman" w:eastAsia="Times New Roman" w:hAnsi="Times New Roman" w:cs="Times New Roman"/>
          <w:b/>
          <w:i/>
          <w:color w:val="000000"/>
        </w:rPr>
        <w:t>”.</w:t>
      </w:r>
      <w:r w:rsidRPr="005043E5">
        <w:rPr>
          <w:rFonts w:ascii="Times New Roman" w:eastAsia="Times New Roman" w:hAnsi="Times New Roman" w:cs="Times New Roman"/>
          <w:color w:val="000000"/>
        </w:rPr>
        <w:t xml:space="preserve"> Klauzula ta zastępuje pouczenie organu </w:t>
      </w:r>
      <w:r w:rsidRPr="00AD4647">
        <w:rPr>
          <w:rFonts w:ascii="Times New Roman" w:hAnsi="Times New Roman" w:cs="Times New Roman"/>
        </w:rPr>
        <w:t>o</w:t>
      </w:r>
      <w:r w:rsidR="00AD4647">
        <w:rPr>
          <w:rFonts w:ascii="Times New Roman" w:hAnsi="Times New Roman" w:cs="Times New Roman"/>
        </w:rPr>
        <w:t> </w:t>
      </w:r>
      <w:r w:rsidRPr="00AD4647">
        <w:rPr>
          <w:rFonts w:ascii="Times New Roman" w:hAnsi="Times New Roman" w:cs="Times New Roman"/>
        </w:rPr>
        <w:t>odpowiedzialności</w:t>
      </w:r>
      <w:r w:rsidRPr="005043E5">
        <w:rPr>
          <w:rFonts w:ascii="Times New Roman" w:eastAsia="Times New Roman" w:hAnsi="Times New Roman" w:cs="Times New Roman"/>
          <w:color w:val="000000"/>
        </w:rPr>
        <w:t xml:space="preserve"> karnej za złożenie fałszywego oświadczenia.</w:t>
      </w:r>
    </w:p>
    <w:p w14:paraId="5A60C8C7" w14:textId="77777777" w:rsidR="00BA23D6" w:rsidRPr="005043E5" w:rsidRDefault="00BA23D6" w:rsidP="00BA23D6">
      <w:pPr>
        <w:numPr>
          <w:ilvl w:val="0"/>
          <w:numId w:val="29"/>
        </w:numPr>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Informacje, o których mowa w pkt 4 – 8, pracodawca utrwala w formie wydruku  i załącza do akt osobowych pracownika albo dokumentacji dotyczącej osoby dopuszczonej do działalności związanej z wychowaniem, edukacją, wypoczynkiem, świadczeniem porad psychologicznych, rozwojem duchowym, uprawianiem sportu lub realizacją innych zainteresowań przez małoletnich, lub z opieką nad nimi.</w:t>
      </w:r>
    </w:p>
    <w:p w14:paraId="4E03710E" w14:textId="77777777" w:rsidR="00BA23D6" w:rsidRPr="005043E5" w:rsidRDefault="00BA23D6" w:rsidP="00BA23D6">
      <w:pPr>
        <w:numPr>
          <w:ilvl w:val="0"/>
          <w:numId w:val="29"/>
        </w:numPr>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Informacje oraz oświadczenia, o których mowa w pkt 5 - 8, pracodawca załącz</w:t>
      </w:r>
      <w:r w:rsidRPr="005043E5">
        <w:rPr>
          <w:rFonts w:ascii="Times New Roman" w:eastAsia="Times New Roman" w:hAnsi="Times New Roman" w:cs="Times New Roman"/>
        </w:rPr>
        <w:t>a</w:t>
      </w:r>
      <w:r w:rsidRPr="005043E5">
        <w:rPr>
          <w:rFonts w:ascii="Times New Roman" w:eastAsia="Times New Roman" w:hAnsi="Times New Roman" w:cs="Times New Roman"/>
          <w:color w:val="000000"/>
        </w:rPr>
        <w:t xml:space="preserve"> do akt osobowych pracownika albo dokumentacji dotyczącej osoby dopuszczonej do takiej działalności.</w:t>
      </w:r>
    </w:p>
    <w:p w14:paraId="7514FC1A" w14:textId="77777777" w:rsidR="00BA23D6" w:rsidRPr="005043E5" w:rsidRDefault="00BA23D6" w:rsidP="00BA23D6">
      <w:pPr>
        <w:numPr>
          <w:ilvl w:val="0"/>
          <w:numId w:val="29"/>
        </w:numPr>
        <w:pBdr>
          <w:top w:val="nil"/>
          <w:left w:val="nil"/>
          <w:bottom w:val="nil"/>
          <w:right w:val="nil"/>
          <w:between w:val="nil"/>
        </w:pBdr>
        <w:spacing w:after="0" w:line="240" w:lineRule="auto"/>
        <w:ind w:right="567"/>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Zatrudniani pracownicy, praktykanci i </w:t>
      </w:r>
      <w:proofErr w:type="spellStart"/>
      <w:r w:rsidRPr="005043E5">
        <w:rPr>
          <w:rFonts w:ascii="Times New Roman" w:eastAsia="Times New Roman" w:hAnsi="Times New Roman" w:cs="Times New Roman"/>
          <w:color w:val="000000"/>
        </w:rPr>
        <w:t>wolonatriusze</w:t>
      </w:r>
      <w:proofErr w:type="spellEnd"/>
      <w:r w:rsidRPr="005043E5">
        <w:rPr>
          <w:rFonts w:ascii="Times New Roman" w:eastAsia="Times New Roman" w:hAnsi="Times New Roman" w:cs="Times New Roman"/>
          <w:color w:val="000000"/>
        </w:rPr>
        <w:t xml:space="preserve"> przed rozpoczęciem pracy lub dopuszczeniem do kontaktu z dziećmi/uczniami są zobowiązani do zapoznania się z:</w:t>
      </w:r>
    </w:p>
    <w:p w14:paraId="41185F5E" w14:textId="77777777" w:rsidR="00BA23D6" w:rsidRPr="005043E5" w:rsidRDefault="00BA23D6" w:rsidP="00BA23D6">
      <w:pPr>
        <w:numPr>
          <w:ilvl w:val="0"/>
          <w:numId w:val="31"/>
        </w:numPr>
        <w:spacing w:after="0" w:line="240" w:lineRule="auto"/>
        <w:ind w:left="1440"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Statutem szkoły </w:t>
      </w:r>
    </w:p>
    <w:p w14:paraId="5F0F5E9B" w14:textId="77777777" w:rsidR="00BA23D6" w:rsidRPr="005043E5" w:rsidRDefault="00BA23D6" w:rsidP="00BA23D6">
      <w:pPr>
        <w:numPr>
          <w:ilvl w:val="0"/>
          <w:numId w:val="31"/>
        </w:numPr>
        <w:spacing w:after="0" w:line="240" w:lineRule="auto"/>
        <w:ind w:left="1440"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Regulaminem pracy,</w:t>
      </w:r>
    </w:p>
    <w:p w14:paraId="6BAD48C2" w14:textId="77777777" w:rsidR="00BA23D6" w:rsidRPr="005043E5" w:rsidRDefault="00BA23D6" w:rsidP="00BA23D6">
      <w:pPr>
        <w:numPr>
          <w:ilvl w:val="0"/>
          <w:numId w:val="31"/>
        </w:numPr>
        <w:spacing w:after="0" w:line="240" w:lineRule="auto"/>
        <w:ind w:left="1440"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Standardami ochrony małoletnich obowiązującymi w szkole/placówce,</w:t>
      </w:r>
    </w:p>
    <w:p w14:paraId="71CD1C41" w14:textId="77777777" w:rsidR="00BA23D6" w:rsidRPr="005043E5" w:rsidRDefault="00BA23D6" w:rsidP="00BA23D6">
      <w:pPr>
        <w:numPr>
          <w:ilvl w:val="0"/>
          <w:numId w:val="31"/>
        </w:numPr>
        <w:spacing w:after="0" w:line="240" w:lineRule="auto"/>
        <w:ind w:left="1440"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Regulaminami i instrukcjami bhp i p/</w:t>
      </w:r>
      <w:proofErr w:type="spellStart"/>
      <w:r w:rsidRPr="005043E5">
        <w:rPr>
          <w:rFonts w:ascii="Times New Roman" w:eastAsia="Times New Roman" w:hAnsi="Times New Roman" w:cs="Times New Roman"/>
          <w:color w:val="000000"/>
        </w:rPr>
        <w:t>poż</w:t>
      </w:r>
      <w:proofErr w:type="spellEnd"/>
      <w:r w:rsidRPr="005043E5">
        <w:rPr>
          <w:rFonts w:ascii="Times New Roman" w:eastAsia="Times New Roman" w:hAnsi="Times New Roman" w:cs="Times New Roman"/>
          <w:color w:val="000000"/>
        </w:rPr>
        <w:t>,</w:t>
      </w:r>
    </w:p>
    <w:p w14:paraId="64C1EB76" w14:textId="77777777" w:rsidR="00BA23D6" w:rsidRPr="005043E5" w:rsidRDefault="00BA23D6" w:rsidP="00BA23D6">
      <w:pPr>
        <w:numPr>
          <w:ilvl w:val="0"/>
          <w:numId w:val="31"/>
        </w:numPr>
        <w:spacing w:after="0" w:line="240" w:lineRule="auto"/>
        <w:ind w:left="1440"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Polityką bezpieczeństwa przetwarzania danych osobowych.</w:t>
      </w:r>
    </w:p>
    <w:p w14:paraId="7E7305D3" w14:textId="77777777" w:rsidR="00BA23D6" w:rsidRPr="005043E5" w:rsidRDefault="00BA23D6" w:rsidP="00BA23D6">
      <w:pPr>
        <w:numPr>
          <w:ilvl w:val="0"/>
          <w:numId w:val="29"/>
        </w:numPr>
        <w:pBdr>
          <w:top w:val="nil"/>
          <w:left w:val="nil"/>
          <w:bottom w:val="nil"/>
          <w:right w:val="nil"/>
          <w:between w:val="nil"/>
        </w:pBdr>
        <w:spacing w:after="0" w:line="240" w:lineRule="auto"/>
        <w:ind w:right="567"/>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Potwierdzenie zapoznania się z w/w dokumentami oraz oświadczenia o zobowiązaniu się do ich przestrzegania składane jest w formie pisemnej i umieszczone w aktach osobowych lub dołączane do umów o świadczenie działalności </w:t>
      </w:r>
      <w:proofErr w:type="spellStart"/>
      <w:r w:rsidRPr="005043E5">
        <w:rPr>
          <w:rFonts w:ascii="Times New Roman" w:eastAsia="Times New Roman" w:hAnsi="Times New Roman" w:cs="Times New Roman"/>
          <w:color w:val="000000"/>
        </w:rPr>
        <w:t>wolontariackiej</w:t>
      </w:r>
      <w:proofErr w:type="spellEnd"/>
      <w:r w:rsidRPr="005043E5">
        <w:rPr>
          <w:rFonts w:ascii="Times New Roman" w:eastAsia="Times New Roman" w:hAnsi="Times New Roman" w:cs="Times New Roman"/>
          <w:color w:val="000000"/>
        </w:rPr>
        <w:t xml:space="preserve"> lub praktyki zawodowej, dokumentacji wycieczki.</w:t>
      </w:r>
    </w:p>
    <w:p w14:paraId="7425298F" w14:textId="77777777" w:rsidR="005043E5" w:rsidRDefault="005043E5" w:rsidP="00BA23D6">
      <w:pPr>
        <w:spacing w:after="0" w:line="240" w:lineRule="auto"/>
        <w:rPr>
          <w:rFonts w:ascii="Times New Roman" w:eastAsia="Times New Roman" w:hAnsi="Times New Roman" w:cs="Times New Roman"/>
        </w:rPr>
      </w:pPr>
    </w:p>
    <w:p w14:paraId="61C5326B" w14:textId="77777777" w:rsidR="005043E5" w:rsidRPr="005043E5" w:rsidRDefault="005043E5" w:rsidP="00BA23D6">
      <w:pPr>
        <w:spacing w:after="0" w:line="240" w:lineRule="auto"/>
        <w:rPr>
          <w:rFonts w:ascii="Times New Roman" w:eastAsia="Times New Roman" w:hAnsi="Times New Roman" w:cs="Times New Roman"/>
        </w:rPr>
      </w:pPr>
    </w:p>
    <w:p w14:paraId="06BA630A" w14:textId="77777777" w:rsidR="00BA23D6" w:rsidRPr="005043E5" w:rsidRDefault="00BA23D6" w:rsidP="00BA23D6">
      <w:pPr>
        <w:spacing w:after="0" w:line="240" w:lineRule="auto"/>
        <w:ind w:right="510"/>
        <w:jc w:val="both"/>
        <w:rPr>
          <w:rFonts w:ascii="Times New Roman" w:eastAsia="Times New Roman" w:hAnsi="Times New Roman" w:cs="Times New Roman"/>
          <w:b/>
          <w:color w:val="000000"/>
        </w:rPr>
      </w:pPr>
      <w:r w:rsidRPr="005043E5">
        <w:rPr>
          <w:rFonts w:ascii="Times New Roman" w:eastAsia="Times New Roman" w:hAnsi="Times New Roman" w:cs="Times New Roman"/>
          <w:b/>
        </w:rPr>
        <w:t xml:space="preserve">2.  </w:t>
      </w:r>
      <w:r w:rsidRPr="005043E5">
        <w:rPr>
          <w:rFonts w:ascii="Times New Roman" w:eastAsia="Times New Roman" w:hAnsi="Times New Roman" w:cs="Times New Roman"/>
          <w:b/>
          <w:color w:val="000000"/>
        </w:rPr>
        <w:t>Zasady bezpiecznych relacji uczniów i personelu Szkoły Podstawowej im. Powstańców Wielkopolskich</w:t>
      </w:r>
    </w:p>
    <w:p w14:paraId="37761BA6" w14:textId="77777777" w:rsidR="00BA23D6" w:rsidRPr="005043E5" w:rsidRDefault="00BA23D6" w:rsidP="00BA23D6">
      <w:pPr>
        <w:spacing w:after="0" w:line="240" w:lineRule="auto"/>
        <w:ind w:right="510"/>
        <w:jc w:val="both"/>
        <w:rPr>
          <w:rFonts w:ascii="Times New Roman" w:eastAsia="Times New Roman" w:hAnsi="Times New Roman" w:cs="Times New Roman"/>
          <w:b/>
          <w:color w:val="000000"/>
        </w:rPr>
      </w:pPr>
    </w:p>
    <w:p w14:paraId="490F7ECE" w14:textId="77777777" w:rsidR="00BA23D6" w:rsidRPr="005043E5" w:rsidRDefault="00BA23D6" w:rsidP="00BA23D6">
      <w:pPr>
        <w:spacing w:after="160" w:line="240" w:lineRule="auto"/>
        <w:rPr>
          <w:rFonts w:ascii="Times New Roman" w:eastAsia="Times New Roman" w:hAnsi="Times New Roman" w:cs="Times New Roman"/>
          <w:b/>
          <w:color w:val="000000"/>
        </w:rPr>
      </w:pPr>
      <w:r w:rsidRPr="005043E5">
        <w:rPr>
          <w:rFonts w:ascii="Times New Roman" w:eastAsia="Times New Roman" w:hAnsi="Times New Roman" w:cs="Times New Roman"/>
          <w:b/>
          <w:color w:val="000000"/>
        </w:rPr>
        <w:t>Zasady komunikacji z uczniem</w:t>
      </w:r>
    </w:p>
    <w:p w14:paraId="728073F5" w14:textId="77777777" w:rsidR="00BA23D6" w:rsidRPr="005043E5" w:rsidRDefault="00BA23D6" w:rsidP="00BA23D6">
      <w:pPr>
        <w:spacing w:after="160" w:line="240" w:lineRule="auto"/>
        <w:rPr>
          <w:rFonts w:ascii="Times New Roman" w:eastAsia="Times New Roman" w:hAnsi="Times New Roman" w:cs="Times New Roman"/>
        </w:rPr>
      </w:pPr>
      <w:r w:rsidRPr="005043E5">
        <w:rPr>
          <w:rFonts w:ascii="Times New Roman" w:eastAsia="Times New Roman" w:hAnsi="Times New Roman" w:cs="Times New Roman"/>
          <w:b/>
          <w:color w:val="000000"/>
        </w:rPr>
        <w:t>Personel:</w:t>
      </w:r>
    </w:p>
    <w:p w14:paraId="44ED7703" w14:textId="77777777" w:rsidR="00BA23D6" w:rsidRPr="005043E5" w:rsidRDefault="00BA23D6" w:rsidP="00BA23D6">
      <w:pPr>
        <w:numPr>
          <w:ilvl w:val="0"/>
          <w:numId w:val="13"/>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komunikacji z uczniami zachowuje spokój, cierpliwość i szacunek. Okazuje też zrozumienie dla trudności i problemów uczniów.</w:t>
      </w:r>
    </w:p>
    <w:p w14:paraId="64FB956A" w14:textId="65AB76E4" w:rsidR="00BA23D6" w:rsidRPr="005043E5" w:rsidRDefault="00BA23D6" w:rsidP="00BA23D6">
      <w:pPr>
        <w:numPr>
          <w:ilvl w:val="0"/>
          <w:numId w:val="13"/>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Reaguje wg zasad konstruktywnej komunikacji i krytyki na każde obraźliwe, niewłaściwe, dyskryminacyjne zachowanie lub słowa uczniów oraz na wszelkie formy zastraszania i</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nietolerancji wśród nich.</w:t>
      </w:r>
    </w:p>
    <w:p w14:paraId="229FEFDB" w14:textId="77777777" w:rsidR="00BA23D6" w:rsidRPr="005043E5" w:rsidRDefault="00BA23D6" w:rsidP="00BA23D6">
      <w:pPr>
        <w:numPr>
          <w:ilvl w:val="0"/>
          <w:numId w:val="13"/>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Daje uczniowi prawo do odczuwania i mówienia o swoich emocjach, do wyrażania własnego zdania oraz prawo do bycia wysłuchanym przez personel/nauczyciela.</w:t>
      </w:r>
    </w:p>
    <w:p w14:paraId="6CC1710F" w14:textId="77777777" w:rsidR="00BA23D6" w:rsidRPr="005043E5" w:rsidRDefault="00BA23D6" w:rsidP="00BA23D6">
      <w:pPr>
        <w:numPr>
          <w:ilvl w:val="0"/>
          <w:numId w:val="13"/>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Słucha uważnie uczniów, udziela im odpowiedzi adekwatnych do ich wieku i danej sytuacji. W relacjach z uczniami stara się stos</w:t>
      </w:r>
      <w:r w:rsidRPr="005043E5">
        <w:rPr>
          <w:rFonts w:ascii="Times New Roman" w:eastAsia="Times New Roman" w:hAnsi="Times New Roman" w:cs="Times New Roman"/>
        </w:rPr>
        <w:t>ować</w:t>
      </w:r>
      <w:r w:rsidRPr="005043E5">
        <w:rPr>
          <w:rFonts w:ascii="Times New Roman" w:eastAsia="Times New Roman" w:hAnsi="Times New Roman" w:cs="Times New Roman"/>
          <w:color w:val="000000"/>
        </w:rPr>
        <w:t xml:space="preserve"> zasady pozytywnej komunikacji: aktywne słuchanie i komunikat JA. </w:t>
      </w:r>
    </w:p>
    <w:p w14:paraId="541B37BF" w14:textId="77777777" w:rsidR="00BA23D6" w:rsidRPr="005043E5" w:rsidRDefault="00BA23D6" w:rsidP="00BA23D6">
      <w:pPr>
        <w:numPr>
          <w:ilvl w:val="0"/>
          <w:numId w:val="13"/>
        </w:numPr>
        <w:spacing w:after="0" w:line="240" w:lineRule="auto"/>
        <w:ind w:right="283"/>
        <w:jc w:val="both"/>
        <w:rPr>
          <w:rFonts w:ascii="Times New Roman" w:eastAsia="Times New Roman" w:hAnsi="Times New Roman" w:cs="Times New Roman"/>
        </w:rPr>
      </w:pPr>
      <w:r w:rsidRPr="005043E5">
        <w:rPr>
          <w:rFonts w:ascii="Times New Roman" w:eastAsia="Times New Roman" w:hAnsi="Times New Roman" w:cs="Times New Roman"/>
          <w:color w:val="000000"/>
        </w:rPr>
        <w:t xml:space="preserve">W sytuacji wymagającej interwencji wobec ucznia </w:t>
      </w:r>
      <w:r w:rsidRPr="005043E5">
        <w:rPr>
          <w:rFonts w:ascii="Times New Roman" w:eastAsia="Times New Roman" w:hAnsi="Times New Roman" w:cs="Times New Roman"/>
        </w:rPr>
        <w:t xml:space="preserve">jest opanowany, </w:t>
      </w:r>
      <w:r w:rsidRPr="005043E5">
        <w:rPr>
          <w:rFonts w:ascii="Times New Roman" w:eastAsia="Times New Roman" w:hAnsi="Times New Roman" w:cs="Times New Roman"/>
          <w:color w:val="000000"/>
        </w:rPr>
        <w:t xml:space="preserve">stara się utrzymać spokojny ton głosu. </w:t>
      </w:r>
    </w:p>
    <w:p w14:paraId="4BB69F80" w14:textId="77777777" w:rsidR="00BA23D6" w:rsidRPr="005043E5" w:rsidRDefault="00BA23D6" w:rsidP="00BA23D6">
      <w:pPr>
        <w:spacing w:after="0" w:line="240" w:lineRule="auto"/>
        <w:ind w:left="720" w:right="283"/>
        <w:jc w:val="both"/>
        <w:rPr>
          <w:rFonts w:ascii="Times New Roman" w:eastAsia="Times New Roman" w:hAnsi="Times New Roman" w:cs="Times New Roman"/>
        </w:rPr>
      </w:pPr>
    </w:p>
    <w:p w14:paraId="1D8A5C17" w14:textId="631D4B17" w:rsidR="00BA23D6" w:rsidRPr="00AD4647" w:rsidRDefault="00BA23D6" w:rsidP="00AD4647">
      <w:pPr>
        <w:spacing w:after="160" w:line="240" w:lineRule="auto"/>
        <w:ind w:right="302"/>
        <w:jc w:val="both"/>
        <w:rPr>
          <w:rFonts w:ascii="Times New Roman" w:eastAsia="Times New Roman" w:hAnsi="Times New Roman" w:cs="Times New Roman"/>
        </w:rPr>
      </w:pPr>
      <w:r w:rsidRPr="005043E5">
        <w:rPr>
          <w:rFonts w:ascii="Times New Roman" w:eastAsia="Times New Roman" w:hAnsi="Times New Roman" w:cs="Times New Roman"/>
          <w:b/>
          <w:color w:val="000000"/>
        </w:rPr>
        <w:t>Zakaz stosowania przemocy wobec dziecka w jakiejkolwiek formie, w tym nawiązywania relacji o charakterze seksualnym</w:t>
      </w:r>
    </w:p>
    <w:p w14:paraId="5FFBA4B6" w14:textId="77777777" w:rsidR="00BA23D6" w:rsidRPr="005043E5" w:rsidRDefault="00BA23D6" w:rsidP="00BA23D6">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Personel nie stosuje żadnej formy przemocy wobec ucznia</w:t>
      </w:r>
      <w:r w:rsidRPr="005043E5">
        <w:rPr>
          <w:rFonts w:ascii="Times New Roman" w:eastAsia="Times New Roman" w:hAnsi="Times New Roman" w:cs="Times New Roman"/>
        </w:rPr>
        <w:t>.</w:t>
      </w:r>
    </w:p>
    <w:p w14:paraId="53EAC976" w14:textId="6CD22649" w:rsidR="00BA23D6" w:rsidRPr="005043E5" w:rsidRDefault="00BA23D6" w:rsidP="00BA23D6">
      <w:pPr>
        <w:numPr>
          <w:ilvl w:val="0"/>
          <w:numId w:val="51"/>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Personel nie narusza nietykalności osobistej ucznia. Nie zachowuje się wobec dziecka w</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sposób niestosowny</w:t>
      </w:r>
      <w:r w:rsidRPr="005043E5">
        <w:rPr>
          <w:rFonts w:ascii="Times New Roman" w:eastAsia="Times New Roman" w:hAnsi="Times New Roman" w:cs="Times New Roman"/>
        </w:rPr>
        <w:t xml:space="preserve"> lecz w sytuacjach zagrażających bezpieczeństwu i zdrowiu uczniów (np. agresywne zachowanie ucznia)  nauczyciel ma obowiązek podjęcia wszelkich działań mających na celu  zapewnienie bezpieczeństwa uczniom (np. fizyczne rozdzielenie uczniów, </w:t>
      </w:r>
      <w:r w:rsidRPr="005043E5">
        <w:rPr>
          <w:rFonts w:ascii="Times New Roman" w:eastAsia="Times New Roman" w:hAnsi="Times New Roman" w:cs="Times New Roman"/>
        </w:rPr>
        <w:lastRenderedPageBreak/>
        <w:t xml:space="preserve">przytrzymanie ucznia w celu ochrony przed dalszymi </w:t>
      </w:r>
      <w:proofErr w:type="spellStart"/>
      <w:r w:rsidRPr="005043E5">
        <w:rPr>
          <w:rFonts w:ascii="Times New Roman" w:eastAsia="Times New Roman" w:hAnsi="Times New Roman" w:cs="Times New Roman"/>
        </w:rPr>
        <w:t>zachowaniami</w:t>
      </w:r>
      <w:proofErr w:type="spellEnd"/>
      <w:r w:rsidRPr="005043E5">
        <w:rPr>
          <w:rFonts w:ascii="Times New Roman" w:eastAsia="Times New Roman" w:hAnsi="Times New Roman" w:cs="Times New Roman"/>
        </w:rPr>
        <w:t xml:space="preserve"> agresywnymi lub autoagresywnymi). </w:t>
      </w:r>
    </w:p>
    <w:p w14:paraId="713F8A8E" w14:textId="70971BD1" w:rsidR="00BA23D6" w:rsidRPr="005043E5" w:rsidRDefault="00BA23D6" w:rsidP="00BA23D6">
      <w:pPr>
        <w:numPr>
          <w:ilvl w:val="0"/>
          <w:numId w:val="51"/>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rPr>
        <w:t xml:space="preserve">Szkoła </w:t>
      </w:r>
      <w:r w:rsidRPr="005043E5">
        <w:rPr>
          <w:rFonts w:ascii="Times New Roman" w:eastAsia="Times New Roman" w:hAnsi="Times New Roman" w:cs="Times New Roman"/>
          <w:color w:val="000000"/>
        </w:rPr>
        <w:t>informuje dzieci, że jeśli czują się niekomfortowo w jakiejś sytuacji, wobec konkretnego zachowania czy słów, mogą o tym powiedzieć</w:t>
      </w:r>
      <w:r w:rsidRPr="005043E5">
        <w:rPr>
          <w:rFonts w:ascii="Times New Roman" w:eastAsia="Times New Roman" w:hAnsi="Times New Roman" w:cs="Times New Roman"/>
        </w:rPr>
        <w:t xml:space="preserve"> każdemu pracownikowi szkoły </w:t>
      </w:r>
      <w:r w:rsidRPr="005043E5">
        <w:rPr>
          <w:rFonts w:ascii="Times New Roman" w:eastAsia="Times New Roman" w:hAnsi="Times New Roman" w:cs="Times New Roman"/>
          <w:color w:val="000000"/>
        </w:rPr>
        <w:t>i</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mogą oczekiwać odpowiedniej reakcji lub pomocy.</w:t>
      </w:r>
    </w:p>
    <w:p w14:paraId="2DB36FDC" w14:textId="24479639" w:rsidR="00BA23D6" w:rsidRPr="005043E5" w:rsidRDefault="00BA23D6" w:rsidP="00BA23D6">
      <w:pPr>
        <w:numPr>
          <w:ilvl w:val="0"/>
          <w:numId w:val="51"/>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Personel zachowuje szczególną ostrożność wobec dzieci, które doświadczyły nadużycia i</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krzywdzenia, w tym seksualnego, fizycznego bądź zaniedbania. Jeżeli dzieci te dążyłyby do nawiązania niestosownych bądź nieadekwatnych fizycznych kontaktów z dorosłymi, personel   reaguje z wyczuciem, jednak stanowczo, a także pomaga dziecku zrozumieć znaczenie osobistych granic.</w:t>
      </w:r>
    </w:p>
    <w:p w14:paraId="57D71194" w14:textId="77777777" w:rsidR="00BA23D6" w:rsidRDefault="00BA23D6" w:rsidP="00BA23D6">
      <w:pPr>
        <w:numPr>
          <w:ilvl w:val="0"/>
          <w:numId w:val="51"/>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Przy każdej rozmowie o charakterze indywidualnym, na życzenie ucznia/dziecka zapewnia obecność innej osoby dorosłej lub na życzenie dziecka innego dziecka.</w:t>
      </w:r>
    </w:p>
    <w:p w14:paraId="4F32EA5B" w14:textId="35E0A4AE" w:rsidR="008E5A0B" w:rsidRPr="00030C55" w:rsidRDefault="008E5A0B" w:rsidP="009F1292">
      <w:pPr>
        <w:numPr>
          <w:ilvl w:val="0"/>
          <w:numId w:val="51"/>
        </w:numPr>
        <w:pBdr>
          <w:top w:val="nil"/>
          <w:left w:val="nil"/>
          <w:bottom w:val="nil"/>
          <w:right w:val="nil"/>
          <w:between w:val="nil"/>
        </w:pBdr>
        <w:spacing w:after="0" w:line="240" w:lineRule="auto"/>
        <w:ind w:right="141" w:hanging="357"/>
        <w:jc w:val="both"/>
        <w:rPr>
          <w:rFonts w:ascii="Times New Roman" w:eastAsia="Times New Roman" w:hAnsi="Times New Roman" w:cs="Times New Roman"/>
        </w:rPr>
      </w:pPr>
      <w:r w:rsidRPr="00030C55">
        <w:rPr>
          <w:rFonts w:ascii="Times New Roman" w:eastAsia="Times New Roman" w:hAnsi="Times New Roman" w:cs="Times New Roman"/>
        </w:rPr>
        <w:t xml:space="preserve">W uzasadnionych przypadkach dopuszczalny jest </w:t>
      </w:r>
      <w:r w:rsidR="007A663A" w:rsidRPr="00030C55">
        <w:rPr>
          <w:rFonts w:ascii="Times New Roman" w:eastAsia="Times New Roman" w:hAnsi="Times New Roman" w:cs="Times New Roman"/>
        </w:rPr>
        <w:t>kontakt</w:t>
      </w:r>
      <w:r w:rsidRPr="00030C55">
        <w:rPr>
          <w:rFonts w:ascii="Times New Roman" w:eastAsia="Times New Roman" w:hAnsi="Times New Roman" w:cs="Times New Roman"/>
        </w:rPr>
        <w:t xml:space="preserve"> fizyczny pracownika z uczniem. Do takich sytuacji możemy zaliczyć:</w:t>
      </w:r>
    </w:p>
    <w:p w14:paraId="4F1A77FB" w14:textId="100C3EF4" w:rsidR="008E5A0B" w:rsidRPr="00030C55" w:rsidRDefault="008E5A0B" w:rsidP="009F1292">
      <w:pPr>
        <w:pStyle w:val="Akapitzlist"/>
        <w:numPr>
          <w:ilvl w:val="0"/>
          <w:numId w:val="65"/>
        </w:numPr>
        <w:pBdr>
          <w:top w:val="nil"/>
          <w:left w:val="nil"/>
          <w:bottom w:val="nil"/>
          <w:right w:val="nil"/>
          <w:between w:val="nil"/>
        </w:pBdr>
        <w:spacing w:after="0" w:line="240" w:lineRule="auto"/>
        <w:ind w:right="141" w:hanging="357"/>
        <w:jc w:val="both"/>
        <w:rPr>
          <w:rFonts w:ascii="Times New Roman" w:eastAsia="Times New Roman" w:hAnsi="Times New Roman" w:cs="Times New Roman"/>
        </w:rPr>
      </w:pPr>
      <w:r w:rsidRPr="00030C55">
        <w:rPr>
          <w:rFonts w:ascii="Times New Roman" w:eastAsia="Times New Roman" w:hAnsi="Times New Roman" w:cs="Times New Roman"/>
        </w:rPr>
        <w:t>Pomoc uczniowi niepełnosprawnemu w czynnościach higienicznych</w:t>
      </w:r>
      <w:r w:rsidR="00217088" w:rsidRPr="00030C55">
        <w:rPr>
          <w:rFonts w:ascii="Times New Roman" w:eastAsia="Times New Roman" w:hAnsi="Times New Roman" w:cs="Times New Roman"/>
        </w:rPr>
        <w:t>, jeśli typ niepełnosprawności tego wymaga, a uczeń /jego opiekun wyrazili zgodę</w:t>
      </w:r>
      <w:r w:rsidR="009F1292" w:rsidRPr="00030C55">
        <w:rPr>
          <w:rFonts w:ascii="Times New Roman" w:eastAsia="Times New Roman" w:hAnsi="Times New Roman" w:cs="Times New Roman"/>
        </w:rPr>
        <w:t>;</w:t>
      </w:r>
    </w:p>
    <w:p w14:paraId="250317A1" w14:textId="25155E36" w:rsidR="00217088" w:rsidRPr="00030C55" w:rsidRDefault="00217088" w:rsidP="009F1292">
      <w:pPr>
        <w:pStyle w:val="Akapitzlist"/>
        <w:numPr>
          <w:ilvl w:val="0"/>
          <w:numId w:val="65"/>
        </w:numPr>
        <w:pBdr>
          <w:top w:val="nil"/>
          <w:left w:val="nil"/>
          <w:bottom w:val="nil"/>
          <w:right w:val="nil"/>
          <w:between w:val="nil"/>
        </w:pBdr>
        <w:spacing w:after="0" w:line="240" w:lineRule="auto"/>
        <w:ind w:right="141" w:hanging="357"/>
        <w:jc w:val="both"/>
        <w:rPr>
          <w:rFonts w:ascii="Times New Roman" w:eastAsia="Times New Roman" w:hAnsi="Times New Roman" w:cs="Times New Roman"/>
        </w:rPr>
      </w:pPr>
      <w:r w:rsidRPr="00030C55">
        <w:rPr>
          <w:rFonts w:ascii="Times New Roman" w:eastAsia="Times New Roman" w:hAnsi="Times New Roman" w:cs="Times New Roman"/>
        </w:rPr>
        <w:t>Pomoc uczniowi niepełnosprawnemu w spożywaniu posiłków</w:t>
      </w:r>
      <w:r w:rsidR="009F1292" w:rsidRPr="00030C55">
        <w:rPr>
          <w:rFonts w:ascii="Times New Roman" w:eastAsia="Times New Roman" w:hAnsi="Times New Roman" w:cs="Times New Roman"/>
        </w:rPr>
        <w:t xml:space="preserve"> czy poruszaniu się;</w:t>
      </w:r>
    </w:p>
    <w:p w14:paraId="1732369A" w14:textId="14C0E4E7" w:rsidR="00217088" w:rsidRPr="00030C55" w:rsidRDefault="009F1292" w:rsidP="009F1292">
      <w:pPr>
        <w:pStyle w:val="Akapitzlist"/>
        <w:numPr>
          <w:ilvl w:val="0"/>
          <w:numId w:val="65"/>
        </w:numPr>
        <w:spacing w:after="0"/>
        <w:ind w:hanging="357"/>
        <w:jc w:val="both"/>
        <w:rPr>
          <w:rFonts w:ascii="Times New Roman" w:hAnsi="Times New Roman" w:cs="Times New Roman"/>
        </w:rPr>
      </w:pPr>
      <w:r w:rsidRPr="00030C55">
        <w:rPr>
          <w:rFonts w:ascii="Times New Roman" w:hAnsi="Times New Roman" w:cs="Times New Roman"/>
        </w:rPr>
        <w:t>P</w:t>
      </w:r>
      <w:r w:rsidR="00217088" w:rsidRPr="00030C55">
        <w:rPr>
          <w:rFonts w:ascii="Times New Roman" w:hAnsi="Times New Roman" w:cs="Times New Roman"/>
        </w:rPr>
        <w:t xml:space="preserve">odczas zajęć fizycznych dopuszcza się kontakt fizyczny w celu zapewnienia bezpieczeństwa uczniom. Asekuracja podczas wykonywania ćwiczeń gimnastycznych na lekcji wychowania fizycznego zgodnie z obowiązującą metodyką nauczania, dla zapewnienia bezpieczeństwa uczniowi. </w:t>
      </w:r>
    </w:p>
    <w:p w14:paraId="70CA3F9E" w14:textId="7A182157" w:rsidR="00BA23D6" w:rsidRPr="00030C55" w:rsidRDefault="00BA23D6" w:rsidP="009F1292">
      <w:pPr>
        <w:pStyle w:val="Akapitzlist"/>
        <w:numPr>
          <w:ilvl w:val="0"/>
          <w:numId w:val="65"/>
        </w:numPr>
        <w:spacing w:after="0"/>
        <w:ind w:hanging="357"/>
        <w:jc w:val="both"/>
        <w:rPr>
          <w:rFonts w:ascii="Times New Roman" w:hAnsi="Times New Roman" w:cs="Times New Roman"/>
        </w:rPr>
      </w:pPr>
      <w:r w:rsidRPr="00030C55">
        <w:rPr>
          <w:rFonts w:ascii="Times New Roman" w:eastAsia="Times New Roman" w:hAnsi="Times New Roman" w:cs="Times New Roman"/>
        </w:rPr>
        <w:t xml:space="preserve">W sytuacjach wymagających czynności pielęgnacyjnych i higienicznych wobec dziecka, unika innego niż niezbędny, kontaktu fizycznego z dzieckiem. Dotyczy to zwłaszcza pomagania dziecku </w:t>
      </w:r>
      <w:r w:rsidR="009F1292" w:rsidRPr="00030C55">
        <w:rPr>
          <w:rFonts w:ascii="Times New Roman" w:eastAsia="Times New Roman" w:hAnsi="Times New Roman" w:cs="Times New Roman"/>
        </w:rPr>
        <w:t xml:space="preserve">z klas młodszych </w:t>
      </w:r>
      <w:r w:rsidRPr="00030C55">
        <w:rPr>
          <w:rFonts w:ascii="Times New Roman" w:eastAsia="Times New Roman" w:hAnsi="Times New Roman" w:cs="Times New Roman"/>
        </w:rPr>
        <w:t>w ubieraniu i rozbieraniu, jedzeniu, myciu, przewijaniu i w korzystaniu z</w:t>
      </w:r>
      <w:r w:rsidR="005043E5" w:rsidRPr="00030C55">
        <w:rPr>
          <w:rFonts w:ascii="Times New Roman" w:eastAsia="Times New Roman" w:hAnsi="Times New Roman" w:cs="Times New Roman"/>
        </w:rPr>
        <w:t> </w:t>
      </w:r>
      <w:r w:rsidRPr="00030C55">
        <w:rPr>
          <w:rFonts w:ascii="Times New Roman" w:eastAsia="Times New Roman" w:hAnsi="Times New Roman" w:cs="Times New Roman"/>
        </w:rPr>
        <w:t>toalety.</w:t>
      </w:r>
    </w:p>
    <w:p w14:paraId="19F77CF9" w14:textId="681E77FC" w:rsidR="00BA23D6" w:rsidRPr="00030C55" w:rsidRDefault="006971A1" w:rsidP="00217088">
      <w:pPr>
        <w:pStyle w:val="Akapitzlist"/>
        <w:numPr>
          <w:ilvl w:val="0"/>
          <w:numId w:val="51"/>
        </w:numPr>
        <w:spacing w:after="0"/>
        <w:ind w:hanging="357"/>
        <w:jc w:val="both"/>
        <w:rPr>
          <w:rFonts w:ascii="Times New Roman" w:hAnsi="Times New Roman" w:cs="Times New Roman"/>
        </w:rPr>
      </w:pPr>
      <w:r w:rsidRPr="00030C55">
        <w:rPr>
          <w:rFonts w:ascii="Times New Roman" w:hAnsi="Times New Roman" w:cs="Times New Roman"/>
        </w:rPr>
        <w:t xml:space="preserve">Każde </w:t>
      </w:r>
      <w:proofErr w:type="spellStart"/>
      <w:r w:rsidRPr="00030C55">
        <w:rPr>
          <w:rFonts w:ascii="Times New Roman" w:hAnsi="Times New Roman" w:cs="Times New Roman"/>
        </w:rPr>
        <w:t>przemocowe</w:t>
      </w:r>
      <w:proofErr w:type="spellEnd"/>
      <w:r w:rsidRPr="00030C55">
        <w:rPr>
          <w:rFonts w:ascii="Times New Roman" w:hAnsi="Times New Roman" w:cs="Times New Roman"/>
        </w:rPr>
        <w:t xml:space="preserv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dziecko lub osoby trzecie. </w:t>
      </w:r>
    </w:p>
    <w:p w14:paraId="0B7F0897" w14:textId="6E2A7AF8" w:rsidR="008E5A0B" w:rsidRPr="00030C55" w:rsidRDefault="008E5A0B" w:rsidP="00217088">
      <w:pPr>
        <w:pStyle w:val="Akapitzlist"/>
        <w:numPr>
          <w:ilvl w:val="0"/>
          <w:numId w:val="51"/>
        </w:numPr>
        <w:spacing w:after="0"/>
        <w:ind w:hanging="357"/>
        <w:jc w:val="both"/>
        <w:rPr>
          <w:rFonts w:ascii="Times New Roman" w:hAnsi="Times New Roman" w:cs="Times New Roman"/>
        </w:rPr>
      </w:pPr>
      <w:r w:rsidRPr="00030C55">
        <w:rPr>
          <w:rFonts w:ascii="Times New Roman" w:hAnsi="Times New Roman" w:cs="Times New Roman"/>
        </w:rPr>
        <w:t xml:space="preserve">Pracownik nie powinien uczestniczyć w zabawach, które wiążą się z bliskim kontaktem fizycznym ucznia. </w:t>
      </w:r>
    </w:p>
    <w:p w14:paraId="6A31A152" w14:textId="77777777" w:rsidR="00124ECD" w:rsidRPr="00030C55" w:rsidRDefault="00124ECD" w:rsidP="00124ECD">
      <w:pPr>
        <w:pStyle w:val="Akapitzlist"/>
        <w:spacing w:after="0"/>
        <w:jc w:val="both"/>
        <w:rPr>
          <w:rFonts w:ascii="Times New Roman" w:hAnsi="Times New Roman" w:cs="Times New Roman"/>
        </w:rPr>
      </w:pPr>
    </w:p>
    <w:p w14:paraId="46821793" w14:textId="77777777" w:rsidR="00BA23D6" w:rsidRPr="005043E5" w:rsidRDefault="00BA23D6" w:rsidP="00BA23D6">
      <w:pPr>
        <w:spacing w:after="160" w:line="240" w:lineRule="auto"/>
        <w:jc w:val="center"/>
        <w:rPr>
          <w:rFonts w:ascii="Times New Roman" w:eastAsia="Times New Roman" w:hAnsi="Times New Roman" w:cs="Times New Roman"/>
        </w:rPr>
      </w:pPr>
      <w:r w:rsidRPr="005043E5">
        <w:rPr>
          <w:rFonts w:ascii="Times New Roman" w:eastAsia="Times New Roman" w:hAnsi="Times New Roman" w:cs="Times New Roman"/>
          <w:b/>
          <w:color w:val="000000"/>
        </w:rPr>
        <w:t>Zasady nawiązywania kontaktu z uczniami w godzinach pracy, za pomocą kanałów służbowych oraz w celach edukacyjnych lub wychowawczych</w:t>
      </w:r>
    </w:p>
    <w:p w14:paraId="07CF484F" w14:textId="77777777" w:rsidR="00BA23D6" w:rsidRPr="005043E5" w:rsidRDefault="00BA23D6" w:rsidP="00BA23D6">
      <w:pPr>
        <w:numPr>
          <w:ilvl w:val="0"/>
          <w:numId w:val="53"/>
        </w:numP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Kontaktując się z uczniem personel traktuje go podmiotowo.</w:t>
      </w:r>
    </w:p>
    <w:p w14:paraId="798F37F2" w14:textId="7280DE15" w:rsidR="00BA23D6" w:rsidRPr="005043E5" w:rsidRDefault="00BA23D6" w:rsidP="00BA23D6">
      <w:pPr>
        <w:numPr>
          <w:ilvl w:val="0"/>
          <w:numId w:val="53"/>
        </w:numP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Co do zasady kontakt z uczniami powinien odbywać się wyłącznie w godzinach pracy i</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dotyczyć celów mieszczących się w zakresie obowiązków personelu.</w:t>
      </w:r>
    </w:p>
    <w:p w14:paraId="06624976" w14:textId="77777777" w:rsidR="00BA23D6" w:rsidRPr="005043E5" w:rsidRDefault="00BA23D6" w:rsidP="00BA23D6">
      <w:pPr>
        <w:numPr>
          <w:ilvl w:val="0"/>
          <w:numId w:val="53"/>
        </w:numP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Jeśli zachodzi taka konieczność, właściwą formą komunikacji z uczniami poza godzinami pracy są kanały służbowe (e-mail, telefon służbowy, dziennik elektroniczny), a rodzice/opiekunowie prawni dzieci muszą wyrazić zgodę na taki kontakt. </w:t>
      </w:r>
    </w:p>
    <w:p w14:paraId="03A8E1CD" w14:textId="77777777" w:rsidR="00BA23D6" w:rsidRPr="005043E5" w:rsidRDefault="00BA23D6" w:rsidP="00BA23D6">
      <w:pPr>
        <w:numPr>
          <w:ilvl w:val="0"/>
          <w:numId w:val="53"/>
        </w:numP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Utrzymywanie relacji towarzyskich lub rodzinnych (jeśli dzieci i rodzice/opiekunowie dzieci /uczniów są osobami bliskimi dla członka personelu) wymaga zachowania poufności wszystkich informacji dotyczących innych dzieci, ich rodziców/opiekunów.</w:t>
      </w:r>
    </w:p>
    <w:p w14:paraId="00EB3637" w14:textId="77777777" w:rsidR="00BA23D6" w:rsidRDefault="00BA23D6" w:rsidP="00BA23D6">
      <w:pPr>
        <w:spacing w:after="0" w:line="240" w:lineRule="auto"/>
        <w:rPr>
          <w:rFonts w:ascii="Times New Roman" w:eastAsia="Times New Roman" w:hAnsi="Times New Roman" w:cs="Times New Roman"/>
        </w:rPr>
      </w:pPr>
    </w:p>
    <w:p w14:paraId="465E4407" w14:textId="77777777" w:rsidR="00AD4647" w:rsidRPr="005043E5" w:rsidRDefault="00AD4647" w:rsidP="00BA23D6">
      <w:pPr>
        <w:spacing w:after="0" w:line="240" w:lineRule="auto"/>
        <w:rPr>
          <w:rFonts w:ascii="Times New Roman" w:eastAsia="Times New Roman" w:hAnsi="Times New Roman" w:cs="Times New Roman"/>
        </w:rPr>
      </w:pPr>
    </w:p>
    <w:p w14:paraId="5A8B8D0F" w14:textId="77777777" w:rsidR="00BA23D6" w:rsidRPr="005043E5" w:rsidRDefault="00BA23D6" w:rsidP="00BA23D6">
      <w:pPr>
        <w:spacing w:after="0" w:line="240" w:lineRule="auto"/>
        <w:ind w:right="510"/>
        <w:jc w:val="both"/>
        <w:rPr>
          <w:rFonts w:ascii="Times New Roman" w:eastAsia="Times New Roman" w:hAnsi="Times New Roman" w:cs="Times New Roman"/>
          <w:b/>
          <w:color w:val="000000"/>
        </w:rPr>
      </w:pPr>
      <w:r w:rsidRPr="005043E5">
        <w:rPr>
          <w:rFonts w:ascii="Times New Roman" w:eastAsia="Times New Roman" w:hAnsi="Times New Roman" w:cs="Times New Roman"/>
          <w:b/>
        </w:rPr>
        <w:lastRenderedPageBreak/>
        <w:t xml:space="preserve">3. </w:t>
      </w:r>
      <w:r w:rsidRPr="005043E5">
        <w:rPr>
          <w:rFonts w:ascii="Times New Roman" w:eastAsia="Times New Roman" w:hAnsi="Times New Roman" w:cs="Times New Roman"/>
          <w:b/>
          <w:color w:val="000000"/>
        </w:rPr>
        <w:t>Zasady bezpiecznych relacji między małoletnimi w Podstawowej im. Powstańców Wielkopolskich, a  w szczególności działania niedozwolone</w:t>
      </w:r>
    </w:p>
    <w:p w14:paraId="36AF5151" w14:textId="77777777" w:rsidR="00BA23D6" w:rsidRPr="005043E5" w:rsidRDefault="00BA23D6" w:rsidP="00BA23D6">
      <w:pPr>
        <w:spacing w:after="0" w:line="240" w:lineRule="auto"/>
        <w:rPr>
          <w:rFonts w:ascii="Times New Roman" w:eastAsia="Times New Roman" w:hAnsi="Times New Roman" w:cs="Times New Roman"/>
        </w:rPr>
      </w:pPr>
    </w:p>
    <w:p w14:paraId="7ECF5FB2" w14:textId="77777777" w:rsidR="00BA23D6" w:rsidRPr="005043E5" w:rsidRDefault="00BA23D6" w:rsidP="00BA23D6">
      <w:pPr>
        <w:spacing w:after="160" w:line="240" w:lineRule="auto"/>
        <w:ind w:left="360"/>
        <w:rPr>
          <w:rFonts w:ascii="Times New Roman" w:eastAsia="Times New Roman" w:hAnsi="Times New Roman" w:cs="Times New Roman"/>
          <w:b/>
          <w:color w:val="000000"/>
        </w:rPr>
      </w:pPr>
      <w:r w:rsidRPr="005043E5">
        <w:rPr>
          <w:rFonts w:ascii="Times New Roman" w:eastAsia="Times New Roman" w:hAnsi="Times New Roman" w:cs="Times New Roman"/>
          <w:b/>
          <w:color w:val="000000"/>
        </w:rPr>
        <w:t>Zasady bezpiecznych relacji między małoletnimi</w:t>
      </w:r>
    </w:p>
    <w:p w14:paraId="7497369B"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Uczniowie mają prawo do życia i przebywania  w bezpiecznym środowisku,  także w szkole. Nauczyciele i personel szkolny  chronią uczniów  i zapewniają  im bezpieczeństwo.</w:t>
      </w:r>
    </w:p>
    <w:p w14:paraId="6816DDC1"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Uczniowie mają obowiązek przestrzegania zasad i norm zachowania</w:t>
      </w:r>
      <w:r w:rsidRPr="005043E5">
        <w:rPr>
          <w:rFonts w:ascii="Times New Roman" w:eastAsia="Times New Roman" w:hAnsi="Times New Roman" w:cs="Times New Roman"/>
          <w:color w:val="C00000"/>
        </w:rPr>
        <w:t xml:space="preserve"> </w:t>
      </w:r>
      <w:r w:rsidRPr="005043E5">
        <w:rPr>
          <w:rFonts w:ascii="Times New Roman" w:eastAsia="Times New Roman" w:hAnsi="Times New Roman" w:cs="Times New Roman"/>
          <w:color w:val="000000"/>
        </w:rPr>
        <w:t>określonych w statucie szkoły.</w:t>
      </w:r>
    </w:p>
    <w:p w14:paraId="50462248"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14:paraId="2D9E16F3"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kontaktach między sobą uczniowie nie powinni zachowywać się prowokacyjnie</w:t>
      </w:r>
      <w:r w:rsidRPr="005043E5">
        <w:rPr>
          <w:rFonts w:ascii="Times New Roman" w:eastAsia="Times New Roman" w:hAnsi="Times New Roman" w:cs="Times New Roman"/>
          <w:color w:val="000000"/>
        </w:rPr>
        <w:br/>
        <w:t>i konkurencyjnie. Nie powinni również mieć poczucia zagrożenia czy odczuwać wrogości  ze strony kolegów.</w:t>
      </w:r>
    </w:p>
    <w:p w14:paraId="24E3263F"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Uczniowie mają  prawo do własnych poglądów, ocen i spojrzenia na świat oraz wyrażania ich, pod warunkiem, że  sposób ich wyrażania wolny jest od  agresji </w:t>
      </w:r>
      <w:r w:rsidRPr="005043E5">
        <w:rPr>
          <w:rFonts w:ascii="Times New Roman" w:eastAsia="Times New Roman" w:hAnsi="Times New Roman" w:cs="Times New Roman"/>
          <w:color w:val="000000"/>
        </w:rPr>
        <w:br/>
        <w:t>i przemocy  oraz   nikomu nie wyrządza krzywdy. </w:t>
      </w:r>
    </w:p>
    <w:p w14:paraId="393EFAAE" w14:textId="09E1D3FA" w:rsidR="00BA23D6" w:rsidRPr="005043E5" w:rsidRDefault="00BA23D6" w:rsidP="0035486A">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Bez względu na powód, agresja i przemoc fizyczna, słowna lub psychiczna wśród uczniów nigdy nie może być przez nich akceptowana lub usprawiedliwiona. Uczniowie nie mają</w:t>
      </w:r>
      <w:r w:rsidR="0035486A">
        <w:rPr>
          <w:rFonts w:ascii="Times New Roman" w:eastAsia="Times New Roman" w:hAnsi="Times New Roman" w:cs="Times New Roman"/>
          <w:color w:val="000000"/>
        </w:rPr>
        <w:t xml:space="preserve"> </w:t>
      </w:r>
      <w:r w:rsidRPr="005043E5">
        <w:rPr>
          <w:rFonts w:ascii="Times New Roman" w:eastAsia="Times New Roman" w:hAnsi="Times New Roman" w:cs="Times New Roman"/>
          <w:color w:val="000000"/>
        </w:rPr>
        <w:t>prawa stosować z jakiegokolwiek powodu słownej, fizycznej</w:t>
      </w:r>
      <w:r w:rsidR="0035486A">
        <w:rPr>
          <w:rFonts w:ascii="Times New Roman" w:eastAsia="Times New Roman" w:hAnsi="Times New Roman" w:cs="Times New Roman"/>
          <w:color w:val="000000"/>
        </w:rPr>
        <w:t xml:space="preserve"> </w:t>
      </w:r>
      <w:r w:rsidRPr="005043E5">
        <w:rPr>
          <w:rFonts w:ascii="Times New Roman" w:eastAsia="Times New Roman" w:hAnsi="Times New Roman" w:cs="Times New Roman"/>
          <w:color w:val="000000"/>
        </w:rPr>
        <w:t>i psychicznej agresji i przemocy wobec innych uczniów.   </w:t>
      </w:r>
    </w:p>
    <w:p w14:paraId="4023BD1A"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Uczniowie mają obowiązek przeciwstawiania się wszelkim przejawom brutalności</w:t>
      </w:r>
      <w:r w:rsidRPr="005043E5">
        <w:rPr>
          <w:rFonts w:ascii="Times New Roman" w:eastAsia="Times New Roman" w:hAnsi="Times New Roman" w:cs="Times New Roman"/>
          <w:color w:val="000000"/>
        </w:rPr>
        <w:br/>
        <w:t>i wulgarności oraz informowania pracowników szkoły o zaistniałych zagrożeniach. </w:t>
      </w:r>
    </w:p>
    <w:p w14:paraId="361A6AC2"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Jeśli  uczeń jest  świadkiem stosowania przez innego ucznia/uczniów jakiejkolwiek formy agresji lub przemocy, ma obowiązek reagowania  na nią, </w:t>
      </w:r>
      <w:proofErr w:type="spellStart"/>
      <w:r w:rsidRPr="005043E5">
        <w:rPr>
          <w:rFonts w:ascii="Times New Roman" w:eastAsia="Times New Roman" w:hAnsi="Times New Roman" w:cs="Times New Roman"/>
          <w:color w:val="000000"/>
        </w:rPr>
        <w:t>np</w:t>
      </w:r>
      <w:proofErr w:type="spellEnd"/>
      <w:r w:rsidRPr="005043E5">
        <w:rPr>
          <w:rFonts w:ascii="Times New Roman" w:eastAsia="Times New Roman" w:hAnsi="Times New Roman" w:cs="Times New Roman"/>
          <w:color w:val="000000"/>
        </w:rPr>
        <w:t>: pomaga ofierze, chroni ją, szuka pomocy dla ofiary u  osoby dorosłej (zgodnie z obowiązującymi w szkole procedurami).</w:t>
      </w:r>
    </w:p>
    <w:p w14:paraId="2E7E65ED" w14:textId="77777777"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Wszyscy uczniowie znają obowiązujące w szkole procedury bezpieczeństwa – wiedzą, jak  zachowywać się w sytuacjach, które zagrażają ich bezpieczeństwu lub bezpieczeństwu innych uczniów, gdzie i do kogo  dorosłego mogą się w szkole zwrócić  o pomoc.</w:t>
      </w:r>
    </w:p>
    <w:p w14:paraId="4218F995" w14:textId="037CB20B" w:rsidR="00BA23D6" w:rsidRPr="005043E5" w:rsidRDefault="00BA23D6" w:rsidP="00BA23D6">
      <w:pPr>
        <w:numPr>
          <w:ilvl w:val="0"/>
          <w:numId w:val="43"/>
        </w:numPr>
        <w:spacing w:after="0" w:line="240" w:lineRule="auto"/>
        <w:ind w:right="16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Jeśli uczeń stał się ofiarą  agresji lub przemocy, może uzyskać w szkole pomoc, zgodnie z</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obowiązującymi w niej procedurami.</w:t>
      </w:r>
    </w:p>
    <w:p w14:paraId="4C349479" w14:textId="77777777" w:rsidR="00BA23D6" w:rsidRPr="005043E5" w:rsidRDefault="00BA23D6" w:rsidP="00BA23D6">
      <w:pPr>
        <w:spacing w:after="0" w:line="240" w:lineRule="auto"/>
        <w:ind w:right="160"/>
        <w:rPr>
          <w:rFonts w:ascii="Times New Roman" w:eastAsia="Times New Roman" w:hAnsi="Times New Roman" w:cs="Times New Roman"/>
        </w:rPr>
      </w:pPr>
    </w:p>
    <w:p w14:paraId="1830BC81" w14:textId="77777777" w:rsidR="00BA23D6" w:rsidRPr="005043E5" w:rsidRDefault="00BA23D6" w:rsidP="00BA23D6">
      <w:pPr>
        <w:spacing w:after="160" w:line="240" w:lineRule="auto"/>
        <w:ind w:right="283"/>
        <w:rPr>
          <w:rFonts w:ascii="Times New Roman" w:eastAsia="Times New Roman" w:hAnsi="Times New Roman" w:cs="Times New Roman"/>
        </w:rPr>
      </w:pPr>
      <w:r w:rsidRPr="005043E5">
        <w:rPr>
          <w:rFonts w:ascii="Times New Roman" w:eastAsia="Times New Roman" w:hAnsi="Times New Roman" w:cs="Times New Roman"/>
          <w:b/>
          <w:color w:val="000000"/>
        </w:rPr>
        <w:t>Niedozwolone zachowania małoletnich w szkole</w:t>
      </w:r>
    </w:p>
    <w:p w14:paraId="20BC4C79" w14:textId="77777777" w:rsidR="00BA23D6" w:rsidRPr="005043E5" w:rsidRDefault="00BA23D6" w:rsidP="00BA23D6">
      <w:pPr>
        <w:numPr>
          <w:ilvl w:val="0"/>
          <w:numId w:val="47"/>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Stosowanie agresji i przemocy wobec uczniów/innych osób:</w:t>
      </w:r>
    </w:p>
    <w:p w14:paraId="72CE8CDB" w14:textId="77777777" w:rsidR="00BA23D6" w:rsidRPr="005043E5" w:rsidRDefault="00BA23D6" w:rsidP="00BA23D6">
      <w:pPr>
        <w:numPr>
          <w:ilvl w:val="0"/>
          <w:numId w:val="2"/>
        </w:numPr>
        <w:pBdr>
          <w:top w:val="nil"/>
          <w:left w:val="nil"/>
          <w:bottom w:val="nil"/>
          <w:right w:val="nil"/>
          <w:between w:val="nil"/>
        </w:pBd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agresji i przemocy fizycznej w różnych formach, np.:</w:t>
      </w:r>
    </w:p>
    <w:p w14:paraId="78FE91A9" w14:textId="77777777" w:rsidR="00BA23D6" w:rsidRPr="005043E5" w:rsidRDefault="00BA23D6" w:rsidP="00BA23D6">
      <w:pPr>
        <w:numPr>
          <w:ilvl w:val="0"/>
          <w:numId w:val="48"/>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bicie/uderzenie/popychanie/kopanie/opluwanie</w:t>
      </w:r>
    </w:p>
    <w:p w14:paraId="5926F402" w14:textId="77777777" w:rsidR="00BA23D6" w:rsidRPr="005043E5" w:rsidRDefault="00BA23D6" w:rsidP="00BA23D6">
      <w:pPr>
        <w:numPr>
          <w:ilvl w:val="0"/>
          <w:numId w:val="48"/>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wymuszenia;</w:t>
      </w:r>
    </w:p>
    <w:p w14:paraId="466BD50E" w14:textId="77777777" w:rsidR="00BA23D6" w:rsidRPr="005043E5" w:rsidRDefault="00BA23D6" w:rsidP="00BA23D6">
      <w:pPr>
        <w:numPr>
          <w:ilvl w:val="0"/>
          <w:numId w:val="48"/>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napastowanie seksualne;</w:t>
      </w:r>
    </w:p>
    <w:p w14:paraId="31D95C3E" w14:textId="77777777" w:rsidR="00BA23D6" w:rsidRPr="005043E5" w:rsidRDefault="00BA23D6" w:rsidP="00BA23D6">
      <w:pPr>
        <w:numPr>
          <w:ilvl w:val="0"/>
          <w:numId w:val="48"/>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nadużywanie swojej przewagi nad inną osobą;</w:t>
      </w:r>
    </w:p>
    <w:p w14:paraId="7AB48E69" w14:textId="77777777" w:rsidR="00BA23D6" w:rsidRPr="005043E5" w:rsidRDefault="00BA23D6" w:rsidP="00BA23D6">
      <w:pPr>
        <w:numPr>
          <w:ilvl w:val="0"/>
          <w:numId w:val="48"/>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fizyczne zaczepki;</w:t>
      </w:r>
    </w:p>
    <w:p w14:paraId="7BC854D1" w14:textId="77777777" w:rsidR="00BA23D6" w:rsidRPr="005043E5" w:rsidRDefault="00BA23D6" w:rsidP="00BA23D6">
      <w:pPr>
        <w:numPr>
          <w:ilvl w:val="0"/>
          <w:numId w:val="48"/>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zmuszanie innej osoby do podejmowania niewłaściwych działań;</w:t>
      </w:r>
    </w:p>
    <w:p w14:paraId="4F6ACDBC" w14:textId="77777777" w:rsidR="00BA23D6" w:rsidRPr="005043E5" w:rsidRDefault="00BA23D6" w:rsidP="00BA23D6">
      <w:pPr>
        <w:numPr>
          <w:ilvl w:val="0"/>
          <w:numId w:val="48"/>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rzucanie w kogoś przedmiotami;</w:t>
      </w:r>
    </w:p>
    <w:p w14:paraId="4F639038" w14:textId="77777777" w:rsidR="00BA23D6" w:rsidRPr="005043E5" w:rsidRDefault="00BA23D6" w:rsidP="00BA23D6">
      <w:pPr>
        <w:numPr>
          <w:ilvl w:val="0"/>
          <w:numId w:val="23"/>
        </w:numPr>
        <w:spacing w:after="0" w:line="240" w:lineRule="auto"/>
        <w:ind w:left="144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agresji i przemocy słownej w różnych formach, np.:</w:t>
      </w:r>
    </w:p>
    <w:p w14:paraId="39A095E7" w14:textId="77777777" w:rsidR="00BA23D6" w:rsidRPr="005043E5" w:rsidRDefault="00BA23D6" w:rsidP="00BA23D6">
      <w:pPr>
        <w:numPr>
          <w:ilvl w:val="0"/>
          <w:numId w:val="24"/>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obelgi, wyzwiska</w:t>
      </w:r>
    </w:p>
    <w:p w14:paraId="60A3856C" w14:textId="77777777" w:rsidR="00BA23D6" w:rsidRPr="005043E5" w:rsidRDefault="00BA23D6" w:rsidP="00BA23D6">
      <w:pPr>
        <w:numPr>
          <w:ilvl w:val="0"/>
          <w:numId w:val="24"/>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wyśmiewanie, drwienie, szydzenie z ofiary;</w:t>
      </w:r>
    </w:p>
    <w:p w14:paraId="7C427D83" w14:textId="77777777" w:rsidR="00BA23D6" w:rsidRPr="005043E5" w:rsidRDefault="00BA23D6" w:rsidP="00BA23D6">
      <w:pPr>
        <w:numPr>
          <w:ilvl w:val="0"/>
          <w:numId w:val="24"/>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bezpośrednie obrażanie ofiary;</w:t>
      </w:r>
    </w:p>
    <w:p w14:paraId="1DD5FF68" w14:textId="77777777" w:rsidR="00BA23D6" w:rsidRPr="005043E5" w:rsidRDefault="00BA23D6" w:rsidP="00BA23D6">
      <w:pPr>
        <w:numPr>
          <w:ilvl w:val="0"/>
          <w:numId w:val="24"/>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plotki i obraźliwe żarty, przedrzeźnianie ofiary</w:t>
      </w:r>
    </w:p>
    <w:p w14:paraId="35B3F327" w14:textId="77777777" w:rsidR="00BA23D6" w:rsidRPr="005043E5" w:rsidRDefault="00BA23D6" w:rsidP="00BA23D6">
      <w:pPr>
        <w:numPr>
          <w:ilvl w:val="0"/>
          <w:numId w:val="24"/>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groźby;</w:t>
      </w:r>
    </w:p>
    <w:p w14:paraId="5383E5C0" w14:textId="77777777" w:rsidR="00BA23D6" w:rsidRPr="005043E5" w:rsidRDefault="00BA23D6" w:rsidP="00BA23D6">
      <w:pPr>
        <w:numPr>
          <w:ilvl w:val="0"/>
          <w:numId w:val="10"/>
        </w:numPr>
        <w:spacing w:after="0" w:line="240" w:lineRule="auto"/>
        <w:ind w:left="144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agresji i przemocy psychicznej w różnych formach, np.:</w:t>
      </w:r>
    </w:p>
    <w:p w14:paraId="0611D4A4"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poniżanie;</w:t>
      </w:r>
    </w:p>
    <w:p w14:paraId="75173B8A"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wykluczanie/izolacja/milczenie/manipulowanie;</w:t>
      </w:r>
    </w:p>
    <w:p w14:paraId="17542488"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pisanie na ścianach (np. w toalecie lub na korytarzu);</w:t>
      </w:r>
    </w:p>
    <w:p w14:paraId="120A3194"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lastRenderedPageBreak/>
        <w:t>wulgarne gesty;</w:t>
      </w:r>
    </w:p>
    <w:p w14:paraId="2C1CA8C6"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śledzenie/szpiegowanie;</w:t>
      </w:r>
    </w:p>
    <w:p w14:paraId="62837BA2"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obraźliwe </w:t>
      </w:r>
      <w:proofErr w:type="spellStart"/>
      <w:r w:rsidRPr="005043E5">
        <w:rPr>
          <w:rFonts w:ascii="Times New Roman" w:eastAsia="Times New Roman" w:hAnsi="Times New Roman" w:cs="Times New Roman"/>
          <w:color w:val="000000"/>
        </w:rPr>
        <w:t>SMSy</w:t>
      </w:r>
      <w:proofErr w:type="spellEnd"/>
      <w:r w:rsidRPr="005043E5">
        <w:rPr>
          <w:rFonts w:ascii="Times New Roman" w:eastAsia="Times New Roman" w:hAnsi="Times New Roman" w:cs="Times New Roman"/>
          <w:color w:val="000000"/>
        </w:rPr>
        <w:t xml:space="preserve"> i </w:t>
      </w:r>
      <w:proofErr w:type="spellStart"/>
      <w:r w:rsidRPr="005043E5">
        <w:rPr>
          <w:rFonts w:ascii="Times New Roman" w:eastAsia="Times New Roman" w:hAnsi="Times New Roman" w:cs="Times New Roman"/>
          <w:color w:val="000000"/>
        </w:rPr>
        <w:t>MMSy</w:t>
      </w:r>
      <w:proofErr w:type="spellEnd"/>
      <w:r w:rsidRPr="005043E5">
        <w:rPr>
          <w:rFonts w:ascii="Times New Roman" w:eastAsia="Times New Roman" w:hAnsi="Times New Roman" w:cs="Times New Roman"/>
          <w:color w:val="000000"/>
        </w:rPr>
        <w:t>;</w:t>
      </w:r>
    </w:p>
    <w:p w14:paraId="692AEF88" w14:textId="4FEFC803"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wiadomości na forach internetowych,</w:t>
      </w:r>
      <w:r w:rsidR="00AD4647">
        <w:rPr>
          <w:rFonts w:ascii="Times New Roman" w:eastAsia="Times New Roman" w:hAnsi="Times New Roman" w:cs="Times New Roman"/>
          <w:color w:val="000000"/>
        </w:rPr>
        <w:t xml:space="preserve"> </w:t>
      </w:r>
      <w:r w:rsidRPr="005043E5">
        <w:rPr>
          <w:rFonts w:ascii="Times New Roman" w:eastAsia="Times New Roman" w:hAnsi="Times New Roman" w:cs="Times New Roman"/>
          <w:color w:val="000000"/>
        </w:rPr>
        <w:t>telefony i e-maile zawierające groźby, poniżające, wulgarne, zastraszające);</w:t>
      </w:r>
    </w:p>
    <w:p w14:paraId="2F343403"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niszczenie/zabieranie rzeczy należących do ofiary;</w:t>
      </w:r>
    </w:p>
    <w:p w14:paraId="00BC1762"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straszenie;</w:t>
      </w:r>
    </w:p>
    <w:p w14:paraId="4AD9B83C" w14:textId="77777777" w:rsidR="00BA23D6" w:rsidRPr="005043E5" w:rsidRDefault="00BA23D6" w:rsidP="00BA23D6">
      <w:pPr>
        <w:numPr>
          <w:ilvl w:val="0"/>
          <w:numId w:val="3"/>
        </w:numPr>
        <w:spacing w:after="0" w:line="240" w:lineRule="auto"/>
        <w:ind w:left="2160"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szantażowanie</w:t>
      </w:r>
    </w:p>
    <w:p w14:paraId="1D7DA107"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Stwarzanie niebezpiecznych sytuacji w szkole lub klasie, np. rzucanie kamieniami, przynoszenie do szkoły ostrych narzędzi, innych niebezpiecznych przedmiotów i substancji (środków pirotechnicznych, łańcuchów, noży, zapalniczek), używanie ognia na terenie szkoły.</w:t>
      </w:r>
    </w:p>
    <w:p w14:paraId="77975691"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Nieuzasadnione, bez zgody nauczyciela opuszczanie sali lekcyjnej. Wagarowanie. Wyjście bez zezwolenia poza teren szkoły w trakcie przerwy lub lekcji.</w:t>
      </w:r>
    </w:p>
    <w:p w14:paraId="03E0EE64" w14:textId="29A97878"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Celowe nieprzestrzeganie zasad bezpieczeństwa podczas zajęć i zabaw organizowanych w</w:t>
      </w:r>
      <w:r w:rsidR="005043E5">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szkole. Celowe zachowania zagrażające zdrowiu bądź życiu.</w:t>
      </w:r>
    </w:p>
    <w:p w14:paraId="67263397"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Niewłaściwe zachowanie podczas wycieczek szkolnych i przerw międzylekcyjnych, np. przebywanie w miejscach niedozwolonych, bieganie, itp.</w:t>
      </w:r>
    </w:p>
    <w:p w14:paraId="3F9609B6"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Uleganie nałogom, np. palenie papierosów, picie alkoholu.</w:t>
      </w:r>
    </w:p>
    <w:p w14:paraId="79FF6D7F"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Rozprowadzanie i stosowanie narkotyków/ środków odurzających.</w:t>
      </w:r>
    </w:p>
    <w:p w14:paraId="57188DEE"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Niestosowne odzywanie się do kolegów lub innych osób w szkole lub poza nią.</w:t>
      </w:r>
    </w:p>
    <w:p w14:paraId="6409D9C5"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Używanie wulgaryzmów w szkole i poza nią.</w:t>
      </w:r>
    </w:p>
    <w:p w14:paraId="68F45380"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Celowe niszczenie lub nieszanowanie własności innych osób oraz własności szkolnej</w:t>
      </w:r>
    </w:p>
    <w:p w14:paraId="003435C9"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Kradzież/ przywłaszczenie własności kolegów lub innych osób oraz własności szkolnej.</w:t>
      </w:r>
    </w:p>
    <w:p w14:paraId="6E002327"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Wyłudzanie pieniędzy lub innych rzeczy od uczniów.</w:t>
      </w:r>
    </w:p>
    <w:p w14:paraId="165185C9"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Wysługiwanie się innymi uczniami w zamian za korzyści materialne.</w:t>
      </w:r>
    </w:p>
    <w:p w14:paraId="50862033"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Rozwiązywanie w sposób siłowy konfliktów z kolegami. Udział w bójce.</w:t>
      </w:r>
    </w:p>
    <w:p w14:paraId="448E1680"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Szykanowanie uczniów lub innych osób w szkole z powodu odmienności przekonań, religii, światopoglądu, płci, poczucia tożsamości, pochodzenia, statusu ekonomicznego i społecznego, niepełnosprawności, wyglądu.</w:t>
      </w:r>
    </w:p>
    <w:p w14:paraId="1A01FB67"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Niereagowanie na niewłaściwe zachowania kolegów (bicie, wyzywanie, dokuczanie).</w:t>
      </w:r>
    </w:p>
    <w:p w14:paraId="59165C28"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Znęcanie się (współudział w znęcaniu się nad kolegami, zorganizowana przemoc, zastraszanie).</w:t>
      </w:r>
    </w:p>
    <w:p w14:paraId="49DA5E25"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Aroganckie/niegrzeczne zachowanie wobec kolegów, wulgaryzmy. Kłamanie, oszukiwanie kolegów/ innych osób w szkole.</w:t>
      </w:r>
    </w:p>
    <w:p w14:paraId="595A95B2"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Fotografowanie lub filmowanie zdarzeń z udziałem innych uczniów/ osób bez ich zgody.</w:t>
      </w:r>
    </w:p>
    <w:p w14:paraId="032DA8DB"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Upublicznianie materiałów i fotografii bez zgody obecnych na nich osób.</w:t>
      </w:r>
    </w:p>
    <w:p w14:paraId="09B38F36" w14:textId="77777777" w:rsidR="00BA23D6" w:rsidRPr="005043E5" w:rsidRDefault="00BA23D6" w:rsidP="00BA23D6">
      <w:pPr>
        <w:numPr>
          <w:ilvl w:val="0"/>
          <w:numId w:val="4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Stosowanie wobec innych uczniów/innych osób różnych form cyberprzemocy</w:t>
      </w:r>
      <w:r w:rsidRPr="005043E5">
        <w:rPr>
          <w:rFonts w:ascii="Arial" w:eastAsia="Arial" w:hAnsi="Arial" w:cs="Arial"/>
          <w:color w:val="000000"/>
        </w:rPr>
        <w:t>.</w:t>
      </w:r>
      <w:r w:rsidRPr="005043E5">
        <w:rPr>
          <w:rFonts w:ascii="Times New Roman" w:eastAsia="Times New Roman" w:hAnsi="Times New Roman" w:cs="Times New Roman"/>
          <w:color w:val="000000"/>
        </w:rPr>
        <w:br/>
      </w:r>
    </w:p>
    <w:p w14:paraId="4889C031" w14:textId="77777777" w:rsidR="00BA23D6" w:rsidRPr="005043E5" w:rsidRDefault="00BA23D6" w:rsidP="00BA23D6">
      <w:pPr>
        <w:spacing w:after="0" w:line="240" w:lineRule="auto"/>
        <w:ind w:right="510"/>
        <w:jc w:val="both"/>
        <w:rPr>
          <w:rFonts w:ascii="Times New Roman" w:eastAsia="Times New Roman" w:hAnsi="Times New Roman" w:cs="Times New Roman"/>
          <w:b/>
          <w:color w:val="000000"/>
        </w:rPr>
      </w:pPr>
      <w:r w:rsidRPr="005043E5">
        <w:rPr>
          <w:rFonts w:ascii="Times New Roman" w:eastAsia="Times New Roman" w:hAnsi="Times New Roman" w:cs="Times New Roman"/>
          <w:b/>
          <w:color w:val="000000"/>
        </w:rPr>
        <w:t>Zasady korzystania z urządzeń elektronicznych z dostępem do sieci Internetu oraz ochrony małoletnich przed treściami szkodliwymi i zagrożeniami z sieci   </w:t>
      </w:r>
    </w:p>
    <w:p w14:paraId="679F03C3" w14:textId="77777777" w:rsidR="00BA23D6" w:rsidRPr="005043E5" w:rsidRDefault="00BA23D6" w:rsidP="00BA23D6">
      <w:pPr>
        <w:spacing w:after="0" w:line="240" w:lineRule="auto"/>
        <w:jc w:val="both"/>
        <w:rPr>
          <w:rFonts w:ascii="Times New Roman" w:eastAsia="Times New Roman" w:hAnsi="Times New Roman" w:cs="Times New Roman"/>
        </w:rPr>
      </w:pPr>
    </w:p>
    <w:p w14:paraId="5A6036F1" w14:textId="77777777" w:rsidR="00BA23D6" w:rsidRPr="005043E5" w:rsidRDefault="00BA23D6" w:rsidP="00BA23D6">
      <w:pPr>
        <w:spacing w:after="160" w:line="240" w:lineRule="auto"/>
        <w:jc w:val="both"/>
        <w:rPr>
          <w:rFonts w:ascii="Times New Roman" w:eastAsia="Times New Roman" w:hAnsi="Times New Roman" w:cs="Times New Roman"/>
        </w:rPr>
      </w:pPr>
      <w:r w:rsidRPr="005043E5">
        <w:rPr>
          <w:rFonts w:ascii="Times New Roman" w:eastAsia="Times New Roman" w:hAnsi="Times New Roman" w:cs="Times New Roman"/>
          <w:color w:val="000000"/>
        </w:rPr>
        <w:t>Obowiązkiem prawnym szkoły jest takie wykorzystanie sieci, które będzie adekwatne do poziomu dojrzałości poznawczej i emocjonalno-społecznej ucznia oraz nie będzie mu szkodzić ani zagrażać jego rozwojowi psychofizycznemu. Do potencjalnych zagrożeń płynących z użytkowania sieci należy zaliczyć:</w:t>
      </w:r>
    </w:p>
    <w:p w14:paraId="382892FE" w14:textId="77777777" w:rsidR="00BA23D6" w:rsidRPr="005043E5" w:rsidRDefault="00BA23D6" w:rsidP="00BA23D6">
      <w:pPr>
        <w:numPr>
          <w:ilvl w:val="0"/>
          <w:numId w:val="6"/>
        </w:numP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dostęp do treści niezgodnych z celami wychowania i edukacji (narkotyki, przemoc, pornografia, hazard),</w:t>
      </w:r>
    </w:p>
    <w:p w14:paraId="079BF324" w14:textId="77777777" w:rsidR="00BA23D6" w:rsidRPr="005043E5" w:rsidRDefault="00BA23D6" w:rsidP="00BA23D6">
      <w:pPr>
        <w:numPr>
          <w:ilvl w:val="0"/>
          <w:numId w:val="6"/>
        </w:numP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działalność innych użytkowników zagrażająca dobru dziecka,</w:t>
      </w:r>
    </w:p>
    <w:p w14:paraId="04CB6FE4" w14:textId="77777777" w:rsidR="00BA23D6" w:rsidRPr="005043E5" w:rsidRDefault="00BA23D6" w:rsidP="00BA23D6">
      <w:pPr>
        <w:numPr>
          <w:ilvl w:val="0"/>
          <w:numId w:val="6"/>
        </w:numPr>
        <w:spacing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oprogramowanie umożliwiające śledzenie i pozyskanie danych osobowych użytkowników szkolnej sieci.</w:t>
      </w:r>
    </w:p>
    <w:p w14:paraId="0B904011" w14:textId="77777777" w:rsidR="00BA23D6" w:rsidRPr="005043E5" w:rsidRDefault="00BA23D6" w:rsidP="00BA23D6">
      <w:pPr>
        <w:spacing w:after="160" w:line="240" w:lineRule="auto"/>
        <w:jc w:val="both"/>
        <w:rPr>
          <w:rFonts w:ascii="Times New Roman" w:eastAsia="Times New Roman" w:hAnsi="Times New Roman" w:cs="Times New Roman"/>
          <w:b/>
          <w:color w:val="000000"/>
        </w:rPr>
      </w:pPr>
      <w:r w:rsidRPr="005043E5">
        <w:rPr>
          <w:rFonts w:ascii="Times New Roman" w:eastAsia="Times New Roman" w:hAnsi="Times New Roman" w:cs="Times New Roman"/>
          <w:b/>
        </w:rPr>
        <w:t xml:space="preserve"> </w:t>
      </w:r>
      <w:r w:rsidRPr="005043E5">
        <w:rPr>
          <w:rFonts w:ascii="Times New Roman" w:eastAsia="Times New Roman" w:hAnsi="Times New Roman" w:cs="Times New Roman"/>
          <w:b/>
          <w:color w:val="000000"/>
        </w:rPr>
        <w:t>Zasady korzystania z urządzeń elektronicznych z dostępem do Internetu</w:t>
      </w:r>
    </w:p>
    <w:p w14:paraId="37F69588" w14:textId="77777777" w:rsidR="00BA23D6" w:rsidRPr="005043E5" w:rsidRDefault="00BA23D6" w:rsidP="00BA23D6">
      <w:pPr>
        <w:numPr>
          <w:ilvl w:val="0"/>
          <w:numId w:val="8"/>
        </w:numPr>
        <w:spacing w:after="0" w:line="240" w:lineRule="auto"/>
        <w:ind w:left="644"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Infrastruktura sieciowa szkoły umożliwia dostęp do Internetu</w:t>
      </w:r>
      <w:r w:rsidRPr="005043E5">
        <w:rPr>
          <w:rFonts w:ascii="Times New Roman" w:eastAsia="Times New Roman" w:hAnsi="Times New Roman" w:cs="Times New Roman"/>
        </w:rPr>
        <w:t xml:space="preserve"> </w:t>
      </w:r>
      <w:r w:rsidRPr="005043E5">
        <w:rPr>
          <w:rFonts w:ascii="Times New Roman" w:eastAsia="Times New Roman" w:hAnsi="Times New Roman" w:cs="Times New Roman"/>
          <w:color w:val="000000"/>
        </w:rPr>
        <w:t>personelowi szkoły</w:t>
      </w:r>
      <w:r w:rsidRPr="005043E5">
        <w:rPr>
          <w:rFonts w:ascii="Times New Roman" w:eastAsia="Times New Roman" w:hAnsi="Times New Roman" w:cs="Times New Roman"/>
        </w:rPr>
        <w:t xml:space="preserve"> oraz uczniom w określony sposób.</w:t>
      </w:r>
    </w:p>
    <w:p w14:paraId="09D35595" w14:textId="77777777" w:rsidR="00BA23D6" w:rsidRPr="005043E5" w:rsidRDefault="00BA23D6" w:rsidP="00BA23D6">
      <w:pPr>
        <w:numPr>
          <w:ilvl w:val="0"/>
          <w:numId w:val="8"/>
        </w:numPr>
        <w:spacing w:after="0" w:line="240" w:lineRule="auto"/>
        <w:ind w:left="644"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lastRenderedPageBreak/>
        <w:t>Sieć jest monitorowana w taki sposób, aby możliwe było zidentyfikowanie sprawców ewentualnych nadużyć.</w:t>
      </w:r>
    </w:p>
    <w:p w14:paraId="0B86DA12" w14:textId="77777777" w:rsidR="00BA23D6" w:rsidRPr="005043E5" w:rsidRDefault="00BA23D6" w:rsidP="00BA23D6">
      <w:pPr>
        <w:numPr>
          <w:ilvl w:val="0"/>
          <w:numId w:val="8"/>
        </w:numPr>
        <w:spacing w:after="0" w:line="240" w:lineRule="auto"/>
        <w:ind w:left="644"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Rozwiązania organizacyjne na poziomie szkoły bazują na aktualnych standardach bezpieczeństwa.</w:t>
      </w:r>
    </w:p>
    <w:p w14:paraId="4F68AD12" w14:textId="77777777" w:rsidR="00BA23D6" w:rsidRPr="005043E5" w:rsidRDefault="00BA23D6" w:rsidP="00BA23D6">
      <w:pPr>
        <w:numPr>
          <w:ilvl w:val="0"/>
          <w:numId w:val="8"/>
        </w:numPr>
        <w:spacing w:after="0" w:line="240" w:lineRule="auto"/>
        <w:ind w:left="644"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Na wszystkich komputerach z dostępem do Internetu na terenie szkoły jest zainstalowane oraz systematycznie aktualizowane oprogramowanie antywirusowe, antyspamowe.</w:t>
      </w:r>
    </w:p>
    <w:p w14:paraId="2F49108F" w14:textId="77777777" w:rsidR="00AD4647" w:rsidRDefault="00BA23D6" w:rsidP="00AD4647">
      <w:pPr>
        <w:numPr>
          <w:ilvl w:val="0"/>
          <w:numId w:val="8"/>
        </w:numPr>
        <w:spacing w:after="0" w:line="240" w:lineRule="auto"/>
        <w:ind w:left="644"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szkole wyznaczony jest pracownik odpowiedzialny za bezpieczeństwo sieci.</w:t>
      </w:r>
    </w:p>
    <w:p w14:paraId="282EA26D" w14:textId="77777777" w:rsidR="00AD4647" w:rsidRPr="00AD4647" w:rsidRDefault="00BA23D6" w:rsidP="00AD4647">
      <w:pPr>
        <w:numPr>
          <w:ilvl w:val="0"/>
          <w:numId w:val="8"/>
        </w:numPr>
        <w:spacing w:after="0" w:line="240" w:lineRule="auto"/>
        <w:ind w:left="644" w:right="141"/>
        <w:jc w:val="both"/>
        <w:rPr>
          <w:rFonts w:ascii="Times New Roman" w:eastAsia="Times New Roman" w:hAnsi="Times New Roman" w:cs="Times New Roman"/>
          <w:color w:val="000000"/>
        </w:rPr>
      </w:pPr>
      <w:r w:rsidRPr="00AD4647">
        <w:rPr>
          <w:rFonts w:ascii="Times New Roman" w:eastAsia="Times New Roman" w:hAnsi="Times New Roman" w:cs="Times New Roman"/>
        </w:rPr>
        <w:t>Na terenie szkoły dostęp ucznia do Internetu możliwy jest jedynie pod nadzorem nauczyciela podczas zajęć komputerowych, w bibliotece, na przeznaczonych do tego komputerach</w:t>
      </w:r>
      <w:r w:rsidR="00AD4647">
        <w:rPr>
          <w:rFonts w:ascii="Times New Roman" w:eastAsia="Times New Roman" w:hAnsi="Times New Roman" w:cs="Times New Roman"/>
        </w:rPr>
        <w:t>.</w:t>
      </w:r>
    </w:p>
    <w:p w14:paraId="340B5CCE" w14:textId="267D9FFE" w:rsidR="00BA23D6" w:rsidRPr="00AD4647" w:rsidRDefault="00BA23D6" w:rsidP="00AD4647">
      <w:pPr>
        <w:numPr>
          <w:ilvl w:val="0"/>
          <w:numId w:val="8"/>
        </w:numPr>
        <w:spacing w:after="0" w:line="240" w:lineRule="auto"/>
        <w:ind w:left="644" w:right="141"/>
        <w:rPr>
          <w:rFonts w:ascii="Times New Roman" w:eastAsia="Times New Roman" w:hAnsi="Times New Roman" w:cs="Times New Roman"/>
          <w:color w:val="000000"/>
        </w:rPr>
      </w:pPr>
      <w:r w:rsidRPr="00AD4647">
        <w:rPr>
          <w:rFonts w:ascii="Times New Roman" w:hAnsi="Times New Roman" w:cs="Times New Roman"/>
        </w:rPr>
        <w:t>Korzystanie z</w:t>
      </w:r>
      <w:r w:rsidR="00AD4647">
        <w:rPr>
          <w:rFonts w:ascii="Times New Roman" w:hAnsi="Times New Roman" w:cs="Times New Roman"/>
        </w:rPr>
        <w:t xml:space="preserve"> urządzeń elektronicznych,</w:t>
      </w:r>
      <w:r w:rsidRPr="00AD4647">
        <w:rPr>
          <w:rFonts w:ascii="Times New Roman" w:hAnsi="Times New Roman" w:cs="Times New Roman"/>
        </w:rPr>
        <w:t xml:space="preserve"> multimediów, Internetu i programów użytkowych służy wyłącznie</w:t>
      </w:r>
      <w:r w:rsidR="00AD4647">
        <w:rPr>
          <w:rFonts w:ascii="Times New Roman" w:hAnsi="Times New Roman" w:cs="Times New Roman"/>
        </w:rPr>
        <w:t xml:space="preserve"> </w:t>
      </w:r>
      <w:r w:rsidRPr="00AD4647">
        <w:rPr>
          <w:rFonts w:ascii="Times New Roman" w:hAnsi="Times New Roman" w:cs="Times New Roman"/>
        </w:rPr>
        <w:t>celom informacyjnym</w:t>
      </w:r>
      <w:r w:rsidR="0048045E" w:rsidRPr="00AD4647">
        <w:rPr>
          <w:rFonts w:ascii="Times New Roman" w:hAnsi="Times New Roman" w:cs="Times New Roman"/>
        </w:rPr>
        <w:t xml:space="preserve"> </w:t>
      </w:r>
      <w:r w:rsidRPr="00AD4647">
        <w:rPr>
          <w:rFonts w:ascii="Times New Roman" w:hAnsi="Times New Roman" w:cs="Times New Roman"/>
        </w:rPr>
        <w:t>i edukacyjnym.</w:t>
      </w:r>
      <w:r w:rsidRPr="00AD4647">
        <w:rPr>
          <w:rFonts w:ascii="Times New Roman" w:hAnsi="Times New Roman" w:cs="Times New Roman"/>
        </w:rPr>
        <w:br/>
      </w:r>
    </w:p>
    <w:p w14:paraId="32F42C78" w14:textId="77777777" w:rsidR="00BA23D6" w:rsidRPr="005043E5" w:rsidRDefault="00BA23D6" w:rsidP="00BA23D6">
      <w:pPr>
        <w:spacing w:after="0" w:line="240" w:lineRule="auto"/>
        <w:rPr>
          <w:rFonts w:ascii="Times New Roman" w:eastAsia="Times New Roman" w:hAnsi="Times New Roman" w:cs="Times New Roman"/>
          <w:b/>
          <w:color w:val="000000"/>
        </w:rPr>
      </w:pPr>
      <w:r w:rsidRPr="005043E5">
        <w:rPr>
          <w:rFonts w:ascii="Times New Roman" w:eastAsia="Times New Roman" w:hAnsi="Times New Roman" w:cs="Times New Roman"/>
          <w:b/>
        </w:rPr>
        <w:t xml:space="preserve"> </w:t>
      </w:r>
      <w:r w:rsidRPr="005043E5">
        <w:rPr>
          <w:rFonts w:ascii="Times New Roman" w:eastAsia="Times New Roman" w:hAnsi="Times New Roman" w:cs="Times New Roman"/>
          <w:b/>
          <w:color w:val="000000"/>
        </w:rPr>
        <w:t>Zasady korzystania z telefonów komórkowych i innych oraz innych urządzeń elektronicznych</w:t>
      </w:r>
    </w:p>
    <w:p w14:paraId="5C5AC511" w14:textId="77777777" w:rsidR="00BA23D6" w:rsidRPr="005043E5" w:rsidRDefault="00BA23D6" w:rsidP="00BA23D6">
      <w:pPr>
        <w:spacing w:after="0" w:line="240" w:lineRule="auto"/>
        <w:rPr>
          <w:rFonts w:ascii="Times New Roman" w:eastAsia="Times New Roman" w:hAnsi="Times New Roman" w:cs="Times New Roman"/>
        </w:rPr>
      </w:pPr>
    </w:p>
    <w:p w14:paraId="21471656" w14:textId="77777777"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Uczeń ma prawo korzystać na terenie szkoły z telefonu komórkowego oraz innych urządzeń elektronicznych zgodnie </w:t>
      </w:r>
      <w:r w:rsidRPr="005043E5">
        <w:rPr>
          <w:rFonts w:ascii="Times New Roman" w:eastAsia="Times New Roman" w:hAnsi="Times New Roman" w:cs="Times New Roman"/>
        </w:rPr>
        <w:t xml:space="preserve">z </w:t>
      </w:r>
      <w:r w:rsidRPr="005043E5">
        <w:rPr>
          <w:rFonts w:ascii="Times New Roman" w:eastAsia="Times New Roman" w:hAnsi="Times New Roman" w:cs="Times New Roman"/>
          <w:color w:val="000000"/>
        </w:rPr>
        <w:t>zasadami opisanymi w statucie szkoły..</w:t>
      </w:r>
    </w:p>
    <w:p w14:paraId="3F30B011" w14:textId="77777777"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Przez pojęcie „telefon komórkowy” rozumie się także smartfon, urządzenie typu smartwatch, itp.</w:t>
      </w:r>
    </w:p>
    <w:p w14:paraId="49DF5950" w14:textId="77777777"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Przez pojęcie „inne urządzenia elektroniczne” rozumie się także tablet, odtwarzacz muzyki, dyktafon, kamerę, aparat cyfrowy, słuchawki, itp.</w:t>
      </w:r>
    </w:p>
    <w:p w14:paraId="18722370" w14:textId="77777777"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Szkoła nie ponosi odpowiedzialności za zaginięcie lub zniszczenie czy kradzież sprzętu przynoszonego przez uczniów.</w:t>
      </w:r>
    </w:p>
    <w:p w14:paraId="6DC63D33" w14:textId="4F11449E" w:rsidR="00BA23D6"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Uczniowie nie mogą korzystać z telefonu komórkowego oraz innych urządzeń elektronicznych   z dostępem do </w:t>
      </w:r>
      <w:r w:rsidR="00AD4647" w:rsidRPr="005043E5">
        <w:rPr>
          <w:rFonts w:ascii="Times New Roman" w:eastAsia="Times New Roman" w:hAnsi="Times New Roman" w:cs="Times New Roman"/>
        </w:rPr>
        <w:t>I</w:t>
      </w:r>
      <w:r w:rsidR="00AD4647" w:rsidRPr="005043E5">
        <w:rPr>
          <w:rFonts w:ascii="Times New Roman" w:eastAsia="Times New Roman" w:hAnsi="Times New Roman" w:cs="Times New Roman"/>
          <w:color w:val="000000"/>
        </w:rPr>
        <w:t>nternetu</w:t>
      </w:r>
      <w:r w:rsidRPr="005043E5">
        <w:rPr>
          <w:rFonts w:ascii="Times New Roman" w:eastAsia="Times New Roman" w:hAnsi="Times New Roman" w:cs="Times New Roman"/>
          <w:color w:val="000000"/>
        </w:rPr>
        <w:t xml:space="preserve"> podczas zajęć edukacyjnych, opiekuńczych, treningów, uroczystości, a także zajęć pozalekcyjnych organizowanych na terenie szkoły. </w:t>
      </w:r>
    </w:p>
    <w:p w14:paraId="45AF771E" w14:textId="56A037CC" w:rsidR="006A658C" w:rsidRPr="00030C55" w:rsidRDefault="006A658C" w:rsidP="006A658C">
      <w:pPr>
        <w:numPr>
          <w:ilvl w:val="0"/>
          <w:numId w:val="9"/>
        </w:numPr>
        <w:spacing w:after="0" w:line="240" w:lineRule="auto"/>
        <w:ind w:right="283"/>
        <w:jc w:val="both"/>
        <w:rPr>
          <w:rFonts w:ascii="Times New Roman" w:eastAsia="Times New Roman" w:hAnsi="Times New Roman" w:cs="Times New Roman"/>
        </w:rPr>
      </w:pPr>
      <w:r w:rsidRPr="00030C55">
        <w:rPr>
          <w:rFonts w:ascii="Times New Roman" w:eastAsia="Times New Roman" w:hAnsi="Times New Roman" w:cs="Times New Roman"/>
        </w:rPr>
        <w:t xml:space="preserve">Wyjątek stanowi wykorzystanie telefonu podczas zajęć lekcyjnych w celach dydaktycznych pod opieką oraz za zgodą nauczyciela prowadzącego zajęcia (np. </w:t>
      </w:r>
      <w:proofErr w:type="spellStart"/>
      <w:r w:rsidRPr="00030C55">
        <w:rPr>
          <w:rFonts w:ascii="Times New Roman" w:eastAsia="Times New Roman" w:hAnsi="Times New Roman" w:cs="Times New Roman"/>
        </w:rPr>
        <w:t>kahoot</w:t>
      </w:r>
      <w:proofErr w:type="spellEnd"/>
      <w:r w:rsidRPr="00030C55">
        <w:rPr>
          <w:rFonts w:ascii="Times New Roman" w:eastAsia="Times New Roman" w:hAnsi="Times New Roman" w:cs="Times New Roman"/>
        </w:rPr>
        <w:t>) Uczeń może korzystać z telefonu, a także innych urządzeń elektronicznych w celu wyszukania informacji niezbędnych do realizacji zadań podczas zajęć, po uzyskaniu zgody nauczyciela prowadzącego dane zajęcia lub na jego wyraźne polecenie. </w:t>
      </w:r>
    </w:p>
    <w:p w14:paraId="6926D299" w14:textId="2AB1FD07" w:rsidR="00BA23D6" w:rsidRPr="00030C55" w:rsidRDefault="00124ECD" w:rsidP="00BA23D6">
      <w:pPr>
        <w:numPr>
          <w:ilvl w:val="0"/>
          <w:numId w:val="9"/>
        </w:numPr>
        <w:spacing w:after="0" w:line="240" w:lineRule="auto"/>
        <w:ind w:right="283"/>
        <w:jc w:val="both"/>
        <w:rPr>
          <w:rFonts w:ascii="Times New Roman" w:eastAsia="Times New Roman" w:hAnsi="Times New Roman" w:cs="Times New Roman"/>
        </w:rPr>
      </w:pPr>
      <w:r w:rsidRPr="00030C55">
        <w:rPr>
          <w:rFonts w:ascii="Times New Roman" w:eastAsia="Times New Roman" w:hAnsi="Times New Roman" w:cs="Times New Roman"/>
        </w:rPr>
        <w:t>Uczeń może również korzystać z telefonu</w:t>
      </w:r>
      <w:r w:rsidR="00BA23D6" w:rsidRPr="00030C55">
        <w:rPr>
          <w:rFonts w:ascii="Times New Roman" w:eastAsia="Times New Roman" w:hAnsi="Times New Roman" w:cs="Times New Roman"/>
        </w:rPr>
        <w:t xml:space="preserve"> strefie holu na poziomie 0, przed zajęciami edukacyjnymi oraz po zajęciach edukacyjnych.</w:t>
      </w:r>
      <w:bookmarkStart w:id="0" w:name="_GoBack"/>
      <w:bookmarkEnd w:id="0"/>
    </w:p>
    <w:p w14:paraId="116A2834" w14:textId="77777777"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Uczeń ma obowiązek wyłączyć i schować go</w:t>
      </w:r>
      <w:r w:rsidRPr="005043E5">
        <w:rPr>
          <w:rFonts w:ascii="Times New Roman" w:eastAsia="Times New Roman" w:hAnsi="Times New Roman" w:cs="Times New Roman"/>
        </w:rPr>
        <w:t xml:space="preserve"> </w:t>
      </w:r>
      <w:r w:rsidRPr="005043E5">
        <w:rPr>
          <w:rFonts w:ascii="Times New Roman" w:eastAsia="Times New Roman" w:hAnsi="Times New Roman" w:cs="Times New Roman"/>
          <w:color w:val="000000"/>
        </w:rPr>
        <w:t>w torbie/plecaku przed rozpoczęciem zajęć edukacyjnych. Telefon pozostaje niewidoczny zarówno dla ucznia, jak i pozostałych osób. Istnieje możliwość zdepo</w:t>
      </w:r>
      <w:r w:rsidRPr="005043E5">
        <w:rPr>
          <w:rFonts w:ascii="Times New Roman" w:eastAsia="Times New Roman" w:hAnsi="Times New Roman" w:cs="Times New Roman"/>
        </w:rPr>
        <w:t>nowania telefonu w portierni na czas zajęć w szkole.</w:t>
      </w:r>
    </w:p>
    <w:p w14:paraId="602AB56E" w14:textId="318867BD"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Jeśli uczeń czeka na ważną informację (połączenie, SMS, etc.) ma obowiązek poinformować o tym fakcie nauczyciela przed lekcją, poprosić o pozwolenie na skorzystanie z telefonu i</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ustalić sposób odebrania tej wiadomości.</w:t>
      </w:r>
      <w:r w:rsidRPr="005043E5">
        <w:rPr>
          <w:rFonts w:ascii="Times New Roman" w:eastAsia="Times New Roman" w:hAnsi="Times New Roman" w:cs="Times New Roman"/>
          <w:color w:val="FF0000"/>
        </w:rPr>
        <w:t xml:space="preserve"> </w:t>
      </w:r>
      <w:r w:rsidRPr="005043E5">
        <w:rPr>
          <w:rFonts w:ascii="Times New Roman" w:eastAsia="Times New Roman" w:hAnsi="Times New Roman" w:cs="Times New Roman"/>
          <w:color w:val="000000"/>
        </w:rPr>
        <w:t xml:space="preserve">Dotyczy to także sytuacji, gdy wystąpiła pilna potrzeba skontaktowania się, np. z rodzicami lub w innej ważnej sprawie. </w:t>
      </w:r>
      <w:r w:rsidRPr="005043E5">
        <w:rPr>
          <w:rFonts w:ascii="Times New Roman" w:eastAsia="Times New Roman" w:hAnsi="Times New Roman" w:cs="Times New Roman"/>
        </w:rPr>
        <w:t>Każdorazowo uczeń musi uzyskać zgodę nauczyciela na skorzystanie z telefonu.</w:t>
      </w:r>
    </w:p>
    <w:p w14:paraId="617F3059" w14:textId="77777777"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rPr>
      </w:pPr>
      <w:r w:rsidRPr="005043E5">
        <w:rPr>
          <w:rFonts w:ascii="Times New Roman" w:eastAsia="Times New Roman" w:hAnsi="Times New Roman" w:cs="Times New Roman"/>
        </w:rPr>
        <w:t>Na terenie szkoły zakazuje się uczniom filmowania, fotografowania oraz utrwalania dźwięku na jakichkolwiek nośnikach cyfrowych  bez zgody nauczyciela.</w:t>
      </w:r>
    </w:p>
    <w:p w14:paraId="676EBC0B" w14:textId="73C85D96"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szczególnych przypadkach nagrywanie zajęć edukacyjnych oraz utrwalanie ich w</w:t>
      </w:r>
      <w:r w:rsidR="00AD4647">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jakikolwiek sposób możliwe jest wyłącznie po uzyskaniu zgody dyrektora szkoły lub nauczyciela prowadzącego zajęcia edukacyjne.</w:t>
      </w:r>
    </w:p>
    <w:p w14:paraId="1E30D98D" w14:textId="03E0FC49"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Nagrywanie dźwięku i obrazu za pomocą telefonu, lub innych   urządzeń jest możliwe jedynie za zgodą osoby nagrywanej lub fotografowanej. Niedopuszczalne jest nagrywanie lub fotografowanie sytuacji niezgodnych z powszechnie przyjętymi normami etycznymi i</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społecznymi oraz przesyłanie treści obrażających inne osoby.</w:t>
      </w:r>
    </w:p>
    <w:p w14:paraId="5316AABF" w14:textId="77777777" w:rsidR="00BA23D6" w:rsidRPr="005043E5" w:rsidRDefault="00BA23D6" w:rsidP="00BA23D6">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przypadku naruszenia przez ucznia zasad używania telefonów komórkowych na terenie szkoły, wychowawca klasy odnotowuje zaistniałą sytuację w e-dzienniku jako uwagę negatywną, która ma wpływ na ocenę z zachowania zgodnie z Wewnątrzszkolnym Systemem Oceniania Zachowania.</w:t>
      </w:r>
    </w:p>
    <w:p w14:paraId="72F89738" w14:textId="6F415FDB" w:rsidR="00AD4647" w:rsidRPr="00124ECD" w:rsidRDefault="00BA23D6" w:rsidP="00124ECD">
      <w:pPr>
        <w:numPr>
          <w:ilvl w:val="0"/>
          <w:numId w:val="9"/>
        </w:numPr>
        <w:spacing w:after="0" w:line="240" w:lineRule="auto"/>
        <w:ind w:right="283"/>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W przypadku, gdy sytuacja powtarza się, wychowawca bezzwłocznie informuje o tym fakcie rodziców/prawnych opiekunów ucznia i wspólnie z pedagogiem szkolnym oraz </w:t>
      </w:r>
      <w:r w:rsidRPr="005043E5">
        <w:rPr>
          <w:rFonts w:ascii="Times New Roman" w:eastAsia="Times New Roman" w:hAnsi="Times New Roman" w:cs="Times New Roman"/>
          <w:color w:val="000000"/>
        </w:rPr>
        <w:lastRenderedPageBreak/>
        <w:t>rodzicami/prawnymi opiekunami ustala plan dalszego postępowania.</w:t>
      </w:r>
      <w:r w:rsidRPr="005043E5">
        <w:rPr>
          <w:rFonts w:ascii="Times New Roman" w:eastAsia="Times New Roman" w:hAnsi="Times New Roman" w:cs="Times New Roman"/>
        </w:rPr>
        <w:br/>
      </w:r>
    </w:p>
    <w:p w14:paraId="714FBBE2" w14:textId="68BB42A5" w:rsidR="00BA23D6" w:rsidRPr="005043E5" w:rsidRDefault="00BA23D6" w:rsidP="00BA23D6">
      <w:pPr>
        <w:spacing w:after="160" w:line="240" w:lineRule="auto"/>
        <w:rPr>
          <w:rFonts w:ascii="Times New Roman" w:eastAsia="Times New Roman" w:hAnsi="Times New Roman" w:cs="Times New Roman"/>
          <w:b/>
          <w:color w:val="000000"/>
        </w:rPr>
      </w:pPr>
      <w:r w:rsidRPr="005043E5">
        <w:rPr>
          <w:rFonts w:ascii="Times New Roman" w:eastAsia="Times New Roman" w:hAnsi="Times New Roman" w:cs="Times New Roman"/>
          <w:b/>
        </w:rPr>
        <w:t xml:space="preserve"> </w:t>
      </w:r>
      <w:r w:rsidRPr="005043E5">
        <w:rPr>
          <w:rFonts w:ascii="Times New Roman" w:eastAsia="Times New Roman" w:hAnsi="Times New Roman" w:cs="Times New Roman"/>
          <w:b/>
          <w:color w:val="000000"/>
        </w:rPr>
        <w:t>Zasady ochrony uczniów przed treściami szkodliwymi i zagrożeniami z sieci</w:t>
      </w:r>
    </w:p>
    <w:p w14:paraId="1AE7C6F0" w14:textId="77777777" w:rsidR="00BA23D6" w:rsidRPr="005043E5" w:rsidRDefault="00BA23D6" w:rsidP="00BA23D6">
      <w:pPr>
        <w:numPr>
          <w:ilvl w:val="0"/>
          <w:numId w:val="39"/>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Szkoła ma obowiązek podejmować działania zabezpieczające dzieci przed łatwym dostępem do tych treści z sieci, które mogą zagrażać ich prawidłowemu rozwojowi.</w:t>
      </w:r>
    </w:p>
    <w:p w14:paraId="48C7A626" w14:textId="77777777" w:rsidR="00BA23D6" w:rsidRPr="005043E5" w:rsidRDefault="00BA23D6" w:rsidP="00BA23D6">
      <w:pPr>
        <w:numPr>
          <w:ilvl w:val="0"/>
          <w:numId w:val="39"/>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Pod pojęciem „treści szkodliwe i zagrożenia z sieci” rozumiane są:</w:t>
      </w:r>
    </w:p>
    <w:p w14:paraId="2E3DEC27" w14:textId="77777777" w:rsidR="00BA23D6" w:rsidRPr="005043E5" w:rsidRDefault="00BA23D6" w:rsidP="00BA23D6">
      <w:pPr>
        <w:numPr>
          <w:ilvl w:val="0"/>
          <w:numId w:val="15"/>
        </w:numPr>
        <w:spacing w:after="0" w:line="240" w:lineRule="auto"/>
        <w:ind w:left="1069"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p>
    <w:p w14:paraId="189960AC" w14:textId="1BBBFD32" w:rsidR="00BA23D6" w:rsidRPr="005043E5" w:rsidRDefault="00BA23D6" w:rsidP="00BA23D6">
      <w:pPr>
        <w:numPr>
          <w:ilvl w:val="0"/>
          <w:numId w:val="15"/>
        </w:numPr>
        <w:spacing w:after="0" w:line="240" w:lineRule="auto"/>
        <w:ind w:left="1069"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treści stwarzające niebezpieczeństwo werbunku dzieci do organizacji nielegalnych i</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terrorystycznych;</w:t>
      </w:r>
    </w:p>
    <w:p w14:paraId="4F1E6B6B" w14:textId="77777777" w:rsidR="00BA23D6" w:rsidRPr="005043E5" w:rsidRDefault="00BA23D6" w:rsidP="00BA23D6">
      <w:pPr>
        <w:numPr>
          <w:ilvl w:val="0"/>
          <w:numId w:val="15"/>
        </w:numPr>
        <w:spacing w:after="0" w:line="240" w:lineRule="auto"/>
        <w:ind w:left="1069"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różne formy cyberprzemocy, np. nękanie, straszenie, szantażowanie z użyciem sieci, publikowanie lub rozsyłanie ośmieszających, kompromitujących informacji, zdjęć, filmów z użyciem sieci oraz podszywanie się w sieci pod kogoś wbrew jego woli.</w:t>
      </w:r>
    </w:p>
    <w:p w14:paraId="5D0BC5E8" w14:textId="44E74E75" w:rsidR="00BA23D6" w:rsidRPr="005043E5" w:rsidRDefault="00BA23D6" w:rsidP="00BA23D6">
      <w:pPr>
        <w:numPr>
          <w:ilvl w:val="0"/>
          <w:numId w:val="39"/>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Podstawowe działania zabezpieczające dzieci przed dostępem do treści szkodliwych i</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zagrożeń z sieci:</w:t>
      </w:r>
    </w:p>
    <w:p w14:paraId="27B42D8C" w14:textId="77777777" w:rsidR="00BA23D6" w:rsidRPr="005043E5" w:rsidRDefault="00BA23D6" w:rsidP="00BA23D6">
      <w:pPr>
        <w:numPr>
          <w:ilvl w:val="0"/>
          <w:numId w:val="2"/>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monitorowanie działania i aktualizowanie programu antywirusowego, zapory sieciowej; stosowanie filtrów antyspamowych;     </w:t>
      </w:r>
    </w:p>
    <w:p w14:paraId="46442CA6" w14:textId="77777777" w:rsidR="00BA23D6" w:rsidRPr="005043E5" w:rsidRDefault="00BA23D6" w:rsidP="00BA23D6">
      <w:pPr>
        <w:numPr>
          <w:ilvl w:val="0"/>
          <w:numId w:val="2"/>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edukacja medialna – dostarczanie dzieciom wiedzy i umiejętności dotyczących posługiwania się technologią komunikacyjną;</w:t>
      </w:r>
    </w:p>
    <w:p w14:paraId="4071BF83" w14:textId="77777777" w:rsidR="00BA23D6" w:rsidRPr="005043E5" w:rsidRDefault="00BA23D6" w:rsidP="00BA23D6">
      <w:pPr>
        <w:numPr>
          <w:ilvl w:val="0"/>
          <w:numId w:val="2"/>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prowadzenie systematycznych działań wychowawczych (integracja zespołu klasowego, budowanie dobrych relacji pomiędzy uczniami, wprowadzanie norm grupowych; uczenie dzieci odróżniania dobra od zła);</w:t>
      </w:r>
    </w:p>
    <w:p w14:paraId="66CCCAF2" w14:textId="06102E98" w:rsidR="00BA23D6" w:rsidRPr="005043E5" w:rsidRDefault="00BA23D6" w:rsidP="00BA23D6">
      <w:pPr>
        <w:numPr>
          <w:ilvl w:val="0"/>
          <w:numId w:val="2"/>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prowadzenie działań profilaktycznych propagujących zasady bezpiecznego korzystania z</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 xml:space="preserve">sieci oraz uświadamiających zagrożenia płynące z użytkowania różnych technologii komunikacyjnych. </w:t>
      </w:r>
    </w:p>
    <w:p w14:paraId="59929542" w14:textId="77777777" w:rsidR="00BA23D6" w:rsidRPr="005043E5" w:rsidRDefault="00BA23D6" w:rsidP="00BA23D6">
      <w:pPr>
        <w:numPr>
          <w:ilvl w:val="0"/>
          <w:numId w:val="2"/>
        </w:numPr>
        <w:pBdr>
          <w:top w:val="nil"/>
          <w:left w:val="nil"/>
          <w:bottom w:val="nil"/>
          <w:right w:val="nil"/>
          <w:between w:val="nil"/>
        </w:pBd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podejmowanie interwencji w każdym przypadku ujawnienia lub podejrzenia cyberprzemocy lub ujawnienie niebezpiecznych treści, która obejmuje:</w:t>
      </w:r>
    </w:p>
    <w:p w14:paraId="6774DBAB" w14:textId="77777777" w:rsidR="00BA23D6" w:rsidRPr="005043E5" w:rsidRDefault="00BA23D6" w:rsidP="00BA23D6">
      <w:pPr>
        <w:numPr>
          <w:ilvl w:val="0"/>
          <w:numId w:val="16"/>
        </w:numPr>
        <w:spacing w:after="0" w:line="240" w:lineRule="auto"/>
        <w:ind w:left="1996"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ustalenie okoliczności zdarzenia;</w:t>
      </w:r>
    </w:p>
    <w:p w14:paraId="091C0F08" w14:textId="77777777" w:rsidR="00BA23D6" w:rsidRPr="005043E5" w:rsidRDefault="00BA23D6" w:rsidP="00BA23D6">
      <w:pPr>
        <w:numPr>
          <w:ilvl w:val="0"/>
          <w:numId w:val="16"/>
        </w:numPr>
        <w:spacing w:after="0" w:line="240" w:lineRule="auto"/>
        <w:ind w:left="1996"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zabezpieczenie dowodów;</w:t>
      </w:r>
    </w:p>
    <w:p w14:paraId="14796C91" w14:textId="77777777" w:rsidR="00BA23D6" w:rsidRPr="005043E5" w:rsidRDefault="00BA23D6" w:rsidP="00BA23D6">
      <w:pPr>
        <w:numPr>
          <w:ilvl w:val="0"/>
          <w:numId w:val="16"/>
        </w:numPr>
        <w:spacing w:after="0" w:line="240" w:lineRule="auto"/>
        <w:ind w:left="1996"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poinformowanie o sytuacji rodziców uczniów – uczestników zdarzenia;</w:t>
      </w:r>
    </w:p>
    <w:p w14:paraId="1146B52B" w14:textId="77777777" w:rsidR="00BA23D6" w:rsidRPr="005043E5" w:rsidRDefault="00BA23D6" w:rsidP="00BA23D6">
      <w:pPr>
        <w:numPr>
          <w:ilvl w:val="0"/>
          <w:numId w:val="16"/>
        </w:numPr>
        <w:spacing w:after="0" w:line="240" w:lineRule="auto"/>
        <w:ind w:left="1996"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objęcie pomocą poszkodowanego ucznia;</w:t>
      </w:r>
    </w:p>
    <w:p w14:paraId="60A0F8D4" w14:textId="77777777" w:rsidR="00BA23D6" w:rsidRPr="005043E5" w:rsidRDefault="00BA23D6" w:rsidP="00BA23D6">
      <w:pPr>
        <w:numPr>
          <w:ilvl w:val="0"/>
          <w:numId w:val="16"/>
        </w:numPr>
        <w:spacing w:after="0" w:line="240" w:lineRule="auto"/>
        <w:ind w:left="1996"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podjęcie działań wobec agresorów, w tym zastosowanie środków dyscyplinujących zgodnie z obowiązującym regulaminem szkoły i rodzajem przewinienia;</w:t>
      </w:r>
    </w:p>
    <w:p w14:paraId="1A76BE6D" w14:textId="77777777" w:rsidR="00BA23D6" w:rsidRPr="005043E5" w:rsidRDefault="00BA23D6" w:rsidP="00BA23D6">
      <w:pPr>
        <w:numPr>
          <w:ilvl w:val="0"/>
          <w:numId w:val="16"/>
        </w:numPr>
        <w:spacing w:after="0" w:line="240" w:lineRule="auto"/>
        <w:ind w:left="1996"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powiadomienie policji, gdy sprawa jest poważna, zostało złamane prawo lub sprawca nie jest uczniem szkoły i jego tożsamość nie jest nikomu znana;</w:t>
      </w:r>
    </w:p>
    <w:p w14:paraId="55240715" w14:textId="3A0740E8" w:rsidR="0048045E" w:rsidRDefault="0048045E" w:rsidP="00BA23D6">
      <w:pPr>
        <w:spacing w:after="0" w:line="240" w:lineRule="auto"/>
        <w:rPr>
          <w:rFonts w:ascii="Arial" w:eastAsia="Arial" w:hAnsi="Arial" w:cs="Arial"/>
          <w:b/>
        </w:rPr>
      </w:pPr>
    </w:p>
    <w:p w14:paraId="7AF232A0" w14:textId="77777777" w:rsidR="0048045E" w:rsidRDefault="0048045E" w:rsidP="00BA23D6">
      <w:pPr>
        <w:spacing w:after="0" w:line="240" w:lineRule="auto"/>
        <w:rPr>
          <w:rFonts w:ascii="Arial" w:eastAsia="Arial" w:hAnsi="Arial" w:cs="Arial"/>
          <w:b/>
        </w:rPr>
      </w:pPr>
    </w:p>
    <w:p w14:paraId="5874142B" w14:textId="62308885" w:rsidR="00BA23D6" w:rsidRPr="005043E5" w:rsidRDefault="00BA23D6" w:rsidP="00BA23D6">
      <w:pPr>
        <w:spacing w:after="0" w:line="240" w:lineRule="auto"/>
        <w:rPr>
          <w:rFonts w:ascii="Times New Roman" w:eastAsia="Times New Roman" w:hAnsi="Times New Roman" w:cs="Times New Roman"/>
        </w:rPr>
      </w:pPr>
      <w:r w:rsidRPr="005043E5">
        <w:rPr>
          <w:rFonts w:ascii="Arial" w:eastAsia="Arial" w:hAnsi="Arial" w:cs="Arial"/>
          <w:b/>
        </w:rPr>
        <w:t xml:space="preserve"> </w:t>
      </w:r>
      <w:r w:rsidRPr="005043E5">
        <w:rPr>
          <w:rFonts w:ascii="Times New Roman" w:eastAsia="Times New Roman" w:hAnsi="Times New Roman" w:cs="Times New Roman"/>
          <w:b/>
          <w:color w:val="000000"/>
        </w:rPr>
        <w:t>Zasady ochrony wizerunku małoletnich.</w:t>
      </w:r>
      <w:r w:rsidRPr="005043E5">
        <w:rPr>
          <w:rFonts w:ascii="Times New Roman" w:eastAsia="Times New Roman" w:hAnsi="Times New Roman" w:cs="Times New Roman"/>
        </w:rPr>
        <w:br/>
      </w:r>
    </w:p>
    <w:p w14:paraId="783694C7"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Szkoła uznając prawo dziecka do prywatności i ochrony dóbr osobistych, zapewnia ochronę wizerunku dziecka.</w:t>
      </w:r>
    </w:p>
    <w:p w14:paraId="60F68A5B" w14:textId="136FE46D"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Wizerunek podlega ochronie na podstawie przepisów zawartych w Kodeksie cywilnym, w</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ustawie o prawie autorskim</w:t>
      </w:r>
      <w:r w:rsidRPr="005043E5">
        <w:rPr>
          <w:rFonts w:ascii="Times New Roman" w:eastAsia="Times New Roman" w:hAnsi="Times New Roman" w:cs="Times New Roman"/>
        </w:rPr>
        <w:t xml:space="preserve">, </w:t>
      </w:r>
      <w:r w:rsidRPr="005043E5">
        <w:rPr>
          <w:rFonts w:ascii="Times New Roman" w:eastAsia="Times New Roman" w:hAnsi="Times New Roman" w:cs="Times New Roman"/>
          <w:color w:val="000000"/>
        </w:rPr>
        <w:t>o prawach pokrewnych, a także na podstawie ustawy o</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ochronie danych osobowych (RODO) – jako tzw. dana szczególnej kategorii przetwarzania.</w:t>
      </w:r>
    </w:p>
    <w:p w14:paraId="6D26ACD5"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Upublicznianie wizerunku dziecka do 16 lat, utrwalonego w jakiejkolwiek formie (fotografia, nagranie audio-wideo) wymaga wyrażenia zgody osoby sprawującej władzę rodzicielską lub opiekę nad dzieckiem (wymóg art. 8 RODO).</w:t>
      </w:r>
    </w:p>
    <w:p w14:paraId="7FC1572B"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Osoba małoletnia powyżej 16 roku życia ma prawo do wyrażenia zgody samodzielnie. </w:t>
      </w:r>
    </w:p>
    <w:p w14:paraId="373A0D20"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Zgody, o których mowa w pkt 3 i 4 są wyrażane w formie pisemnej.  Zgody j/w. są jednocześnie zgodami na rozpowszechnianie wizerunku małoletniego wskazaną w art. 81 ustawy o prawie autorskim i prawach pokrewnych.</w:t>
      </w:r>
    </w:p>
    <w:p w14:paraId="49164BE2" w14:textId="469ADA3A"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lastRenderedPageBreak/>
        <w:t>Rodzice dziecka/opiekunowie lub małoletni powyżej 16 roku życia wyrażają</w:t>
      </w:r>
      <w:r w:rsidRPr="005043E5">
        <w:rPr>
          <w:rFonts w:ascii="Times New Roman" w:eastAsia="Times New Roman" w:hAnsi="Times New Roman" w:cs="Times New Roman"/>
        </w:rPr>
        <w:t xml:space="preserve">c </w:t>
      </w:r>
      <w:r w:rsidRPr="005043E5">
        <w:rPr>
          <w:rFonts w:ascii="Times New Roman" w:eastAsia="Times New Roman" w:hAnsi="Times New Roman" w:cs="Times New Roman"/>
          <w:color w:val="000000"/>
        </w:rPr>
        <w:t>zgodę na upublicznienie wizerunku małoletniego,</w:t>
      </w:r>
      <w:r w:rsidR="0048045E">
        <w:rPr>
          <w:rFonts w:ascii="Times New Roman" w:eastAsia="Times New Roman" w:hAnsi="Times New Roman" w:cs="Times New Roman"/>
          <w:color w:val="000000"/>
        </w:rPr>
        <w:t xml:space="preserve"> </w:t>
      </w:r>
      <w:r w:rsidRPr="005043E5">
        <w:rPr>
          <w:rFonts w:ascii="Times New Roman" w:eastAsia="Times New Roman" w:hAnsi="Times New Roman" w:cs="Times New Roman"/>
        </w:rPr>
        <w:t>w zakresie określonym w karcie danych osobowych na okres danego roku szkolnego.</w:t>
      </w:r>
    </w:p>
    <w:p w14:paraId="7769ECF9"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Osoba wyrażająca zgodę otrzymuje klauzulę informacyjną o zasadach przetwarzania danych osobowych w postaci wizerunku małoletniego oraz jest informowana przez osobę reprezentującą administratora danych osobowych o przysługujących prawach, w tym prawie do wycofania zgody oraz innych, zgodnie z art. 5 RODO. </w:t>
      </w:r>
    </w:p>
    <w:p w14:paraId="35B4FE6D"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7B9159B6"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Pracownikowi szkoły nie wolno umożliwiać przedstawicielom mediów utrwalania wizerunku dziecka (filmowanie, fotografowanie, nagrywanie głosu dziecka) na terenie instytucji bez pisemnej zgody opiekuna dziecka. </w:t>
      </w:r>
    </w:p>
    <w:p w14:paraId="122B8B37"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Niedopuszczalne jest podanie przedstawicielowi mediów danych kontaktowych do opiekuna dziecka – bez wiedzy i zgody tego opiekuna. </w:t>
      </w:r>
    </w:p>
    <w:p w14:paraId="2B886644"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przypadku utrwalania wizerunku uczniów na zajęciach „otwartych”, „pokazowych” wymagana jest zgoda, jak w pkt 3 i 4. </w:t>
      </w:r>
    </w:p>
    <w:p w14:paraId="2AC81BC4"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Nauczyciel może wykorzystać w celach szkoleniowych lub edukacyjnych utrwalony materiał z udziałem małoletnich tylko z zachowaniem ich anonimowości oraz w sposób uniemożliwiający identyfikację dziecka, za zgodą dyrektora szkoły/placówki.</w:t>
      </w:r>
    </w:p>
    <w:p w14:paraId="59DDF89B" w14:textId="77777777" w:rsidR="00BA23D6" w:rsidRPr="005043E5" w:rsidRDefault="00BA23D6" w:rsidP="00BA23D6">
      <w:pPr>
        <w:numPr>
          <w:ilvl w:val="0"/>
          <w:numId w:val="18"/>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Ochrona wizerunku małoletnich utrwalanych przez kamery monitoringu odbywa się na zasadach określonych w Regulaminie monitoringu. </w:t>
      </w:r>
    </w:p>
    <w:p w14:paraId="1F33BA0F" w14:textId="3F21CE17" w:rsidR="00AD4647" w:rsidRPr="00124ECD" w:rsidRDefault="00BA23D6" w:rsidP="00124ECD">
      <w:pPr>
        <w:numPr>
          <w:ilvl w:val="0"/>
          <w:numId w:val="18"/>
        </w:numPr>
        <w:spacing w:after="0" w:line="240" w:lineRule="auto"/>
        <w:ind w:right="141"/>
        <w:jc w:val="both"/>
        <w:rPr>
          <w:rFonts w:ascii="Arial" w:eastAsia="Arial" w:hAnsi="Arial" w:cs="Arial"/>
          <w:color w:val="000000"/>
        </w:rPr>
      </w:pPr>
      <w:r w:rsidRPr="005043E5">
        <w:rPr>
          <w:rFonts w:ascii="Times New Roman" w:eastAsia="Times New Roman" w:hAnsi="Times New Roman" w:cs="Times New Roman"/>
          <w:color w:val="000000"/>
        </w:rPr>
        <w:t>Regulamin monitoringu określa zasady udostępniania nagrań podmiotom zewnętrznym, w</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tym policji, służbom porządkowym oraz w sprawach wymagających wyjaśnień.</w:t>
      </w:r>
      <w:r w:rsidRPr="005043E5">
        <w:rPr>
          <w:rFonts w:ascii="Times New Roman" w:eastAsia="Times New Roman" w:hAnsi="Times New Roman" w:cs="Times New Roman"/>
        </w:rPr>
        <w:br/>
      </w:r>
    </w:p>
    <w:p w14:paraId="4BA4C709" w14:textId="1288A522" w:rsidR="00BA23D6" w:rsidRPr="005043E5" w:rsidRDefault="00BA23D6" w:rsidP="00BA23D6">
      <w:pPr>
        <w:spacing w:after="0" w:line="240" w:lineRule="auto"/>
        <w:ind w:right="510"/>
        <w:rPr>
          <w:rFonts w:ascii="Times New Roman" w:eastAsia="Times New Roman" w:hAnsi="Times New Roman" w:cs="Times New Roman"/>
          <w:b/>
          <w:color w:val="000000"/>
        </w:rPr>
      </w:pPr>
      <w:r w:rsidRPr="005043E5">
        <w:rPr>
          <w:rFonts w:ascii="Times New Roman" w:eastAsia="Times New Roman" w:hAnsi="Times New Roman" w:cs="Times New Roman"/>
          <w:b/>
          <w:color w:val="000000"/>
        </w:rPr>
        <w:t>Zasady ochrony danych osobowych małoletnich. </w:t>
      </w:r>
      <w:r w:rsidRPr="005043E5">
        <w:rPr>
          <w:rFonts w:ascii="Times New Roman" w:eastAsia="Times New Roman" w:hAnsi="Times New Roman" w:cs="Times New Roman"/>
        </w:rPr>
        <w:br/>
      </w:r>
    </w:p>
    <w:p w14:paraId="0B74720C" w14:textId="77777777" w:rsidR="00BA23D6" w:rsidRPr="005043E5" w:rsidRDefault="00BA23D6" w:rsidP="00BA23D6">
      <w:pPr>
        <w:numPr>
          <w:ilvl w:val="0"/>
          <w:numId w:val="20"/>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szkole wdrożono Politykę ochrony danych osobowych osób fizycznych (pracowników, uczniów, rodziców/opiekunów) oraz powołano Inspektora ochrony danych.</w:t>
      </w:r>
    </w:p>
    <w:p w14:paraId="0D47FEAB" w14:textId="517034E3" w:rsidR="00BA23D6" w:rsidRPr="005043E5" w:rsidRDefault="00BA23D6" w:rsidP="00BA23D6">
      <w:pPr>
        <w:numPr>
          <w:ilvl w:val="0"/>
          <w:numId w:val="20"/>
        </w:numPr>
        <w:spacing w:after="0" w:line="240" w:lineRule="auto"/>
        <w:ind w:right="141"/>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Dokumentacja RODO została opracowana zgodnie z wymogami rozporządzenia Parlamentu Europejskiego i Rady (UE) </w:t>
      </w:r>
      <w:proofErr w:type="spellStart"/>
      <w:r w:rsidRPr="005043E5">
        <w:rPr>
          <w:rFonts w:ascii="Times New Roman" w:eastAsia="Times New Roman" w:hAnsi="Times New Roman" w:cs="Times New Roman"/>
          <w:color w:val="000000"/>
        </w:rPr>
        <w:t>ne</w:t>
      </w:r>
      <w:proofErr w:type="spellEnd"/>
      <w:r w:rsidRPr="005043E5">
        <w:rPr>
          <w:rFonts w:ascii="Times New Roman" w:eastAsia="Times New Roman" w:hAnsi="Times New Roman" w:cs="Times New Roman"/>
          <w:color w:val="000000"/>
        </w:rPr>
        <w:t xml:space="preserve"> 2016/679 Europejskiego i Rady (UE) nr 2016/679 z 27.04.2016 r. w sprawie ochrony osób fizycznych w związku z przetwarzaniem danych osobowych  </w:t>
      </w:r>
      <w:r w:rsidR="0048045E">
        <w:rPr>
          <w:rFonts w:ascii="Times New Roman" w:eastAsia="Times New Roman" w:hAnsi="Times New Roman" w:cs="Times New Roman"/>
          <w:color w:val="000000"/>
        </w:rPr>
        <w:t>i </w:t>
      </w:r>
      <w:r w:rsidRPr="005043E5">
        <w:rPr>
          <w:rFonts w:ascii="Times New Roman" w:eastAsia="Times New Roman" w:hAnsi="Times New Roman" w:cs="Times New Roman"/>
          <w:color w:val="000000"/>
        </w:rPr>
        <w:t>w</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sprawie swobodnego przepływu takich danych oraz uchylenia dyrektywy 95/46/WE (ogólne rozporządzenie o ochronie danych) (Dz. Urz. UE L z 2016 r. 119, s. 1 ze zm.) oraz ustawy z</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dnia 10 maja 2018 r. o ochronie danych osobowych z uwzględnieniem zasad:</w:t>
      </w:r>
    </w:p>
    <w:p w14:paraId="1E01A477" w14:textId="77777777" w:rsidR="00BA23D6" w:rsidRPr="005043E5" w:rsidRDefault="00BA23D6" w:rsidP="00BA23D6">
      <w:pPr>
        <w:numPr>
          <w:ilvl w:val="0"/>
          <w:numId w:val="22"/>
        </w:numPr>
        <w:spacing w:after="0" w:line="240" w:lineRule="auto"/>
        <w:ind w:left="144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zasady zgodności z prawem, rzetelności i przejrzystości,</w:t>
      </w:r>
    </w:p>
    <w:p w14:paraId="400F2180" w14:textId="77777777" w:rsidR="00BA23D6" w:rsidRPr="005043E5" w:rsidRDefault="00BA23D6" w:rsidP="00BA23D6">
      <w:pPr>
        <w:numPr>
          <w:ilvl w:val="0"/>
          <w:numId w:val="22"/>
        </w:numPr>
        <w:spacing w:after="0" w:line="240" w:lineRule="auto"/>
        <w:ind w:left="144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zasady ograniczenia celu przetwarzania danych,</w:t>
      </w:r>
    </w:p>
    <w:p w14:paraId="1F851527" w14:textId="77777777" w:rsidR="00BA23D6" w:rsidRPr="005043E5" w:rsidRDefault="00BA23D6" w:rsidP="00BA23D6">
      <w:pPr>
        <w:numPr>
          <w:ilvl w:val="0"/>
          <w:numId w:val="22"/>
        </w:numPr>
        <w:spacing w:after="0" w:line="240" w:lineRule="auto"/>
        <w:ind w:left="144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zasada minimalizacji danych,</w:t>
      </w:r>
    </w:p>
    <w:p w14:paraId="4F8930FD" w14:textId="77777777" w:rsidR="00BA23D6" w:rsidRPr="005043E5" w:rsidRDefault="00BA23D6" w:rsidP="00BA23D6">
      <w:pPr>
        <w:numPr>
          <w:ilvl w:val="0"/>
          <w:numId w:val="22"/>
        </w:numPr>
        <w:spacing w:after="0" w:line="240" w:lineRule="auto"/>
        <w:ind w:left="144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zasada prawidłowości danych,</w:t>
      </w:r>
    </w:p>
    <w:p w14:paraId="5D29401C" w14:textId="77777777" w:rsidR="00BA23D6" w:rsidRPr="005043E5" w:rsidRDefault="00BA23D6" w:rsidP="00BA23D6">
      <w:pPr>
        <w:numPr>
          <w:ilvl w:val="0"/>
          <w:numId w:val="22"/>
        </w:numPr>
        <w:spacing w:after="0" w:line="240" w:lineRule="auto"/>
        <w:ind w:left="144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zasady ograniczenia przechowania danych,</w:t>
      </w:r>
    </w:p>
    <w:p w14:paraId="128D6916" w14:textId="77777777" w:rsidR="00BA23D6" w:rsidRPr="005043E5" w:rsidRDefault="00BA23D6" w:rsidP="00BA23D6">
      <w:pPr>
        <w:numPr>
          <w:ilvl w:val="0"/>
          <w:numId w:val="22"/>
        </w:numPr>
        <w:spacing w:after="0" w:line="240" w:lineRule="auto"/>
        <w:ind w:left="144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zasady integralności i poufności danych,</w:t>
      </w:r>
    </w:p>
    <w:p w14:paraId="56052E95" w14:textId="77777777" w:rsidR="00BA23D6" w:rsidRPr="005043E5" w:rsidRDefault="00BA23D6" w:rsidP="00BA23D6">
      <w:pPr>
        <w:numPr>
          <w:ilvl w:val="0"/>
          <w:numId w:val="22"/>
        </w:numPr>
        <w:spacing w:after="0" w:line="240" w:lineRule="auto"/>
        <w:ind w:left="1440"/>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zasady rozliczalności.</w:t>
      </w:r>
    </w:p>
    <w:p w14:paraId="1FD8EFCF" w14:textId="77777777" w:rsidR="00BA23D6" w:rsidRPr="005043E5" w:rsidRDefault="00BA23D6" w:rsidP="00BA23D6">
      <w:pPr>
        <w:numPr>
          <w:ilvl w:val="1"/>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Osoby upoważnione do przetwarzania danych osobowych wychowanków/ małoletnich / uczniów/ rodziców posiadają upoważnienie do ich przetwarzania danych osobowych na podstawie art. 6 i 9 RODO.</w:t>
      </w:r>
    </w:p>
    <w:p w14:paraId="60749E55" w14:textId="58A9CA65" w:rsidR="00BA23D6" w:rsidRPr="005043E5" w:rsidRDefault="00BA23D6" w:rsidP="00BA23D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Na potrzeby przetwarzania w formach zdalnych (nauka zdalna, przekazywanie danych osobowych do OKE, SIO, organów upoważnionych do ich przetwarzania danych osobowych małoletnich) w formie zdalnej,  w szkole opracowano zasady ich przetwarzania oraz zasady zachowania bezpieczeństwa przetwarzania – System Zarządzania Bezpieczeń</w:t>
      </w:r>
      <w:r w:rsidR="0048045E">
        <w:rPr>
          <w:rFonts w:ascii="Times New Roman" w:eastAsia="Times New Roman" w:hAnsi="Times New Roman" w:cs="Times New Roman"/>
          <w:color w:val="000000"/>
        </w:rPr>
        <w:t>s</w:t>
      </w:r>
      <w:r w:rsidRPr="005043E5">
        <w:rPr>
          <w:rFonts w:ascii="Times New Roman" w:eastAsia="Times New Roman" w:hAnsi="Times New Roman" w:cs="Times New Roman"/>
          <w:color w:val="000000"/>
        </w:rPr>
        <w:t>twem Informacji (SZBI). </w:t>
      </w:r>
    </w:p>
    <w:p w14:paraId="74EAFD50" w14:textId="4B785E4F" w:rsidR="00BA23D6" w:rsidRPr="005043E5" w:rsidRDefault="00BA23D6" w:rsidP="00BA23D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 xml:space="preserve"> Każdy pracownik posiadający dostęp do danych osobowych złożył pisemne oświadczenie o</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 xml:space="preserve">znajomości Polityki bezpieczeństwa przetwarzania danych osobowych pod rygorem </w:t>
      </w:r>
      <w:r w:rsidRPr="005043E5">
        <w:rPr>
          <w:rFonts w:ascii="Times New Roman" w:eastAsia="Times New Roman" w:hAnsi="Times New Roman" w:cs="Times New Roman"/>
          <w:color w:val="000000"/>
        </w:rPr>
        <w:lastRenderedPageBreak/>
        <w:t>odpowiedzialności karnej i zobowiązał się do jej przestrzegania pod rygorem odpowiedzialności karnej. </w:t>
      </w:r>
    </w:p>
    <w:p w14:paraId="7604EF7A" w14:textId="77777777" w:rsidR="00BA23D6" w:rsidRPr="005043E5" w:rsidRDefault="00BA23D6" w:rsidP="00BA23D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Rodzice uczniów niepełnoletnich/ opiekunowie są informowani o przetwarzaniu danych osobowych dzieci poprzez klauzule informacyjne.  </w:t>
      </w:r>
    </w:p>
    <w:p w14:paraId="3664209E" w14:textId="77777777" w:rsidR="00BA23D6" w:rsidRPr="005043E5" w:rsidRDefault="00BA23D6" w:rsidP="00BA23D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Dyrektor szkoły/placówki wdrożył odpowiednie środki techniczne i organizacyjne w celu zapewnienia bezpieczeństwa przetwarzania danych osobowych.</w:t>
      </w:r>
    </w:p>
    <w:p w14:paraId="3A442CA2" w14:textId="1DDB0560" w:rsidR="00BA23D6" w:rsidRPr="005043E5" w:rsidRDefault="00BA23D6" w:rsidP="00AD4647">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Dane osobowe uczniów zarejestrowane w formie pisemnej (dzienniki lekcyjne, arkusze ocen, zaświadczenia ,zwolnienia oraz inna dokumentacja pisemna zawierająca dane osobowe małoletnich jest chroniona w zamykanych szafach</w:t>
      </w:r>
      <w:r w:rsidR="00AD4647">
        <w:rPr>
          <w:rFonts w:ascii="Times New Roman" w:eastAsia="Times New Roman" w:hAnsi="Times New Roman" w:cs="Times New Roman"/>
          <w:color w:val="000000"/>
        </w:rPr>
        <w:t xml:space="preserve"> </w:t>
      </w:r>
      <w:r w:rsidRPr="005043E5">
        <w:rPr>
          <w:rFonts w:ascii="Times New Roman" w:eastAsia="Times New Roman" w:hAnsi="Times New Roman" w:cs="Times New Roman"/>
          <w:color w:val="000000"/>
        </w:rPr>
        <w:t xml:space="preserve">z ograniczonym dostępem do pomieszczeń ich przechowywania (sekretariat, pokój nauczycielski, gabinety </w:t>
      </w:r>
      <w:r w:rsidR="001743A6" w:rsidRPr="005043E5">
        <w:rPr>
          <w:rFonts w:ascii="Times New Roman" w:eastAsia="Times New Roman" w:hAnsi="Times New Roman" w:cs="Times New Roman"/>
          <w:color w:val="000000"/>
        </w:rPr>
        <w:t>psychologa</w:t>
      </w:r>
      <w:r w:rsidRPr="005043E5">
        <w:rPr>
          <w:rFonts w:ascii="Times New Roman" w:eastAsia="Times New Roman" w:hAnsi="Times New Roman" w:cs="Times New Roman"/>
          <w:color w:val="000000"/>
        </w:rPr>
        <w:t>, pedagoga).</w:t>
      </w:r>
    </w:p>
    <w:p w14:paraId="64711785" w14:textId="77777777" w:rsidR="00BA23D6" w:rsidRPr="005043E5" w:rsidRDefault="00BA23D6" w:rsidP="00BA23D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W szkole wdrożono odpowiednią procedurę postępowania na wypadek wystąpienia naruszenia ochrony danych osobowych.</w:t>
      </w:r>
    </w:p>
    <w:p w14:paraId="61A02CE5" w14:textId="77777777" w:rsidR="00BA23D6" w:rsidRPr="005043E5" w:rsidRDefault="00BA23D6" w:rsidP="00BA23D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Dane osobowe małoletnich udostępniane są wyłącznie podmiotom do ich uzyskania.</w:t>
      </w:r>
    </w:p>
    <w:p w14:paraId="58E73664" w14:textId="7669F43C" w:rsidR="00BA23D6" w:rsidRPr="005043E5" w:rsidRDefault="00BA23D6" w:rsidP="00BA23D6">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5043E5">
        <w:rPr>
          <w:rFonts w:ascii="Times New Roman" w:eastAsia="Times New Roman" w:hAnsi="Times New Roman" w:cs="Times New Roman"/>
          <w:color w:val="000000"/>
        </w:rPr>
        <w:t>Dane osobowe umieszczone w Niebieskiej Karcie „A” udostępniane są zespołowi interdyscyplinarnemu, powołanemu w trybie ustawy z dnia 9 marca 2023 r.</w:t>
      </w:r>
      <w:r w:rsidR="00AD4647">
        <w:rPr>
          <w:rFonts w:ascii="Times New Roman" w:eastAsia="Times New Roman" w:hAnsi="Times New Roman" w:cs="Times New Roman"/>
          <w:color w:val="000000"/>
        </w:rPr>
        <w:t xml:space="preserve"> </w:t>
      </w:r>
      <w:r w:rsidRPr="005043E5">
        <w:rPr>
          <w:rFonts w:ascii="Times New Roman" w:eastAsia="Times New Roman" w:hAnsi="Times New Roman" w:cs="Times New Roman"/>
          <w:color w:val="000000"/>
        </w:rPr>
        <w:t>o zmianie ustawy o</w:t>
      </w:r>
      <w:r w:rsidR="0048045E">
        <w:rPr>
          <w:rFonts w:ascii="Times New Roman" w:eastAsia="Times New Roman" w:hAnsi="Times New Roman" w:cs="Times New Roman"/>
          <w:color w:val="000000"/>
        </w:rPr>
        <w:t> </w:t>
      </w:r>
      <w:r w:rsidRPr="005043E5">
        <w:rPr>
          <w:rFonts w:ascii="Times New Roman" w:eastAsia="Times New Roman" w:hAnsi="Times New Roman" w:cs="Times New Roman"/>
          <w:color w:val="000000"/>
        </w:rPr>
        <w:t>przeciwdziałaniu przemocy domowej.</w:t>
      </w:r>
    </w:p>
    <w:p w14:paraId="498D728B" w14:textId="77777777" w:rsidR="0048045E" w:rsidRDefault="0048045E" w:rsidP="00AD464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8E37853" w14:textId="52702380" w:rsidR="00BA23D6" w:rsidRDefault="00BA23D6" w:rsidP="0048045E">
      <w:pPr>
        <w:shd w:val="clear" w:color="auto" w:fill="FFFFFF"/>
        <w:spacing w:after="0" w:line="240" w:lineRule="auto"/>
        <w:ind w:right="-14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Rozdział 4</w:t>
      </w:r>
    </w:p>
    <w:p w14:paraId="298BDAE0"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Procedury podejmowania interwencji w sytuacji podejrzenia krzywdzenia lub krzywdzenia małoletniego, cyberprzemocy.</w:t>
      </w:r>
    </w:p>
    <w:p w14:paraId="75588B3A" w14:textId="77777777" w:rsidR="00BA23D6" w:rsidRDefault="00BA23D6" w:rsidP="00BA23D6">
      <w:pPr>
        <w:spacing w:after="0" w:line="240" w:lineRule="auto"/>
        <w:ind w:left="426" w:right="510"/>
        <w:rPr>
          <w:rFonts w:ascii="Libre Franklin" w:eastAsia="Libre Franklin" w:hAnsi="Libre Franklin" w:cs="Libre Franklin"/>
          <w:color w:val="7030A0"/>
          <w:sz w:val="28"/>
          <w:szCs w:val="28"/>
        </w:rPr>
      </w:pPr>
    </w:p>
    <w:p w14:paraId="60E237B0" w14:textId="77777777" w:rsidR="00BA23D6" w:rsidRPr="00AD4647" w:rsidRDefault="00BA23D6" w:rsidP="00BA23D6">
      <w:pPr>
        <w:numPr>
          <w:ilvl w:val="0"/>
          <w:numId w:val="44"/>
        </w:numPr>
        <w:pBdr>
          <w:top w:val="nil"/>
          <w:left w:val="nil"/>
          <w:bottom w:val="nil"/>
          <w:right w:val="nil"/>
          <w:between w:val="nil"/>
        </w:pBdr>
        <w:spacing w:after="0" w:line="240" w:lineRule="auto"/>
        <w:rPr>
          <w:rFonts w:ascii="Times New Roman" w:eastAsia="Times New Roman" w:hAnsi="Times New Roman" w:cs="Times New Roman"/>
          <w:b/>
        </w:rPr>
      </w:pPr>
      <w:r w:rsidRPr="00AD4647">
        <w:rPr>
          <w:rFonts w:ascii="Times New Roman" w:eastAsia="Times New Roman" w:hAnsi="Times New Roman" w:cs="Times New Roman"/>
          <w:b/>
        </w:rPr>
        <w:t>Procedura rozpoznawanie przemocy wobec małoletniego</w:t>
      </w:r>
    </w:p>
    <w:p w14:paraId="617F5272" w14:textId="77777777" w:rsidR="00BA23D6" w:rsidRPr="00AD4647" w:rsidRDefault="00BA23D6" w:rsidP="00BA23D6">
      <w:pPr>
        <w:numPr>
          <w:ilvl w:val="0"/>
          <w:numId w:val="46"/>
        </w:numPr>
        <w:spacing w:after="0" w:line="240" w:lineRule="auto"/>
        <w:rPr>
          <w:rFonts w:ascii="Times New Roman" w:eastAsia="Times New Roman" w:hAnsi="Times New Roman" w:cs="Times New Roman"/>
        </w:rPr>
      </w:pPr>
      <w:r w:rsidRPr="00AD4647">
        <w:rPr>
          <w:rFonts w:ascii="Times New Roman" w:eastAsia="Times New Roman" w:hAnsi="Times New Roman" w:cs="Times New Roman"/>
        </w:rPr>
        <w:t xml:space="preserve">Rozpoznawanie przemocy wobec dziecka może odbywać się odbywać się poprzez: </w:t>
      </w:r>
    </w:p>
    <w:p w14:paraId="6C8AD4C0" w14:textId="77777777" w:rsidR="00BA23D6" w:rsidRPr="00AD4647" w:rsidRDefault="00BA23D6" w:rsidP="00BA23D6">
      <w:pPr>
        <w:numPr>
          <w:ilvl w:val="0"/>
          <w:numId w:val="14"/>
        </w:numPr>
        <w:spacing w:after="0" w:line="240" w:lineRule="auto"/>
        <w:rPr>
          <w:rFonts w:ascii="Times New Roman" w:eastAsia="Times New Roman" w:hAnsi="Times New Roman" w:cs="Times New Roman"/>
        </w:rPr>
      </w:pPr>
      <w:r w:rsidRPr="00AD4647">
        <w:rPr>
          <w:rFonts w:ascii="Times New Roman" w:eastAsia="Times New Roman" w:hAnsi="Times New Roman" w:cs="Times New Roman"/>
        </w:rPr>
        <w:t>ujawnienie przez dziecko przemocy domowej,</w:t>
      </w:r>
    </w:p>
    <w:p w14:paraId="2510B4D3" w14:textId="77777777" w:rsidR="00BA23D6" w:rsidRPr="00AD4647" w:rsidRDefault="00BA23D6" w:rsidP="00BA23D6">
      <w:pPr>
        <w:numPr>
          <w:ilvl w:val="0"/>
          <w:numId w:val="14"/>
        </w:numPr>
        <w:spacing w:after="0" w:line="240" w:lineRule="auto"/>
        <w:rPr>
          <w:rFonts w:ascii="Times New Roman" w:eastAsia="Times New Roman" w:hAnsi="Times New Roman" w:cs="Times New Roman"/>
        </w:rPr>
      </w:pPr>
      <w:r w:rsidRPr="00AD4647">
        <w:rPr>
          <w:rFonts w:ascii="Times New Roman" w:eastAsia="Times New Roman" w:hAnsi="Times New Roman" w:cs="Times New Roman"/>
        </w:rPr>
        <w:t>informacje od osoby będącej bezpośrednim świadkiem przemocy,</w:t>
      </w:r>
    </w:p>
    <w:p w14:paraId="0CF5CBDC" w14:textId="77777777" w:rsidR="00BA23D6" w:rsidRPr="00AD4647" w:rsidRDefault="00BA23D6" w:rsidP="00BA23D6">
      <w:pPr>
        <w:numPr>
          <w:ilvl w:val="0"/>
          <w:numId w:val="14"/>
        </w:numPr>
        <w:spacing w:after="0" w:line="240" w:lineRule="auto"/>
        <w:rPr>
          <w:rFonts w:ascii="Times New Roman" w:eastAsia="Times New Roman" w:hAnsi="Times New Roman" w:cs="Times New Roman"/>
        </w:rPr>
      </w:pPr>
      <w:r w:rsidRPr="00AD4647">
        <w:rPr>
          <w:rFonts w:ascii="Times New Roman" w:eastAsia="Times New Roman" w:hAnsi="Times New Roman" w:cs="Times New Roman"/>
        </w:rPr>
        <w:t>analizę objawów krzywdzenia występujących u dziecka,</w:t>
      </w:r>
    </w:p>
    <w:p w14:paraId="4C9A7C28" w14:textId="77777777" w:rsidR="00BA23D6" w:rsidRPr="00AD4647" w:rsidRDefault="00BA23D6" w:rsidP="00BA23D6">
      <w:pPr>
        <w:numPr>
          <w:ilvl w:val="0"/>
          <w:numId w:val="14"/>
        </w:numPr>
        <w:spacing w:after="0" w:line="240" w:lineRule="auto"/>
        <w:rPr>
          <w:rFonts w:ascii="Times New Roman" w:eastAsia="Times New Roman" w:hAnsi="Times New Roman" w:cs="Times New Roman"/>
        </w:rPr>
      </w:pPr>
      <w:r w:rsidRPr="00AD4647">
        <w:rPr>
          <w:rFonts w:ascii="Times New Roman" w:eastAsia="Times New Roman" w:hAnsi="Times New Roman" w:cs="Times New Roman"/>
        </w:rPr>
        <w:t>ocenę stopnia ryzyka wystąpienia przemocy w danej rodzinie.</w:t>
      </w:r>
    </w:p>
    <w:p w14:paraId="5D99DE13" w14:textId="77777777" w:rsidR="00BA23D6" w:rsidRPr="00AD4647" w:rsidRDefault="00BA23D6" w:rsidP="00BA23D6">
      <w:pPr>
        <w:numPr>
          <w:ilvl w:val="0"/>
          <w:numId w:val="46"/>
        </w:numPr>
        <w:spacing w:after="0" w:line="240" w:lineRule="auto"/>
        <w:ind w:right="567"/>
        <w:jc w:val="both"/>
        <w:rPr>
          <w:rFonts w:ascii="Times New Roman" w:eastAsia="Times New Roman" w:hAnsi="Times New Roman" w:cs="Times New Roman"/>
        </w:rPr>
      </w:pPr>
      <w:r w:rsidRPr="00AD4647">
        <w:rPr>
          <w:rFonts w:ascii="Times New Roman" w:eastAsia="Times New Roman" w:hAnsi="Times New Roman" w:cs="Times New Roman"/>
        </w:rPr>
        <w:t>Informacje o krzywdzeniu małoletniego mogą pochodzić od bezpośrednich świadków przemocy, np. od rodzica niekrzywdzącego, rodzeństwa, kolegi, koleżanki, sąsiada, osoby z dalszej rodziny dziecka, przypadkowego świadka przemocy oraz od samego małoletniego</w:t>
      </w:r>
    </w:p>
    <w:p w14:paraId="72E96D0B"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Każdy pracownik szkoły, który zauważył lub podejrzewa u ucznia symptomy krzywdzenia, jest zobowiązany zareagować – jeśli to konieczne, udzielić pierwszej pomocy.</w:t>
      </w:r>
    </w:p>
    <w:p w14:paraId="00093FA7"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Każde małoletni będące uczniem Szkoły Podstawowej w Wirach może zgłosić ustnie lub pisemnie, dowolnej osobie, do której ma zaufanie, będącej pracownikiem szkoły, fakt stosowania wobec niego przemocy domowej. </w:t>
      </w:r>
    </w:p>
    <w:p w14:paraId="7DDB987F"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Osoba, która powzięła informację od krzywdzonego dziecka podejmuje w pierwszej kolejności działania mające na celu zatrzymanie krzywdzenia dziecka. </w:t>
      </w:r>
    </w:p>
    <w:p w14:paraId="6C762E21" w14:textId="38A99989"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W przypadku zagrożenia życia dziecka, po przekazaniu informacji dyrektorowi szkoły, zawiadamia w trybie pilnym odpowiednie służby porządkowe – Policję,                  o</w:t>
      </w:r>
      <w:r w:rsidR="00AD4647">
        <w:rPr>
          <w:rFonts w:ascii="Times New Roman" w:eastAsia="Times New Roman" w:hAnsi="Times New Roman" w:cs="Times New Roman"/>
        </w:rPr>
        <w:t> </w:t>
      </w:r>
      <w:r w:rsidRPr="00AD4647">
        <w:rPr>
          <w:rFonts w:ascii="Times New Roman" w:eastAsia="Times New Roman" w:hAnsi="Times New Roman" w:cs="Times New Roman"/>
        </w:rPr>
        <w:t>zagrożeniu życia małoletniego i pogotowie ratunkowe.</w:t>
      </w:r>
    </w:p>
    <w:p w14:paraId="0CD4A87E" w14:textId="442D5754"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Osoba, która powzięła informację od krzywdzonego dziecka przekazuje informację o</w:t>
      </w:r>
      <w:r w:rsidR="00AD4647">
        <w:rPr>
          <w:rFonts w:ascii="Times New Roman" w:eastAsia="Times New Roman" w:hAnsi="Times New Roman" w:cs="Times New Roman"/>
        </w:rPr>
        <w:t> </w:t>
      </w:r>
      <w:r w:rsidRPr="00AD4647">
        <w:rPr>
          <w:rFonts w:ascii="Times New Roman" w:eastAsia="Times New Roman" w:hAnsi="Times New Roman" w:cs="Times New Roman"/>
        </w:rPr>
        <w:t>zaobserwowanym zdarzeniu pedagogowi szkolnemu oraz wychowawcy, dołączając pisemną notatkę zawierającą istotne informacje dotyczące: wyglądu, stanu, dolegliwości oraz zachowania dziecka, cytaty jego wypowiedzi oraz podjęte działania.</w:t>
      </w:r>
    </w:p>
    <w:p w14:paraId="5550B107"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Pedagog szkolny jako osoba upoważniona do prowadzenia spraw związanych z przemocą wobec małoletnich wraz z osobą zgłaszającą sporządzają notatkę służbową.  </w:t>
      </w:r>
    </w:p>
    <w:p w14:paraId="13A44FC8"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W przypadku, gdy zgłaszana przemoc zagraża życiu lub zdrowiu małoletniemu, osoba pozyskująca taką wiedzę, jest obowiązana w trybie pilnym zawiadomić Policję.  </w:t>
      </w:r>
    </w:p>
    <w:p w14:paraId="21957743" w14:textId="229601B3"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W każdym przypadku zgłoszenia krzywdzenia lub podejrzenia krzywdzenia małoletniego, dyrektor szkoły powołuje Szkolny Zespół Interwencyjny do wstępnego zdiagnozowania sytuacji ofiary, w szczególności, tzw. czynniki ryzyka oraz dane świadczące o przemocy lub wykluczające ją:  kto jest sprawcą krzywdzenia  i  w jakiej </w:t>
      </w:r>
      <w:r w:rsidRPr="00AD4647">
        <w:rPr>
          <w:rFonts w:ascii="Times New Roman" w:eastAsia="Times New Roman" w:hAnsi="Times New Roman" w:cs="Times New Roman"/>
        </w:rPr>
        <w:lastRenderedPageBreak/>
        <w:t xml:space="preserve">relacji pozostaje z dzieckiem, jak często i od jak dawna dziecko jest krzywdzone, informacje o </w:t>
      </w:r>
      <w:proofErr w:type="spellStart"/>
      <w:r w:rsidRPr="00AD4647">
        <w:rPr>
          <w:rFonts w:ascii="Times New Roman" w:eastAsia="Times New Roman" w:hAnsi="Times New Roman" w:cs="Times New Roman"/>
        </w:rPr>
        <w:t>zachowaniach</w:t>
      </w:r>
      <w:proofErr w:type="spellEnd"/>
      <w:r w:rsidRPr="00AD4647">
        <w:rPr>
          <w:rFonts w:ascii="Times New Roman" w:eastAsia="Times New Roman" w:hAnsi="Times New Roman" w:cs="Times New Roman"/>
        </w:rPr>
        <w:t xml:space="preserve"> pozostałych członków rodziny wobec dziecka, relacjach jakie ma dziecko z osobą rodzica niekrzywdzącego, o osobach wspierających je, informacje o</w:t>
      </w:r>
      <w:r w:rsidR="00AD4647">
        <w:rPr>
          <w:rFonts w:ascii="Times New Roman" w:eastAsia="Times New Roman" w:hAnsi="Times New Roman" w:cs="Times New Roman"/>
        </w:rPr>
        <w:t> </w:t>
      </w:r>
      <w:r w:rsidRPr="00AD4647">
        <w:rPr>
          <w:rFonts w:ascii="Times New Roman" w:eastAsia="Times New Roman" w:hAnsi="Times New Roman" w:cs="Times New Roman"/>
        </w:rPr>
        <w:t>innych czynnikach towarzyszących przemocy – np. uzależnieniu od alkoholu rodziców.</w:t>
      </w:r>
    </w:p>
    <w:p w14:paraId="7E0D0361"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W skład Szkolnego Zespołu Interwencyjnego wchodzą: pedagog szkolny, wychowawca, pedagog specjalny, pracownik zgłaszający podejrzenie stosowania przemocy.</w:t>
      </w:r>
    </w:p>
    <w:p w14:paraId="5447895D"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Zaleca się, by Zespół przeprowadził rozmowę z osobą krzywdzoną i osobą zgłaszającą podejrzenie lub krzywdzenie małoletniego, a także z rodzicem /opiekunem „niekrzywdzącym”.</w:t>
      </w:r>
    </w:p>
    <w:p w14:paraId="576D88A1" w14:textId="7ED7633A"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Wstępną diagnozę przeprowadza się z wykorzystaniem karty obserwacji i diagnozy, będącej załącznikiem 3, a w przypadku zaniedbania – kwestionariuszem diagnozującym oznaki zaniedbania – załącznik </w:t>
      </w:r>
      <w:r w:rsidR="00A80BA4">
        <w:rPr>
          <w:rFonts w:ascii="Times New Roman" w:eastAsia="Times New Roman" w:hAnsi="Times New Roman" w:cs="Times New Roman"/>
        </w:rPr>
        <w:t>4</w:t>
      </w:r>
      <w:r w:rsidRPr="00AD4647">
        <w:rPr>
          <w:rFonts w:ascii="Times New Roman" w:eastAsia="Times New Roman" w:hAnsi="Times New Roman" w:cs="Times New Roman"/>
        </w:rPr>
        <w:t xml:space="preserve">. </w:t>
      </w:r>
    </w:p>
    <w:p w14:paraId="201F6C25" w14:textId="77777777" w:rsidR="00BA23D6" w:rsidRPr="00AD4647" w:rsidRDefault="00BA23D6" w:rsidP="00BA23D6">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W przypadku uwiarygodnienia podejrzenia stosowania przemocy lub stwierdzenia jej stosowania, pedagog szkolny wszczyna procedurę „Niebieskie Karty”.</w:t>
      </w:r>
    </w:p>
    <w:p w14:paraId="28C4F481" w14:textId="61A77895" w:rsidR="00BA23D6" w:rsidRDefault="00BA23D6" w:rsidP="00AD4647">
      <w:pPr>
        <w:numPr>
          <w:ilvl w:val="0"/>
          <w:numId w:val="46"/>
        </w:numPr>
        <w:spacing w:after="0" w:line="240" w:lineRule="auto"/>
        <w:ind w:right="510"/>
        <w:jc w:val="both"/>
        <w:rPr>
          <w:rFonts w:ascii="Times New Roman" w:eastAsia="Times New Roman" w:hAnsi="Times New Roman" w:cs="Times New Roman"/>
        </w:rPr>
      </w:pPr>
      <w:r w:rsidRPr="00AD4647">
        <w:rPr>
          <w:rFonts w:ascii="Times New Roman" w:eastAsia="Times New Roman" w:hAnsi="Times New Roman" w:cs="Times New Roman"/>
        </w:rPr>
        <w:t>W przypadkach niewskazujących na wiarygodność zgłoszenia (pomówienie, konfabulacja, kłamstwo) – wychowawca klasy, pedagog szkolny i nauczyciele prowadzą wnikliwą obserwację małoletniego.</w:t>
      </w:r>
    </w:p>
    <w:p w14:paraId="11DAA181" w14:textId="77777777" w:rsidR="00124ECD" w:rsidRPr="00AD4647" w:rsidRDefault="00124ECD" w:rsidP="00124ECD">
      <w:pPr>
        <w:spacing w:after="0" w:line="240" w:lineRule="auto"/>
        <w:ind w:left="720" w:right="510"/>
        <w:jc w:val="both"/>
        <w:rPr>
          <w:rFonts w:ascii="Times New Roman" w:eastAsia="Times New Roman" w:hAnsi="Times New Roman" w:cs="Times New Roman"/>
        </w:rPr>
      </w:pPr>
    </w:p>
    <w:p w14:paraId="26E4D1CE" w14:textId="77777777" w:rsidR="00BA23D6" w:rsidRPr="00AD4647" w:rsidRDefault="00BA23D6" w:rsidP="00BA23D6">
      <w:pPr>
        <w:spacing w:after="0" w:line="240" w:lineRule="auto"/>
        <w:ind w:left="720"/>
        <w:rPr>
          <w:rFonts w:ascii="Times New Roman" w:eastAsia="Times New Roman" w:hAnsi="Times New Roman" w:cs="Times New Roman"/>
          <w:b/>
        </w:rPr>
      </w:pPr>
      <w:r w:rsidRPr="00AD4647">
        <w:rPr>
          <w:rFonts w:ascii="Times New Roman" w:eastAsia="Times New Roman" w:hAnsi="Times New Roman" w:cs="Times New Roman"/>
          <w:b/>
        </w:rPr>
        <w:t>Procedura Niebieskie Karty”</w:t>
      </w:r>
    </w:p>
    <w:p w14:paraId="3351969E" w14:textId="22C2198D" w:rsidR="00BA23D6" w:rsidRPr="00C9627F" w:rsidRDefault="00BA23D6" w:rsidP="00C9627F">
      <w:pPr>
        <w:pStyle w:val="Akapitzlist"/>
        <w:numPr>
          <w:ilvl w:val="0"/>
          <w:numId w:val="38"/>
        </w:numPr>
        <w:spacing w:after="0"/>
        <w:ind w:left="714" w:hanging="357"/>
        <w:jc w:val="both"/>
        <w:rPr>
          <w:rFonts w:ascii="Times New Roman" w:hAnsi="Times New Roman" w:cs="Times New Roman"/>
        </w:rPr>
      </w:pPr>
      <w:r w:rsidRPr="00C9627F">
        <w:rPr>
          <w:rFonts w:ascii="Times New Roman" w:hAnsi="Times New Roman" w:cs="Times New Roman"/>
        </w:rPr>
        <w:t xml:space="preserve">Ustawa o przeciwdziałaniu przemocy domowej oraz rozporządzenie w sprawie procedury „Niebieskie Karty” nakłada na pracowników oświaty obowiązek reagowania w każdej sytuacji podejrzenia przemocy wobec dziecka. </w:t>
      </w:r>
    </w:p>
    <w:p w14:paraId="5C0BE983" w14:textId="77777777" w:rsidR="00BA23D6" w:rsidRPr="00AD4647" w:rsidRDefault="00BA23D6" w:rsidP="00C9627F">
      <w:pPr>
        <w:numPr>
          <w:ilvl w:val="0"/>
          <w:numId w:val="38"/>
        </w:numPr>
        <w:spacing w:after="0" w:line="240" w:lineRule="auto"/>
        <w:ind w:left="714" w:hanging="357"/>
        <w:jc w:val="both"/>
        <w:rPr>
          <w:rFonts w:ascii="Times New Roman" w:eastAsia="Times New Roman" w:hAnsi="Times New Roman" w:cs="Times New Roman"/>
        </w:rPr>
      </w:pPr>
      <w:r w:rsidRPr="00AD4647">
        <w:rPr>
          <w:rFonts w:ascii="Times New Roman" w:eastAsia="Times New Roman" w:hAnsi="Times New Roman" w:cs="Times New Roman"/>
        </w:rPr>
        <w:t>Procedura postępowania „Niebieskie Karty” obowiązuje wszystkich pracowników zatrudnionych w Szkole Podstawowej w Wirach.</w:t>
      </w:r>
    </w:p>
    <w:p w14:paraId="500A36AF"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Nadzór nad stosowaniem procedury sprawuje dyrektor szkoły.</w:t>
      </w:r>
    </w:p>
    <w:p w14:paraId="32E0A739"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Bezpośredni nadzór nad realizacją działań w sprawach krzywdzenia małoletnich prowadzi</w:t>
      </w:r>
      <w:r w:rsidRPr="00AD4647">
        <w:rPr>
          <w:rFonts w:ascii="Times New Roman" w:eastAsia="Times New Roman" w:hAnsi="Times New Roman" w:cs="Times New Roman"/>
          <w:color w:val="FF0000"/>
        </w:rPr>
        <w:t xml:space="preserve"> </w:t>
      </w:r>
      <w:r w:rsidRPr="00AD4647">
        <w:rPr>
          <w:rFonts w:ascii="Times New Roman" w:eastAsia="Times New Roman" w:hAnsi="Times New Roman" w:cs="Times New Roman"/>
        </w:rPr>
        <w:t xml:space="preserve">wicedyrektor szkoły. </w:t>
      </w:r>
    </w:p>
    <w:p w14:paraId="6F7C12C4"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Dyrektor szkoły udziela wsparcia i pomocy osobom bezpośrednio zaangażowanym w proces pomocy ofierze przemocy domowej, w tym prawnej i organizacyjnej.</w:t>
      </w:r>
    </w:p>
    <w:p w14:paraId="05E8D9F9"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Koordynatorem pomocy dziecku krzywdzonemu jest pedagog szkolny. W sytuacji prowadzenia dużej liczby przypadków lub ich złożoności i wielu działań, dyrektor może zadanie koordynacji kolejnych powierzyć innej osobie, przy czym nadal pozostają one w ogólnym rejestrze prowadzonym przez pedagoga.</w:t>
      </w:r>
    </w:p>
    <w:p w14:paraId="50FEE72B"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Zasadą udzielania pomocy dziecku krzywdzonemu przez placówkę jest interdyscyplinarna współpraca zespołowa ograniczona do osób pracujących z dzieckiem.</w:t>
      </w:r>
    </w:p>
    <w:p w14:paraId="5DF741EC" w14:textId="08B0E1C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Druki i formularze „Niebieskiej Karty – A” i „Niebieskiej Karty – B” znajdują się w</w:t>
      </w:r>
      <w:r w:rsidR="00AD4647">
        <w:rPr>
          <w:rFonts w:ascii="Times New Roman" w:eastAsia="Times New Roman" w:hAnsi="Times New Roman" w:cs="Times New Roman"/>
        </w:rPr>
        <w:t> </w:t>
      </w:r>
      <w:r w:rsidRPr="00AD4647">
        <w:rPr>
          <w:rFonts w:ascii="Times New Roman" w:eastAsia="Times New Roman" w:hAnsi="Times New Roman" w:cs="Times New Roman"/>
        </w:rPr>
        <w:t>sekretariacie szkoły oraz pedagoga szkolnego.</w:t>
      </w:r>
    </w:p>
    <w:p w14:paraId="71A8EAC0" w14:textId="10895A8E"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Rejestr wszczętych procedur „Niebieskie Karty” prowadzi sekretariat szkoły, zgodnie z</w:t>
      </w:r>
      <w:r w:rsidR="00AD4647">
        <w:rPr>
          <w:rFonts w:ascii="Times New Roman" w:eastAsia="Times New Roman" w:hAnsi="Times New Roman" w:cs="Times New Roman"/>
        </w:rPr>
        <w:t> </w:t>
      </w:r>
      <w:r w:rsidRPr="00AD4647">
        <w:rPr>
          <w:rFonts w:ascii="Times New Roman" w:eastAsia="Times New Roman" w:hAnsi="Times New Roman" w:cs="Times New Roman"/>
        </w:rPr>
        <w:t xml:space="preserve">zasadami określonymi w Instrukcji Kancelaryjnej. </w:t>
      </w:r>
    </w:p>
    <w:p w14:paraId="7842B6CA"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Wgląd w dokumentację wszczętych procedur posiadają wyłącznie osoby upoważnione imiennie przez dyrektora szkoły.</w:t>
      </w:r>
    </w:p>
    <w:p w14:paraId="326B6B14"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Upoważnione osoby do wglądu w dokumentację wszczętych procedur „Niebieskie Karty” są zobowiązane do złożenia oświadczenia o zachowaniu poufności informacji i danych osobowych umieszczanych w dokumentach załącznik 1.</w:t>
      </w:r>
    </w:p>
    <w:p w14:paraId="5DF7B64E" w14:textId="095AE2DA"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Dokumentację związaną ze wszczętymi procedurami „Niebieskiej Karty” prowadzi i</w:t>
      </w:r>
      <w:r w:rsidR="00AD4647">
        <w:rPr>
          <w:rFonts w:ascii="Times New Roman" w:eastAsia="Times New Roman" w:hAnsi="Times New Roman" w:cs="Times New Roman"/>
        </w:rPr>
        <w:t> </w:t>
      </w:r>
      <w:r w:rsidRPr="00AD4647">
        <w:rPr>
          <w:rFonts w:ascii="Times New Roman" w:eastAsia="Times New Roman" w:hAnsi="Times New Roman" w:cs="Times New Roman"/>
        </w:rPr>
        <w:t>przechowuje pedagog szkolny.</w:t>
      </w:r>
    </w:p>
    <w:p w14:paraId="0319B897"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Po zakończeniu sprawy, pedagog szkolny przekazuje teczkę z dokumentacją do sekretariatu szkoły.</w:t>
      </w:r>
    </w:p>
    <w:p w14:paraId="0CCB1BB3" w14:textId="77777777" w:rsidR="00BA23D6" w:rsidRPr="00AD4647" w:rsidRDefault="00BA23D6" w:rsidP="00BA23D6">
      <w:pPr>
        <w:numPr>
          <w:ilvl w:val="0"/>
          <w:numId w:val="38"/>
        </w:numPr>
        <w:spacing w:after="0" w:line="240" w:lineRule="auto"/>
        <w:jc w:val="both"/>
        <w:rPr>
          <w:rFonts w:ascii="Times New Roman" w:eastAsia="Times New Roman" w:hAnsi="Times New Roman" w:cs="Times New Roman"/>
        </w:rPr>
      </w:pPr>
      <w:r w:rsidRPr="00AD4647">
        <w:rPr>
          <w:rFonts w:ascii="Times New Roman" w:eastAsia="Times New Roman" w:hAnsi="Times New Roman" w:cs="Times New Roman"/>
        </w:rPr>
        <w:t>Archiwizacja dokumentacji odbywa się na zasadach określonych w Instrukcji Archiwalnej.</w:t>
      </w:r>
    </w:p>
    <w:p w14:paraId="66F26743" w14:textId="77777777" w:rsidR="00BA23D6" w:rsidRPr="00AD4647" w:rsidRDefault="00BA23D6" w:rsidP="00BA23D6">
      <w:pPr>
        <w:numPr>
          <w:ilvl w:val="0"/>
          <w:numId w:val="38"/>
        </w:numPr>
        <w:spacing w:after="0" w:line="240" w:lineRule="auto"/>
        <w:ind w:right="-122"/>
        <w:jc w:val="both"/>
        <w:rPr>
          <w:rFonts w:ascii="Times New Roman" w:eastAsia="Times New Roman" w:hAnsi="Times New Roman" w:cs="Times New Roman"/>
        </w:rPr>
      </w:pPr>
      <w:r w:rsidRPr="00AD4647">
        <w:rPr>
          <w:rFonts w:ascii="Times New Roman" w:eastAsia="Times New Roman" w:hAnsi="Times New Roman" w:cs="Times New Roman"/>
        </w:rPr>
        <w:t xml:space="preserve">Rejestr wszczętych procedur „Niebieskie Karty” prowadzi sekretariat szkoły, zgodnie z zasadami określonymi w Instrukcji Kancelaryjnej. </w:t>
      </w:r>
    </w:p>
    <w:p w14:paraId="7C705FE0" w14:textId="77777777" w:rsidR="00BA23D6" w:rsidRPr="00AD4647" w:rsidRDefault="00BA23D6" w:rsidP="00BA23D6">
      <w:pPr>
        <w:numPr>
          <w:ilvl w:val="0"/>
          <w:numId w:val="38"/>
        </w:numPr>
        <w:spacing w:after="0" w:line="240" w:lineRule="auto"/>
        <w:ind w:right="-122"/>
        <w:jc w:val="both"/>
        <w:rPr>
          <w:rFonts w:ascii="Times New Roman" w:eastAsia="Times New Roman" w:hAnsi="Times New Roman" w:cs="Times New Roman"/>
        </w:rPr>
      </w:pPr>
      <w:r w:rsidRPr="00AD4647">
        <w:rPr>
          <w:rFonts w:ascii="Times New Roman" w:eastAsia="Times New Roman" w:hAnsi="Times New Roman" w:cs="Times New Roman"/>
        </w:rPr>
        <w:t>Wgląd w dokumentację wszczętych procedur posiadają wyłącznie osoby upoważnione imiennie przez dyrektora szkoły/placówki.</w:t>
      </w:r>
    </w:p>
    <w:p w14:paraId="7E1B1087" w14:textId="77777777" w:rsidR="00BA23D6" w:rsidRPr="00AD4647" w:rsidRDefault="00BA23D6" w:rsidP="00BA23D6">
      <w:pPr>
        <w:numPr>
          <w:ilvl w:val="0"/>
          <w:numId w:val="38"/>
        </w:numPr>
        <w:spacing w:after="0" w:line="240" w:lineRule="auto"/>
        <w:ind w:right="-122"/>
        <w:jc w:val="both"/>
        <w:rPr>
          <w:rFonts w:ascii="Times New Roman" w:eastAsia="Times New Roman" w:hAnsi="Times New Roman" w:cs="Times New Roman"/>
        </w:rPr>
      </w:pPr>
      <w:r w:rsidRPr="00AD4647">
        <w:rPr>
          <w:rFonts w:ascii="Times New Roman" w:eastAsia="Times New Roman" w:hAnsi="Times New Roman" w:cs="Times New Roman"/>
        </w:rPr>
        <w:lastRenderedPageBreak/>
        <w:t>Upoważnione osoby do wglądu w dokumentację wszczętych procedur „Niebieskie Karty” są zobowiązane do złożenia oświadczenia o zachowaniu poufności informacji i danych osobowych umieszczanych w dokumentach załącznik 1.</w:t>
      </w:r>
    </w:p>
    <w:p w14:paraId="6F560A7E" w14:textId="461BD518" w:rsidR="00BA23D6" w:rsidRPr="00AD4647" w:rsidRDefault="00BA23D6" w:rsidP="00BA23D6">
      <w:pPr>
        <w:numPr>
          <w:ilvl w:val="0"/>
          <w:numId w:val="38"/>
        </w:numPr>
        <w:spacing w:after="0" w:line="240" w:lineRule="auto"/>
        <w:ind w:right="-122"/>
        <w:jc w:val="both"/>
        <w:rPr>
          <w:rFonts w:ascii="Times New Roman" w:eastAsia="Times New Roman" w:hAnsi="Times New Roman" w:cs="Times New Roman"/>
        </w:rPr>
      </w:pPr>
      <w:r w:rsidRPr="00AD4647">
        <w:rPr>
          <w:rFonts w:ascii="Times New Roman" w:eastAsia="Times New Roman" w:hAnsi="Times New Roman" w:cs="Times New Roman"/>
        </w:rPr>
        <w:t>Dokumentację związaną ze wszczętymi procedurami „Niebieskiej Karty” prowadzi i</w:t>
      </w:r>
      <w:r w:rsidR="00453908">
        <w:rPr>
          <w:rFonts w:ascii="Times New Roman" w:eastAsia="Times New Roman" w:hAnsi="Times New Roman" w:cs="Times New Roman"/>
        </w:rPr>
        <w:t> </w:t>
      </w:r>
      <w:r w:rsidRPr="00AD4647">
        <w:rPr>
          <w:rFonts w:ascii="Times New Roman" w:eastAsia="Times New Roman" w:hAnsi="Times New Roman" w:cs="Times New Roman"/>
        </w:rPr>
        <w:t>przechowuje pedagog szkolny.</w:t>
      </w:r>
    </w:p>
    <w:p w14:paraId="52DD82ED" w14:textId="77777777" w:rsidR="00BA23D6" w:rsidRPr="00AD4647" w:rsidRDefault="00BA23D6" w:rsidP="00BA23D6">
      <w:pPr>
        <w:numPr>
          <w:ilvl w:val="0"/>
          <w:numId w:val="38"/>
        </w:numPr>
        <w:spacing w:after="0" w:line="240" w:lineRule="auto"/>
        <w:ind w:right="-122"/>
        <w:jc w:val="both"/>
        <w:rPr>
          <w:rFonts w:ascii="Times New Roman" w:eastAsia="Times New Roman" w:hAnsi="Times New Roman" w:cs="Times New Roman"/>
        </w:rPr>
      </w:pPr>
      <w:r w:rsidRPr="00AD4647">
        <w:rPr>
          <w:rFonts w:ascii="Times New Roman" w:eastAsia="Times New Roman" w:hAnsi="Times New Roman" w:cs="Times New Roman"/>
        </w:rPr>
        <w:t>Po zakończeniu sprawy, pedagog szkolny przekazuje teczkę z dokumentacją do sekretariatu szkoły.</w:t>
      </w:r>
    </w:p>
    <w:p w14:paraId="16F4A161"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Archiwizacja dokumentacji odbywa się na zasadach określonych w Instrukcji Archiwalnej.</w:t>
      </w:r>
    </w:p>
    <w:p w14:paraId="41DFD391"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Wszczęcie procedury „Niebieskie Karty” następuje z chwilą wypełnienia formularza Karty – „A” w przypadku powzięcia, w toku prowadzonych czynności służbowych lub zawodowych, podejrzenia stosowania przemocy wobec małoletnich/dzieci lub w wyniku zgłoszenia dokonanego przez członka rodziny lub przez osobę będącą świadkiem przemocy w rodzinie.</w:t>
      </w:r>
    </w:p>
    <w:p w14:paraId="42C42689"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 xml:space="preserve">Do wszczęcie procedury „Niebieskie Karty” nie jest wymagana zgoda osoby doznającej przemocy. </w:t>
      </w:r>
    </w:p>
    <w:p w14:paraId="7A072CD5" w14:textId="72021837" w:rsidR="00BA23D6" w:rsidRPr="00AD4647" w:rsidRDefault="00BA23D6" w:rsidP="00453908">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Do wszczęcia procedury „Niebieskiej Karty” nie jest wymagany uprzedni kontakt z osobą stosującą przemoc domową ani obecność tej osoby</w:t>
      </w:r>
      <w:r w:rsidR="00453908">
        <w:rPr>
          <w:rFonts w:ascii="Times New Roman" w:eastAsia="Times New Roman" w:hAnsi="Times New Roman" w:cs="Times New Roman"/>
        </w:rPr>
        <w:t xml:space="preserve"> </w:t>
      </w:r>
      <w:r w:rsidRPr="00AD4647">
        <w:rPr>
          <w:rFonts w:ascii="Times New Roman" w:eastAsia="Times New Roman" w:hAnsi="Times New Roman" w:cs="Times New Roman"/>
        </w:rPr>
        <w:t>w czasie wypełniania kwestionariusza.</w:t>
      </w:r>
    </w:p>
    <w:p w14:paraId="004FEA22"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Pedagog szkolny lub inna osoba wszczynając procedurę „Niebieskie Karty” ma prawo wykorzystać informacje zawarte we wstępnej diagnozie oceny sytuacji małoletniego – załącznik 2, a także przeprowadzić rozmowę z małoletnim.</w:t>
      </w:r>
    </w:p>
    <w:p w14:paraId="14D5CC7B"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Rozmowę z osobą, co do której istnieje podejrzenie, że jest dotknięta przemocą w rodzinie, przeprowadza się w warunkach gwarantujących swobodę wypowiedzi i poszanowanie godności tej osoby oraz zapewniających jej bezpieczeństwo.</w:t>
      </w:r>
    </w:p>
    <w:p w14:paraId="69125204"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Żaden z formularzy "Niebieskich Kart" nie wymaga podpisu osoby podejrzanej o doznawanie czy stosowanie przemocy domowej.</w:t>
      </w:r>
    </w:p>
    <w:p w14:paraId="7EE148A9"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 xml:space="preserve">Po wypełnieniu karty – „A”, osoba dotknięta przemocą domową w rodzinie - rodzic, opiekun prawny lub faktyczny, osoba, która zgłosiła podejrzenie stosowania przemocy w rodzinie otrzymuje wypełniony formularz Karty – B.  </w:t>
      </w:r>
    </w:p>
    <w:p w14:paraId="23AD6C50" w14:textId="77777777" w:rsidR="00BA23D6" w:rsidRPr="00AD4647" w:rsidRDefault="00BA23D6" w:rsidP="00BA23D6">
      <w:pPr>
        <w:numPr>
          <w:ilvl w:val="0"/>
          <w:numId w:val="38"/>
        </w:numPr>
        <w:spacing w:after="0" w:line="240" w:lineRule="auto"/>
        <w:ind w:right="19"/>
        <w:jc w:val="both"/>
        <w:rPr>
          <w:rFonts w:ascii="Times New Roman" w:eastAsia="Times New Roman" w:hAnsi="Times New Roman" w:cs="Times New Roman"/>
        </w:rPr>
      </w:pPr>
      <w:r w:rsidRPr="00AD4647">
        <w:rPr>
          <w:rFonts w:ascii="Times New Roman" w:eastAsia="Times New Roman" w:hAnsi="Times New Roman" w:cs="Times New Roman"/>
        </w:rPr>
        <w:t>Wypełniony formularz – „Niebieska Karta – A” niezwłocznie, nie później niż</w:t>
      </w:r>
      <w:r w:rsidRPr="00AD4647">
        <w:rPr>
          <w:rFonts w:ascii="Times New Roman" w:eastAsia="Times New Roman" w:hAnsi="Times New Roman" w:cs="Times New Roman"/>
        </w:rPr>
        <w:br/>
        <w:t xml:space="preserve">w terminie 5 dni od wszczęcia procedury, przekazuje się do zespołu interdyscyplinarnego. </w:t>
      </w:r>
    </w:p>
    <w:p w14:paraId="4F2108B6" w14:textId="77777777" w:rsidR="00BA23D6" w:rsidRPr="00AD4647" w:rsidRDefault="00BA23D6" w:rsidP="00BA23D6">
      <w:pPr>
        <w:spacing w:after="0" w:line="240" w:lineRule="auto"/>
        <w:ind w:right="19"/>
        <w:jc w:val="both"/>
        <w:rPr>
          <w:rFonts w:ascii="Times New Roman" w:eastAsia="Times New Roman" w:hAnsi="Times New Roman" w:cs="Times New Roman"/>
          <w:color w:val="1F497D"/>
        </w:rPr>
      </w:pPr>
    </w:p>
    <w:p w14:paraId="41580B2E" w14:textId="77777777" w:rsidR="00BA23D6" w:rsidRPr="00AD4647" w:rsidRDefault="00BA23D6" w:rsidP="00BA23D6">
      <w:pPr>
        <w:spacing w:after="0" w:line="240" w:lineRule="auto"/>
        <w:ind w:right="19"/>
        <w:jc w:val="both"/>
        <w:rPr>
          <w:rFonts w:ascii="Times New Roman" w:eastAsia="Arial" w:hAnsi="Times New Roman" w:cs="Times New Roman"/>
          <w:b/>
          <w:color w:val="000000"/>
        </w:rPr>
      </w:pPr>
      <w:r w:rsidRPr="00AD4647">
        <w:rPr>
          <w:rFonts w:ascii="Times New Roman" w:eastAsia="Arial" w:hAnsi="Times New Roman" w:cs="Times New Roman"/>
          <w:b/>
          <w:color w:val="000000"/>
        </w:rPr>
        <w:t>Zasady i procedury postępowania nauczycieli i innych pracowników szkoły w przypadku podejrzenia lub zaistnienia „cyberprzemocy” na terenie szkoły.</w:t>
      </w:r>
    </w:p>
    <w:p w14:paraId="69B1AE1D" w14:textId="77777777" w:rsidR="00BA23D6" w:rsidRPr="00AD4647" w:rsidRDefault="00BA23D6" w:rsidP="00BA23D6">
      <w:pPr>
        <w:spacing w:after="0" w:line="240" w:lineRule="auto"/>
        <w:ind w:right="19"/>
        <w:jc w:val="both"/>
        <w:rPr>
          <w:rFonts w:ascii="Times New Roman" w:eastAsia="Times New Roman" w:hAnsi="Times New Roman" w:cs="Times New Roman"/>
        </w:rPr>
      </w:pPr>
    </w:p>
    <w:p w14:paraId="60717689" w14:textId="77777777" w:rsidR="00BA23D6" w:rsidRPr="00AD4647" w:rsidRDefault="00BA23D6" w:rsidP="00BA23D6">
      <w:pPr>
        <w:numPr>
          <w:ilvl w:val="0"/>
          <w:numId w:val="50"/>
        </w:numP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Szkoła prowadzi działania profilaktyczne uświadamiające całej społeczności szkolnej zasady korzystania i zagrożenia płynące z użytkowania różnych technologii komunikacyjnych.</w:t>
      </w:r>
    </w:p>
    <w:p w14:paraId="7BDD441A" w14:textId="77777777" w:rsidR="00BA23D6" w:rsidRPr="00AD4647" w:rsidRDefault="00BA23D6" w:rsidP="00453908">
      <w:pPr>
        <w:numPr>
          <w:ilvl w:val="0"/>
          <w:numId w:val="50"/>
        </w:numPr>
        <w:spacing w:after="0" w:line="240" w:lineRule="auto"/>
        <w:ind w:left="714" w:right="17" w:hanging="357"/>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Zapewnienie uczniom bezpieczeństwa w szkole jest jednym z najważniejszych zadań placówki oświatowej. Ujawnienie zjawiska cyberprzemocy wymaga podjęcia w szkole konkretnych działań interwencyjnych.</w:t>
      </w:r>
    </w:p>
    <w:p w14:paraId="728A8D95" w14:textId="77777777" w:rsidR="00BA23D6" w:rsidRPr="00AD4647" w:rsidRDefault="00BA23D6" w:rsidP="00453908">
      <w:pPr>
        <w:numPr>
          <w:ilvl w:val="0"/>
          <w:numId w:val="50"/>
        </w:numPr>
        <w:spacing w:after="0" w:line="240" w:lineRule="auto"/>
        <w:ind w:left="714" w:right="17" w:hanging="357"/>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W przypadku wystąpienie na terenie szkoły zjawiska cyberprzemocy zgłaszanie sytuacji odbywa się według następującej zasady:</w:t>
      </w:r>
    </w:p>
    <w:p w14:paraId="48667BF3" w14:textId="77777777" w:rsidR="00BA23D6" w:rsidRPr="00AD4647" w:rsidRDefault="00BA23D6" w:rsidP="00BA23D6">
      <w:pPr>
        <w:numPr>
          <w:ilvl w:val="0"/>
          <w:numId w:val="41"/>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 xml:space="preserve">Uczeń – ofiara lub świadek cyberprzemocy informuje wychowawcę klasy lub </w:t>
      </w:r>
      <w:r w:rsidRPr="00AD4647">
        <w:rPr>
          <w:rFonts w:ascii="Times New Roman" w:eastAsia="Times New Roman" w:hAnsi="Times New Roman" w:cs="Times New Roman"/>
          <w:color w:val="000000"/>
        </w:rPr>
        <w:br/>
        <w:t xml:space="preserve">w wypadku jego nieobecności pedagoga szkolnego </w:t>
      </w:r>
      <w:r w:rsidRPr="00AD4647">
        <w:rPr>
          <w:rFonts w:ascii="Times New Roman" w:eastAsia="Times New Roman" w:hAnsi="Times New Roman" w:cs="Times New Roman"/>
        </w:rPr>
        <w:t xml:space="preserve">i </w:t>
      </w:r>
      <w:r w:rsidRPr="00AD4647">
        <w:rPr>
          <w:rFonts w:ascii="Times New Roman" w:eastAsia="Times New Roman" w:hAnsi="Times New Roman" w:cs="Times New Roman"/>
          <w:color w:val="000000"/>
        </w:rPr>
        <w:t>dyrek</w:t>
      </w:r>
      <w:r w:rsidRPr="00AD4647">
        <w:rPr>
          <w:rFonts w:ascii="Times New Roman" w:eastAsia="Times New Roman" w:hAnsi="Times New Roman" w:cs="Times New Roman"/>
        </w:rPr>
        <w:t xml:space="preserve">cję </w:t>
      </w:r>
      <w:r w:rsidRPr="00AD4647">
        <w:rPr>
          <w:rFonts w:ascii="Times New Roman" w:eastAsia="Times New Roman" w:hAnsi="Times New Roman" w:cs="Times New Roman"/>
          <w:color w:val="000000"/>
        </w:rPr>
        <w:t>szkoły</w:t>
      </w:r>
      <w:r w:rsidRPr="00AD4647">
        <w:rPr>
          <w:rFonts w:ascii="Times New Roman" w:eastAsia="Times New Roman" w:hAnsi="Times New Roman" w:cs="Times New Roman"/>
        </w:rPr>
        <w:t xml:space="preserve"> </w:t>
      </w:r>
      <w:r w:rsidRPr="00AD4647">
        <w:rPr>
          <w:rFonts w:ascii="Times New Roman" w:eastAsia="Times New Roman" w:hAnsi="Times New Roman" w:cs="Times New Roman"/>
          <w:color w:val="000000"/>
        </w:rPr>
        <w:t>o wystąpieniu takiego zjawiska,</w:t>
      </w:r>
    </w:p>
    <w:p w14:paraId="1EADE5A2" w14:textId="77777777" w:rsidR="00BA23D6" w:rsidRPr="00AD4647" w:rsidRDefault="00BA23D6" w:rsidP="00BA23D6">
      <w:pPr>
        <w:numPr>
          <w:ilvl w:val="0"/>
          <w:numId w:val="41"/>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jeśli wiedzę o zajściu posiada nauczyciel nie będący wychowawcą, powinien przekazać informację do wychowawcy klasy, który informuje o fakcie pedagoga szkolnego i dyre</w:t>
      </w:r>
      <w:r w:rsidRPr="00AD4647">
        <w:rPr>
          <w:rFonts w:ascii="Times New Roman" w:eastAsia="Times New Roman" w:hAnsi="Times New Roman" w:cs="Times New Roman"/>
        </w:rPr>
        <w:t>kcję</w:t>
      </w:r>
    </w:p>
    <w:p w14:paraId="104F2EDA" w14:textId="77777777" w:rsidR="00BA23D6" w:rsidRPr="00AD4647" w:rsidRDefault="00BA23D6" w:rsidP="00BA23D6">
      <w:pPr>
        <w:numPr>
          <w:ilvl w:val="0"/>
          <w:numId w:val="41"/>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pedagog szkolny i dyrektor szkoły wraz z wychowawcą klasy powinni dokonać analizy zdarzenia i zaplanować dalsze postępowanie,</w:t>
      </w:r>
    </w:p>
    <w:p w14:paraId="48C5211C" w14:textId="77777777" w:rsidR="00BA23D6" w:rsidRPr="00AD4647" w:rsidRDefault="00BA23D6" w:rsidP="00BA23D6">
      <w:pPr>
        <w:numPr>
          <w:ilvl w:val="0"/>
          <w:numId w:val="41"/>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do obowiązków szkoły należy ustalenie okoliczności zdarzenia i ewentualnych świadków, przeprowadzenie rozmów z ofiarą, świadkami i sprawcami incydentu.</w:t>
      </w:r>
    </w:p>
    <w:p w14:paraId="4D9406B0" w14:textId="77777777" w:rsidR="00BA23D6" w:rsidRPr="00AD4647" w:rsidRDefault="00BA23D6" w:rsidP="00BA23D6">
      <w:pPr>
        <w:numPr>
          <w:ilvl w:val="0"/>
          <w:numId w:val="41"/>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 xml:space="preserve">nauczyciel zajęć komputerowych w miarę możliwości zabezpiecza dowody </w:t>
      </w:r>
      <w:r w:rsidRPr="00AD4647">
        <w:rPr>
          <w:rFonts w:ascii="Times New Roman" w:eastAsia="Times New Roman" w:hAnsi="Times New Roman" w:cs="Times New Roman"/>
          <w:color w:val="000000"/>
        </w:rPr>
        <w:br/>
        <w:t>i ustala tożsamość sprawcy cyberprzemocy.</w:t>
      </w:r>
    </w:p>
    <w:p w14:paraId="42D16DC5" w14:textId="77777777" w:rsidR="00BA23D6" w:rsidRPr="00AD4647" w:rsidRDefault="00BA23D6" w:rsidP="00BA23D6">
      <w:pPr>
        <w:numPr>
          <w:ilvl w:val="0"/>
          <w:numId w:val="50"/>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Ważne, aby nie konfrontować sprawcy cyberprzemocy z ofiarą!</w:t>
      </w:r>
    </w:p>
    <w:p w14:paraId="776D049E" w14:textId="77777777" w:rsidR="00BA23D6" w:rsidRPr="00AD4647" w:rsidRDefault="00BA23D6" w:rsidP="00BA23D6">
      <w:pPr>
        <w:numPr>
          <w:ilvl w:val="0"/>
          <w:numId w:val="50"/>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 xml:space="preserve">Wszelkie dowody cyberprzemocy powinny zostać zabezpieczone i zarejestrowane. </w:t>
      </w:r>
    </w:p>
    <w:p w14:paraId="2C570A60" w14:textId="77777777" w:rsidR="00BA23D6" w:rsidRPr="00AD4647" w:rsidRDefault="00BA23D6" w:rsidP="00BA23D6">
      <w:pPr>
        <w:numPr>
          <w:ilvl w:val="0"/>
          <w:numId w:val="50"/>
        </w:numPr>
        <w:pBdr>
          <w:top w:val="nil"/>
          <w:left w:val="nil"/>
          <w:bottom w:val="nil"/>
          <w:right w:val="nil"/>
          <w:between w:val="nil"/>
        </w:pBdr>
        <w:spacing w:after="0" w:line="240" w:lineRule="auto"/>
        <w:ind w:right="19"/>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Szkoła podejmuje działania mające na celu identyfikację sprawcy cyberprzemocy.</w:t>
      </w:r>
    </w:p>
    <w:p w14:paraId="2235CAC9" w14:textId="77777777" w:rsidR="00BA23D6" w:rsidRPr="00AD4647" w:rsidRDefault="00BA23D6" w:rsidP="00BA23D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lastRenderedPageBreak/>
        <w:t>W sytuacji, gdy ustalenie sprawcy nie jest możliwe, należy skontaktować się z dostawcą usługi w celu usunięcia z Sieci kompromitujących lub krzywdzących materiałów.</w:t>
      </w:r>
    </w:p>
    <w:p w14:paraId="04B1468F" w14:textId="77777777" w:rsidR="00BA23D6" w:rsidRPr="00AD4647" w:rsidRDefault="00BA23D6" w:rsidP="00BA23D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W przypadku, gdy zostało złamane prawo, a tożsamości sprawcy nie udało się ustalić należy bezwzględnie skontaktować się z policją.</w:t>
      </w:r>
    </w:p>
    <w:p w14:paraId="1FEC7EA5" w14:textId="024EE897" w:rsidR="00BA23D6" w:rsidRPr="00AD4647" w:rsidRDefault="00BA23D6" w:rsidP="00BA23D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Pedagog szkolny zobowiązany jest do sporządzenia notatki służbowej z rozmów ze sprawcą, poszkodowanym, ich rodzicami oraz świadkami zdarzenia. Jeżeli rozmowa była np. w</w:t>
      </w:r>
      <w:r w:rsidR="00453908">
        <w:rPr>
          <w:rFonts w:ascii="Times New Roman" w:eastAsia="Times New Roman" w:hAnsi="Times New Roman" w:cs="Times New Roman"/>
          <w:color w:val="000000"/>
        </w:rPr>
        <w:t> </w:t>
      </w:r>
      <w:r w:rsidRPr="00AD4647">
        <w:rPr>
          <w:rFonts w:ascii="Times New Roman" w:eastAsia="Times New Roman" w:hAnsi="Times New Roman" w:cs="Times New Roman"/>
          <w:color w:val="000000"/>
        </w:rPr>
        <w:t>obecności innego nauczyciela powinien on również ją podpisać. Jeżeli zabezpieczono jakieś dowody, powinny być załączone do dokumentacji.</w:t>
      </w:r>
    </w:p>
    <w:p w14:paraId="4EC3373D" w14:textId="5C811320" w:rsidR="00BA23D6" w:rsidRPr="00AD4647" w:rsidRDefault="00BA23D6" w:rsidP="00BA23D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W przypadku, gdy rodzice odmawiają współpracy ze szkołą lub nie stawiają się do szkoły, a</w:t>
      </w:r>
      <w:r w:rsidR="00453908">
        <w:rPr>
          <w:rFonts w:ascii="Times New Roman" w:eastAsia="Times New Roman" w:hAnsi="Times New Roman" w:cs="Times New Roman"/>
          <w:color w:val="000000"/>
        </w:rPr>
        <w:t> </w:t>
      </w:r>
      <w:r w:rsidRPr="00AD4647">
        <w:rPr>
          <w:rFonts w:ascii="Times New Roman" w:eastAsia="Times New Roman" w:hAnsi="Times New Roman" w:cs="Times New Roman"/>
          <w:color w:val="000000"/>
        </w:rPr>
        <w:t>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zachowania.</w:t>
      </w:r>
    </w:p>
    <w:p w14:paraId="322AFAF3" w14:textId="77777777" w:rsidR="00BA23D6" w:rsidRPr="00AD4647" w:rsidRDefault="00BA23D6" w:rsidP="00453908">
      <w:pPr>
        <w:numPr>
          <w:ilvl w:val="0"/>
          <w:numId w:val="50"/>
        </w:numPr>
        <w:pBdr>
          <w:top w:val="nil"/>
          <w:left w:val="nil"/>
          <w:bottom w:val="nil"/>
          <w:right w:val="nil"/>
          <w:between w:val="nil"/>
        </w:pBdr>
        <w:spacing w:after="0" w:line="240" w:lineRule="auto"/>
        <w:ind w:left="714" w:hanging="357"/>
        <w:contextualSpacing/>
        <w:jc w:val="both"/>
        <w:rPr>
          <w:rFonts w:ascii="Times New Roman" w:eastAsia="Times New Roman" w:hAnsi="Times New Roman" w:cs="Times New Roman"/>
          <w:color w:val="000000"/>
        </w:rPr>
      </w:pPr>
      <w:r w:rsidRPr="00AD4647">
        <w:rPr>
          <w:rFonts w:ascii="Times New Roman" w:eastAsia="Times New Roman" w:hAnsi="Times New Roman" w:cs="Times New Roman"/>
          <w:color w:val="000000"/>
        </w:rPr>
        <w:t>W wypadku bardzo drastycznych aktów agresji z naruszeniem prawa dyrektor szkoły zgłasza ten fakt policji, która prowadzi dalsze działania.</w:t>
      </w:r>
    </w:p>
    <w:p w14:paraId="35EA034F" w14:textId="77777777" w:rsidR="00BA23D6" w:rsidRPr="00AD4647" w:rsidRDefault="00BA23D6" w:rsidP="00453908">
      <w:pPr>
        <w:numPr>
          <w:ilvl w:val="0"/>
          <w:numId w:val="50"/>
        </w:numPr>
        <w:pBdr>
          <w:top w:val="nil"/>
          <w:left w:val="nil"/>
          <w:bottom w:val="nil"/>
          <w:right w:val="nil"/>
          <w:between w:val="nil"/>
        </w:pBdr>
        <w:spacing w:after="0" w:line="240" w:lineRule="auto"/>
        <w:ind w:left="714" w:hanging="357"/>
        <w:contextualSpacing/>
        <w:jc w:val="both"/>
        <w:rPr>
          <w:rFonts w:ascii="Times New Roman" w:eastAsia="Times New Roman" w:hAnsi="Times New Roman" w:cs="Times New Roman"/>
        </w:rPr>
      </w:pPr>
      <w:r w:rsidRPr="00AD4647">
        <w:rPr>
          <w:rFonts w:ascii="Times New Roman" w:eastAsia="Times New Roman" w:hAnsi="Times New Roman" w:cs="Times New Roman"/>
        </w:rPr>
        <w:t>W sytuacji, gdy do zdarzenia doszło poza szkołą, za wyjaśnienie sprawy odpowiedzialni są rodzice.</w:t>
      </w:r>
    </w:p>
    <w:p w14:paraId="01225EBD" w14:textId="77777777" w:rsidR="00453908" w:rsidRPr="00AD4647" w:rsidRDefault="00453908" w:rsidP="00BA23D6">
      <w:pPr>
        <w:spacing w:after="0" w:line="240" w:lineRule="auto"/>
        <w:ind w:right="283"/>
        <w:jc w:val="both"/>
        <w:rPr>
          <w:rFonts w:ascii="Times New Roman" w:eastAsia="Times New Roman" w:hAnsi="Times New Roman" w:cs="Times New Roman"/>
        </w:rPr>
      </w:pPr>
    </w:p>
    <w:p w14:paraId="744C3DDF" w14:textId="77777777" w:rsidR="00BA23D6" w:rsidRPr="00AD4647" w:rsidRDefault="00BA23D6" w:rsidP="00BA23D6">
      <w:pPr>
        <w:spacing w:after="0" w:line="240" w:lineRule="auto"/>
        <w:ind w:right="283"/>
        <w:jc w:val="both"/>
        <w:rPr>
          <w:rFonts w:ascii="Times New Roman" w:eastAsia="Arial" w:hAnsi="Times New Roman" w:cs="Times New Roman"/>
        </w:rPr>
      </w:pPr>
      <w:r w:rsidRPr="00AD4647">
        <w:rPr>
          <w:rFonts w:ascii="Times New Roman" w:eastAsia="Arial" w:hAnsi="Times New Roman" w:cs="Times New Roman"/>
          <w:b/>
          <w:color w:val="000000"/>
        </w:rPr>
        <w:t>Zasady i procedury postępowania nauczycieli i innych pracowników szkoły w przypadku podejrzenia dostępu małoletnich do treści szkodliwych, niepożądanych i nielegalnych</w:t>
      </w:r>
    </w:p>
    <w:p w14:paraId="2BEE7771" w14:textId="77777777" w:rsidR="00BA23D6" w:rsidRPr="00AD4647" w:rsidRDefault="00BA23D6" w:rsidP="00BA23D6">
      <w:pPr>
        <w:spacing w:after="0" w:line="240" w:lineRule="auto"/>
        <w:ind w:right="283"/>
        <w:jc w:val="both"/>
        <w:rPr>
          <w:rFonts w:ascii="Times New Roman" w:eastAsia="Times New Roman" w:hAnsi="Times New Roman" w:cs="Times New Roman"/>
        </w:rPr>
      </w:pPr>
    </w:p>
    <w:p w14:paraId="76690563" w14:textId="1BD7251E" w:rsidR="00BA23D6" w:rsidRPr="00AD4647" w:rsidRDefault="00BA23D6" w:rsidP="00BA23D6">
      <w:pPr>
        <w:numPr>
          <w:ilvl w:val="0"/>
          <w:numId w:val="42"/>
        </w:numPr>
        <w:pBdr>
          <w:top w:val="nil"/>
          <w:left w:val="nil"/>
          <w:bottom w:val="nil"/>
          <w:right w:val="nil"/>
          <w:between w:val="nil"/>
        </w:pBdr>
        <w:spacing w:after="0" w:line="240" w:lineRule="auto"/>
        <w:jc w:val="both"/>
        <w:rPr>
          <w:rFonts w:ascii="Times New Roman" w:hAnsi="Times New Roman" w:cs="Times New Roman"/>
        </w:rPr>
      </w:pPr>
      <w:r w:rsidRPr="00AD4647">
        <w:rPr>
          <w:rFonts w:ascii="Times New Roman" w:eastAsia="Times New Roman" w:hAnsi="Times New Roman" w:cs="Times New Roman"/>
          <w:color w:val="000000"/>
        </w:rPr>
        <w:t>Zagrożenie dotyczy dostępu do treści szkodliwych, niedozwolonych, nielegalnych i</w:t>
      </w:r>
      <w:r w:rsidR="00453908">
        <w:rPr>
          <w:rFonts w:ascii="Times New Roman" w:eastAsia="Times New Roman" w:hAnsi="Times New Roman" w:cs="Times New Roman"/>
          <w:color w:val="000000"/>
        </w:rPr>
        <w:t> </w:t>
      </w:r>
      <w:r w:rsidRPr="00AD4647">
        <w:rPr>
          <w:rFonts w:ascii="Times New Roman" w:eastAsia="Times New Roman" w:hAnsi="Times New Roman" w:cs="Times New Roman"/>
          <w:color w:val="000000"/>
        </w:rPr>
        <w:t>niebezpiecznych dla zdrowia (pornografia, treści obrazujące przemoc, promujące działania szkodliwe dla zdrowia i życia dzieci, popularyzujące ideologię faszystowską i działalność niezgodną z prawem, nawołujące do samookaleczeń i samobójstw, korzystania z narkotyków; niebezpieczeństwo werbunku dzieci i młodzieży do organizacji nielegalnych i</w:t>
      </w:r>
      <w:r w:rsidR="00453908">
        <w:rPr>
          <w:rFonts w:ascii="Times New Roman" w:eastAsia="Times New Roman" w:hAnsi="Times New Roman" w:cs="Times New Roman"/>
          <w:color w:val="000000"/>
        </w:rPr>
        <w:t> </w:t>
      </w:r>
      <w:r w:rsidRPr="00AD4647">
        <w:rPr>
          <w:rFonts w:ascii="Times New Roman" w:eastAsia="Times New Roman" w:hAnsi="Times New Roman" w:cs="Times New Roman"/>
          <w:color w:val="000000"/>
        </w:rPr>
        <w:t>terrorystycznych).</w:t>
      </w:r>
    </w:p>
    <w:p w14:paraId="360090EA" w14:textId="77777777" w:rsidR="00BA23D6" w:rsidRPr="00AD4647" w:rsidRDefault="00BA23D6" w:rsidP="00BA23D6">
      <w:pPr>
        <w:numPr>
          <w:ilvl w:val="0"/>
          <w:numId w:val="42"/>
        </w:numPr>
        <w:pBdr>
          <w:top w:val="nil"/>
          <w:left w:val="nil"/>
          <w:bottom w:val="nil"/>
          <w:right w:val="nil"/>
          <w:between w:val="nil"/>
        </w:pBdr>
        <w:spacing w:after="0" w:line="240" w:lineRule="auto"/>
        <w:jc w:val="both"/>
        <w:rPr>
          <w:rFonts w:ascii="Times New Roman" w:hAnsi="Times New Roman" w:cs="Times New Roman"/>
        </w:rPr>
      </w:pPr>
      <w:r w:rsidRPr="00AD4647">
        <w:rPr>
          <w:rFonts w:ascii="Times New Roman" w:eastAsia="Times New Roman" w:hAnsi="Times New Roman" w:cs="Times New Roman"/>
          <w:color w:val="000000"/>
        </w:rPr>
        <w:t>Reakcja szkoły w przypadku pozyskania wiedzy o wystąpieniu zagrożenia będzie zależna od tego, czy: (1) treści te można bezpośrednio powiązać z uczniami danej szkoły, czy też</w:t>
      </w:r>
      <w:r w:rsidRPr="00AD4647">
        <w:rPr>
          <w:rFonts w:ascii="Times New Roman" w:eastAsia="Times New Roman" w:hAnsi="Times New Roman" w:cs="Times New Roman"/>
        </w:rPr>
        <w:t xml:space="preserve"> (czy uczeń miał dostęp do treści na terenie szkoły)</w:t>
      </w:r>
      <w:r w:rsidRPr="00AD4647">
        <w:rPr>
          <w:rFonts w:ascii="Times New Roman" w:eastAsia="Times New Roman" w:hAnsi="Times New Roman" w:cs="Times New Roman"/>
          <w:color w:val="FF0000"/>
        </w:rPr>
        <w:t xml:space="preserve"> </w:t>
      </w:r>
      <w:r w:rsidRPr="00AD4647">
        <w:rPr>
          <w:rFonts w:ascii="Times New Roman" w:eastAsia="Times New Roman" w:hAnsi="Times New Roman" w:cs="Times New Roman"/>
          <w:color w:val="000000"/>
        </w:rPr>
        <w:t>(2) treści nielegalne lub szkodliwe nie mają związku z uczniami danej szkoły, lecz wymagają kontaktu szkoły z odpowiednimi służbami.</w:t>
      </w:r>
    </w:p>
    <w:p w14:paraId="4EC434DA" w14:textId="31D60B4C" w:rsidR="00BA23D6" w:rsidRPr="00AD4647" w:rsidRDefault="00BA23D6" w:rsidP="00BA23D6">
      <w:pPr>
        <w:numPr>
          <w:ilvl w:val="0"/>
          <w:numId w:val="42"/>
        </w:numPr>
        <w:pBdr>
          <w:top w:val="nil"/>
          <w:left w:val="nil"/>
          <w:bottom w:val="nil"/>
          <w:right w:val="nil"/>
          <w:between w:val="nil"/>
        </w:pBdr>
        <w:spacing w:after="0" w:line="240" w:lineRule="auto"/>
        <w:jc w:val="both"/>
        <w:rPr>
          <w:rFonts w:ascii="Times New Roman" w:hAnsi="Times New Roman" w:cs="Times New Roman"/>
        </w:rPr>
      </w:pPr>
      <w:r w:rsidRPr="00AD4647">
        <w:rPr>
          <w:rFonts w:ascii="Times New Roman" w:eastAsia="Times New Roman" w:hAnsi="Times New Roman" w:cs="Times New Roman"/>
          <w:color w:val="000000"/>
        </w:rPr>
        <w:t>W pierwszej kolejności należy zabezpieczyć dowody w formie elektronicznej (pliki z treściami niedozwolonymi, zapisy rozmów w komunikatorach, e-maile, zrzuty ekranu), znalezione w</w:t>
      </w:r>
      <w:r w:rsidR="00453908">
        <w:rPr>
          <w:rFonts w:ascii="Times New Roman" w:eastAsia="Times New Roman" w:hAnsi="Times New Roman" w:cs="Times New Roman"/>
          <w:color w:val="000000"/>
        </w:rPr>
        <w:t> </w:t>
      </w:r>
      <w:r w:rsidR="00453908" w:rsidRPr="00AD4647">
        <w:rPr>
          <w:rFonts w:ascii="Times New Roman" w:eastAsia="Times New Roman" w:hAnsi="Times New Roman" w:cs="Times New Roman"/>
          <w:color w:val="000000"/>
        </w:rPr>
        <w:t>Internecie</w:t>
      </w:r>
      <w:r w:rsidRPr="00AD4647">
        <w:rPr>
          <w:rFonts w:ascii="Times New Roman" w:eastAsia="Times New Roman" w:hAnsi="Times New Roman" w:cs="Times New Roman"/>
          <w:color w:val="000000"/>
        </w:rPr>
        <w:t xml:space="preserve"> lub w komputerze dziecka. Zabezpieczenie dowodów jest zadaniem rodziców lub opiekunów prawnych dziecka, w czynnościach tych może wspomagać ich przedstawiciel szkoły posiadający odpowiednie kompetencje techniczne. </w:t>
      </w:r>
    </w:p>
    <w:p w14:paraId="582C72D9" w14:textId="77777777" w:rsidR="00BA23D6" w:rsidRPr="00AD4647" w:rsidRDefault="00BA23D6" w:rsidP="00BA23D6">
      <w:pPr>
        <w:numPr>
          <w:ilvl w:val="0"/>
          <w:numId w:val="42"/>
        </w:numPr>
        <w:pBdr>
          <w:top w:val="nil"/>
          <w:left w:val="nil"/>
          <w:bottom w:val="nil"/>
          <w:right w:val="nil"/>
          <w:between w:val="nil"/>
        </w:pBdr>
        <w:spacing w:after="0" w:line="240" w:lineRule="auto"/>
        <w:jc w:val="both"/>
        <w:rPr>
          <w:rFonts w:ascii="Times New Roman" w:hAnsi="Times New Roman" w:cs="Times New Roman"/>
        </w:rPr>
      </w:pPr>
      <w:r w:rsidRPr="00AD4647">
        <w:rPr>
          <w:rFonts w:ascii="Times New Roman" w:eastAsia="Times New Roman" w:hAnsi="Times New Roman" w:cs="Times New Roman"/>
          <w:color w:val="000000"/>
        </w:rPr>
        <w:t xml:space="preserve">W pierwszym przypadku (1) rozwiązanie leży po stronie szkoły oraz rodziców, zaś w drugim należy rozważyć zgłoszenie incydentu policji oraz poinformować o nim serwis </w:t>
      </w:r>
      <w:proofErr w:type="spellStart"/>
      <w:r w:rsidRPr="00AD4647">
        <w:rPr>
          <w:rFonts w:ascii="Times New Roman" w:eastAsia="Times New Roman" w:hAnsi="Times New Roman" w:cs="Times New Roman"/>
          <w:color w:val="000000"/>
        </w:rPr>
        <w:t>Dyżurnet</w:t>
      </w:r>
      <w:proofErr w:type="spellEnd"/>
      <w:r w:rsidRPr="00AD4647">
        <w:rPr>
          <w:rFonts w:ascii="Times New Roman" w:eastAsia="Times New Roman" w:hAnsi="Times New Roman" w:cs="Times New Roman"/>
          <w:color w:val="000000"/>
        </w:rPr>
        <w:t xml:space="preserve"> (dyzurnet.pl).</w:t>
      </w:r>
    </w:p>
    <w:p w14:paraId="3C3EDF00" w14:textId="77777777" w:rsidR="00BA23D6" w:rsidRPr="00AD4647" w:rsidRDefault="00BA23D6" w:rsidP="00BA23D6">
      <w:pPr>
        <w:numPr>
          <w:ilvl w:val="0"/>
          <w:numId w:val="42"/>
        </w:numPr>
        <w:pBdr>
          <w:top w:val="nil"/>
          <w:left w:val="nil"/>
          <w:bottom w:val="nil"/>
          <w:right w:val="nil"/>
          <w:between w:val="nil"/>
        </w:pBdr>
        <w:spacing w:after="0" w:line="240" w:lineRule="auto"/>
        <w:jc w:val="both"/>
        <w:rPr>
          <w:rFonts w:ascii="Times New Roman" w:hAnsi="Times New Roman" w:cs="Times New Roman"/>
        </w:rPr>
      </w:pPr>
      <w:r w:rsidRPr="00AD4647">
        <w:rPr>
          <w:rFonts w:ascii="Times New Roman" w:eastAsia="Times New Roman" w:hAnsi="Times New Roman" w:cs="Times New Roman"/>
          <w:color w:val="000000"/>
        </w:rPr>
        <w:t xml:space="preserve">W przypadku naruszenia prawa, np. rozpowszechniania materiałów pornograficznych </w:t>
      </w:r>
      <w:r w:rsidRPr="00AD4647">
        <w:rPr>
          <w:rFonts w:ascii="Times New Roman" w:eastAsia="Times New Roman" w:hAnsi="Times New Roman" w:cs="Times New Roman"/>
          <w:color w:val="000000"/>
        </w:rPr>
        <w:br/>
        <w:t xml:space="preserve">z udziałem nieletniego lub prób uwiedzenia małoletniego w wieku do 15 lat przez osobę dorosłą, szkoła – w porozumieniu z rodzicami dziecka – niezwłocznie </w:t>
      </w:r>
      <w:r w:rsidRPr="00AD4647">
        <w:rPr>
          <w:rFonts w:ascii="Times New Roman" w:eastAsia="Times New Roman" w:hAnsi="Times New Roman" w:cs="Times New Roman"/>
        </w:rPr>
        <w:t>powiadamia</w:t>
      </w:r>
      <w:r w:rsidRPr="00AD4647">
        <w:rPr>
          <w:rFonts w:ascii="Times New Roman" w:eastAsia="Times New Roman" w:hAnsi="Times New Roman" w:cs="Times New Roman"/>
          <w:color w:val="000000"/>
        </w:rPr>
        <w:t xml:space="preserve"> policję.</w:t>
      </w:r>
    </w:p>
    <w:p w14:paraId="52FDD99E" w14:textId="66506EA8" w:rsidR="00BA23D6" w:rsidRPr="00AD4647" w:rsidRDefault="00BA23D6" w:rsidP="00BA23D6">
      <w:pPr>
        <w:numPr>
          <w:ilvl w:val="0"/>
          <w:numId w:val="42"/>
        </w:numPr>
        <w:pBdr>
          <w:top w:val="nil"/>
          <w:left w:val="nil"/>
          <w:bottom w:val="nil"/>
          <w:right w:val="nil"/>
          <w:between w:val="nil"/>
        </w:pBdr>
        <w:spacing w:after="0" w:line="240" w:lineRule="auto"/>
        <w:jc w:val="both"/>
        <w:rPr>
          <w:rFonts w:ascii="Times New Roman" w:hAnsi="Times New Roman" w:cs="Times New Roman"/>
        </w:rPr>
      </w:pPr>
      <w:r w:rsidRPr="00AD4647">
        <w:rPr>
          <w:rFonts w:ascii="Times New Roman" w:eastAsia="Times New Roman" w:hAnsi="Times New Roman" w:cs="Times New Roman"/>
          <w:color w:val="000000"/>
        </w:rPr>
        <w:t>Kontakt z treściami szkodliwymi lub niebezpiecznymi może wywołać potrzebę skorzystania przez ofiarę ze specjalistycznej opieki psychologicznej. Decyzja o takim kontakcie i</w:t>
      </w:r>
      <w:r w:rsidR="00453908">
        <w:rPr>
          <w:rFonts w:ascii="Times New Roman" w:eastAsia="Times New Roman" w:hAnsi="Times New Roman" w:cs="Times New Roman"/>
          <w:color w:val="000000"/>
        </w:rPr>
        <w:t> </w:t>
      </w:r>
      <w:r w:rsidRPr="00AD4647">
        <w:rPr>
          <w:rFonts w:ascii="Times New Roman" w:eastAsia="Times New Roman" w:hAnsi="Times New Roman" w:cs="Times New Roman"/>
          <w:color w:val="000000"/>
        </w:rPr>
        <w:t>skierowaniu na terapię musi zostać podjęta w porozumieniu z rodzicami/opiekunami prawnymi dziecka.</w:t>
      </w:r>
    </w:p>
    <w:p w14:paraId="6F925B56" w14:textId="3947E2E2" w:rsidR="00BA23D6" w:rsidRDefault="0086792E" w:rsidP="0086792E">
      <w:pPr>
        <w:pBdr>
          <w:top w:val="nil"/>
          <w:left w:val="nil"/>
          <w:bottom w:val="nil"/>
          <w:right w:val="nil"/>
          <w:between w:val="nil"/>
        </w:pBdr>
        <w:tabs>
          <w:tab w:val="left" w:pos="2628"/>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15D7D551" w14:textId="141F3668" w:rsidR="0086792E" w:rsidRDefault="0086792E" w:rsidP="0086792E">
      <w:pPr>
        <w:pBdr>
          <w:top w:val="nil"/>
          <w:left w:val="nil"/>
          <w:bottom w:val="nil"/>
          <w:right w:val="nil"/>
          <w:between w:val="nil"/>
        </w:pBdr>
        <w:tabs>
          <w:tab w:val="left" w:pos="2628"/>
        </w:tabs>
        <w:spacing w:after="0" w:line="240" w:lineRule="auto"/>
        <w:jc w:val="both"/>
        <w:rPr>
          <w:rFonts w:ascii="Times New Roman" w:eastAsia="Times New Roman" w:hAnsi="Times New Roman" w:cs="Times New Roman"/>
          <w:color w:val="000000"/>
        </w:rPr>
      </w:pPr>
    </w:p>
    <w:p w14:paraId="0C76ED2E" w14:textId="4975B66E" w:rsidR="0086792E" w:rsidRDefault="0086792E" w:rsidP="0086792E">
      <w:pPr>
        <w:pBdr>
          <w:top w:val="nil"/>
          <w:left w:val="nil"/>
          <w:bottom w:val="nil"/>
          <w:right w:val="nil"/>
          <w:between w:val="nil"/>
        </w:pBdr>
        <w:tabs>
          <w:tab w:val="left" w:pos="2628"/>
        </w:tabs>
        <w:spacing w:after="0" w:line="240" w:lineRule="auto"/>
        <w:jc w:val="both"/>
        <w:rPr>
          <w:rFonts w:ascii="Times New Roman" w:eastAsia="Times New Roman" w:hAnsi="Times New Roman" w:cs="Times New Roman"/>
          <w:color w:val="000000"/>
        </w:rPr>
      </w:pPr>
    </w:p>
    <w:p w14:paraId="43E4870E" w14:textId="311E0FE9" w:rsidR="0086792E" w:rsidRDefault="0086792E" w:rsidP="0086792E">
      <w:pPr>
        <w:pBdr>
          <w:top w:val="nil"/>
          <w:left w:val="nil"/>
          <w:bottom w:val="nil"/>
          <w:right w:val="nil"/>
          <w:between w:val="nil"/>
        </w:pBdr>
        <w:tabs>
          <w:tab w:val="left" w:pos="2628"/>
        </w:tabs>
        <w:spacing w:after="0" w:line="240" w:lineRule="auto"/>
        <w:jc w:val="both"/>
        <w:rPr>
          <w:rFonts w:ascii="Times New Roman" w:eastAsia="Times New Roman" w:hAnsi="Times New Roman" w:cs="Times New Roman"/>
          <w:color w:val="000000"/>
        </w:rPr>
      </w:pPr>
    </w:p>
    <w:p w14:paraId="69551FBB" w14:textId="01AF2AB8" w:rsidR="0086792E" w:rsidRDefault="0086792E" w:rsidP="0086792E">
      <w:pPr>
        <w:pBdr>
          <w:top w:val="nil"/>
          <w:left w:val="nil"/>
          <w:bottom w:val="nil"/>
          <w:right w:val="nil"/>
          <w:between w:val="nil"/>
        </w:pBdr>
        <w:tabs>
          <w:tab w:val="left" w:pos="2628"/>
        </w:tabs>
        <w:spacing w:after="0" w:line="240" w:lineRule="auto"/>
        <w:jc w:val="both"/>
        <w:rPr>
          <w:rFonts w:ascii="Times New Roman" w:eastAsia="Times New Roman" w:hAnsi="Times New Roman" w:cs="Times New Roman"/>
          <w:color w:val="000000"/>
        </w:rPr>
      </w:pPr>
    </w:p>
    <w:p w14:paraId="380689E5" w14:textId="6DE4E0BF" w:rsidR="0086792E" w:rsidRDefault="0086792E" w:rsidP="0086792E">
      <w:pPr>
        <w:pBdr>
          <w:top w:val="nil"/>
          <w:left w:val="nil"/>
          <w:bottom w:val="nil"/>
          <w:right w:val="nil"/>
          <w:between w:val="nil"/>
        </w:pBdr>
        <w:tabs>
          <w:tab w:val="left" w:pos="2628"/>
        </w:tabs>
        <w:spacing w:after="0" w:line="240" w:lineRule="auto"/>
        <w:jc w:val="both"/>
        <w:rPr>
          <w:rFonts w:ascii="Times New Roman" w:eastAsia="Times New Roman" w:hAnsi="Times New Roman" w:cs="Times New Roman"/>
          <w:color w:val="000000"/>
        </w:rPr>
      </w:pPr>
    </w:p>
    <w:p w14:paraId="008EE5F8" w14:textId="187EE9AF" w:rsidR="0086792E" w:rsidRPr="00AD4647" w:rsidRDefault="0086792E" w:rsidP="0086792E">
      <w:pPr>
        <w:pBdr>
          <w:top w:val="nil"/>
          <w:left w:val="nil"/>
          <w:bottom w:val="nil"/>
          <w:right w:val="nil"/>
          <w:between w:val="nil"/>
        </w:pBdr>
        <w:tabs>
          <w:tab w:val="left" w:pos="224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Wiry, 28 .02.2024r.</w:t>
      </w:r>
      <w:r>
        <w:rPr>
          <w:rFonts w:ascii="Times New Roman" w:eastAsia="Times New Roman" w:hAnsi="Times New Roman" w:cs="Times New Roman"/>
          <w:color w:val="000000"/>
        </w:rPr>
        <w:tab/>
        <w:t xml:space="preserve">                                                                              …………………………</w:t>
      </w:r>
    </w:p>
    <w:p w14:paraId="6B8FAD27" w14:textId="77777777" w:rsidR="00F51CCF" w:rsidRDefault="00F51CCF" w:rsidP="00F51CCF">
      <w:pPr>
        <w:spacing w:after="0"/>
        <w:ind w:right="510"/>
        <w:jc w:val="both"/>
        <w:rPr>
          <w:rFonts w:ascii="Times New Roman" w:eastAsia="Times New Roman" w:hAnsi="Times New Roman" w:cs="Times New Roman"/>
          <w:b/>
        </w:rPr>
      </w:pPr>
    </w:p>
    <w:p w14:paraId="53C27B55" w14:textId="77777777" w:rsidR="00F51CCF" w:rsidRDefault="00F51CCF" w:rsidP="00F51CCF">
      <w:pPr>
        <w:spacing w:after="0"/>
        <w:ind w:right="510"/>
        <w:jc w:val="both"/>
        <w:rPr>
          <w:rFonts w:ascii="Times New Roman" w:eastAsia="Times New Roman" w:hAnsi="Times New Roman" w:cs="Times New Roman"/>
          <w:b/>
        </w:rPr>
      </w:pPr>
    </w:p>
    <w:p w14:paraId="5CC6E362" w14:textId="6BC7F4E1" w:rsidR="00BA23D6" w:rsidRPr="00453908" w:rsidRDefault="00BA23D6" w:rsidP="00BA23D6">
      <w:pPr>
        <w:spacing w:after="0"/>
        <w:ind w:left="360" w:right="510"/>
        <w:jc w:val="both"/>
        <w:rPr>
          <w:rFonts w:ascii="Times New Roman" w:eastAsia="Times New Roman" w:hAnsi="Times New Roman" w:cs="Times New Roman"/>
        </w:rPr>
      </w:pPr>
      <w:r w:rsidRPr="00453908">
        <w:rPr>
          <w:rFonts w:ascii="Times New Roman" w:eastAsia="Times New Roman" w:hAnsi="Times New Roman" w:cs="Times New Roman"/>
          <w:b/>
        </w:rPr>
        <w:lastRenderedPageBreak/>
        <w:t>Załączniki do procedur</w:t>
      </w:r>
    </w:p>
    <w:p w14:paraId="550E0B3B" w14:textId="77777777" w:rsidR="00BA23D6" w:rsidRPr="00AD4647" w:rsidRDefault="00BA23D6" w:rsidP="00BA23D6">
      <w:pPr>
        <w:spacing w:after="0"/>
        <w:ind w:right="510"/>
        <w:jc w:val="both"/>
        <w:rPr>
          <w:rFonts w:ascii="Times New Roman" w:eastAsia="Times New Roman" w:hAnsi="Times New Roman" w:cs="Times New Roman"/>
        </w:rPr>
      </w:pPr>
    </w:p>
    <w:p w14:paraId="16D1AE1A" w14:textId="65333C85" w:rsidR="00BA23D6" w:rsidRPr="00AD4647" w:rsidRDefault="00BA23D6" w:rsidP="00BA23D6">
      <w:pPr>
        <w:numPr>
          <w:ilvl w:val="0"/>
          <w:numId w:val="26"/>
        </w:numPr>
        <w:spacing w:after="0"/>
        <w:ind w:right="510"/>
        <w:jc w:val="both"/>
        <w:rPr>
          <w:rFonts w:ascii="Times New Roman" w:eastAsia="Times New Roman" w:hAnsi="Times New Roman" w:cs="Times New Roman"/>
        </w:rPr>
      </w:pPr>
      <w:r w:rsidRPr="00AD4647">
        <w:rPr>
          <w:rFonts w:ascii="Times New Roman" w:eastAsia="Times New Roman" w:hAnsi="Times New Roman" w:cs="Times New Roman"/>
        </w:rPr>
        <w:t>Wzór oświadczenia o poufności informacji powziętych w procesie postępowania w</w:t>
      </w:r>
      <w:r w:rsidR="00453908">
        <w:rPr>
          <w:rFonts w:ascii="Times New Roman" w:eastAsia="Times New Roman" w:hAnsi="Times New Roman" w:cs="Times New Roman"/>
        </w:rPr>
        <w:t> </w:t>
      </w:r>
      <w:r w:rsidRPr="00AD4647">
        <w:rPr>
          <w:rFonts w:ascii="Times New Roman" w:eastAsia="Times New Roman" w:hAnsi="Times New Roman" w:cs="Times New Roman"/>
        </w:rPr>
        <w:t>sprawie krzywdzenia małoletnich – załącznik 1</w:t>
      </w:r>
    </w:p>
    <w:p w14:paraId="0510E2DB" w14:textId="694E4003" w:rsidR="00BA23D6" w:rsidRPr="00AD4647" w:rsidRDefault="00BA23D6" w:rsidP="00BA23D6">
      <w:pPr>
        <w:numPr>
          <w:ilvl w:val="0"/>
          <w:numId w:val="26"/>
        </w:numPr>
        <w:spacing w:after="0"/>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Arkusz diagnostyczny oceny ryzyka stosowania przemocy wobec małoletnich </w:t>
      </w:r>
      <w:r w:rsidR="00F51CCF">
        <w:rPr>
          <w:rFonts w:ascii="Times New Roman" w:eastAsia="Times New Roman" w:hAnsi="Times New Roman" w:cs="Times New Roman"/>
        </w:rPr>
        <w:t xml:space="preserve">- </w:t>
      </w:r>
      <w:r w:rsidR="0032490E">
        <w:rPr>
          <w:rFonts w:ascii="Times New Roman" w:eastAsia="Times New Roman" w:hAnsi="Times New Roman" w:cs="Times New Roman"/>
        </w:rPr>
        <w:t xml:space="preserve">              </w:t>
      </w:r>
      <w:r w:rsidRPr="00AD4647">
        <w:rPr>
          <w:rFonts w:ascii="Times New Roman" w:eastAsia="Times New Roman" w:hAnsi="Times New Roman" w:cs="Times New Roman"/>
        </w:rPr>
        <w:t>załącznik</w:t>
      </w:r>
      <w:r w:rsidR="00F51CCF">
        <w:rPr>
          <w:rFonts w:ascii="Times New Roman" w:eastAsia="Times New Roman" w:hAnsi="Times New Roman" w:cs="Times New Roman"/>
        </w:rPr>
        <w:t xml:space="preserve"> </w:t>
      </w:r>
      <w:r w:rsidRPr="00AD4647">
        <w:rPr>
          <w:rFonts w:ascii="Times New Roman" w:eastAsia="Times New Roman" w:hAnsi="Times New Roman" w:cs="Times New Roman"/>
        </w:rPr>
        <w:t>2</w:t>
      </w:r>
    </w:p>
    <w:p w14:paraId="4C094716" w14:textId="32FEBC11" w:rsidR="00BA23D6" w:rsidRPr="00AD4647" w:rsidRDefault="00BA23D6" w:rsidP="00BA23D6">
      <w:pPr>
        <w:numPr>
          <w:ilvl w:val="0"/>
          <w:numId w:val="26"/>
        </w:numPr>
        <w:spacing w:after="0"/>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Kwestionariusz diagnostyczny do oszacowania zaniedbania małoletniego – załącznik </w:t>
      </w:r>
      <w:r w:rsidR="00A80BA4">
        <w:rPr>
          <w:rFonts w:ascii="Times New Roman" w:eastAsia="Times New Roman" w:hAnsi="Times New Roman" w:cs="Times New Roman"/>
        </w:rPr>
        <w:t>3</w:t>
      </w:r>
    </w:p>
    <w:p w14:paraId="1AF8FC39" w14:textId="163B44C7" w:rsidR="00BA23D6" w:rsidRPr="00AD4647" w:rsidRDefault="00BA23D6" w:rsidP="00BA23D6">
      <w:pPr>
        <w:numPr>
          <w:ilvl w:val="0"/>
          <w:numId w:val="26"/>
        </w:numPr>
        <w:spacing w:after="0"/>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Wzór formularz „Niebieskiej Karty – „A” – załącznik </w:t>
      </w:r>
      <w:r w:rsidR="00A80BA4">
        <w:rPr>
          <w:rFonts w:ascii="Times New Roman" w:eastAsia="Times New Roman" w:hAnsi="Times New Roman" w:cs="Times New Roman"/>
        </w:rPr>
        <w:t>4</w:t>
      </w:r>
    </w:p>
    <w:p w14:paraId="5CF0D964" w14:textId="3B05CD04" w:rsidR="00BA23D6" w:rsidRDefault="00BA23D6" w:rsidP="00BA23D6">
      <w:pPr>
        <w:numPr>
          <w:ilvl w:val="0"/>
          <w:numId w:val="26"/>
        </w:numPr>
        <w:spacing w:after="0"/>
        <w:ind w:right="510"/>
        <w:jc w:val="both"/>
        <w:rPr>
          <w:rFonts w:ascii="Times New Roman" w:eastAsia="Times New Roman" w:hAnsi="Times New Roman" w:cs="Times New Roman"/>
        </w:rPr>
      </w:pPr>
      <w:r w:rsidRPr="00AD4647">
        <w:rPr>
          <w:rFonts w:ascii="Times New Roman" w:eastAsia="Times New Roman" w:hAnsi="Times New Roman" w:cs="Times New Roman"/>
        </w:rPr>
        <w:t xml:space="preserve">Wzór formularza „Niebieskiej Karty – B” - załącznik </w:t>
      </w:r>
      <w:r w:rsidR="00A80BA4">
        <w:rPr>
          <w:rFonts w:ascii="Times New Roman" w:eastAsia="Times New Roman" w:hAnsi="Times New Roman" w:cs="Times New Roman"/>
        </w:rPr>
        <w:t>5</w:t>
      </w:r>
    </w:p>
    <w:p w14:paraId="1DB08A1F" w14:textId="4F39A58D" w:rsidR="00A80BA4" w:rsidRPr="00AD4647" w:rsidRDefault="00A80BA4" w:rsidP="00BA23D6">
      <w:pPr>
        <w:numPr>
          <w:ilvl w:val="0"/>
          <w:numId w:val="26"/>
        </w:numPr>
        <w:spacing w:after="0"/>
        <w:ind w:right="510"/>
        <w:jc w:val="both"/>
        <w:rPr>
          <w:rFonts w:ascii="Times New Roman" w:eastAsia="Times New Roman" w:hAnsi="Times New Roman" w:cs="Times New Roman"/>
        </w:rPr>
      </w:pPr>
      <w:r>
        <w:rPr>
          <w:rFonts w:ascii="Times New Roman" w:eastAsia="Times New Roman" w:hAnsi="Times New Roman" w:cs="Times New Roman"/>
        </w:rPr>
        <w:t>Oświadczenie- załącznik 6</w:t>
      </w:r>
    </w:p>
    <w:p w14:paraId="1ED0C47F" w14:textId="77777777" w:rsidR="00BA23D6" w:rsidRPr="00AD4647" w:rsidRDefault="00BA23D6" w:rsidP="00BA23D6">
      <w:pPr>
        <w:spacing w:after="0"/>
        <w:ind w:right="510"/>
        <w:jc w:val="both"/>
        <w:rPr>
          <w:rFonts w:ascii="Times New Roman" w:eastAsia="Times New Roman" w:hAnsi="Times New Roman" w:cs="Times New Roman"/>
        </w:rPr>
      </w:pPr>
    </w:p>
    <w:p w14:paraId="4A0EF695" w14:textId="77777777" w:rsidR="00BA23D6" w:rsidRPr="00AD4647" w:rsidRDefault="00BA23D6" w:rsidP="00BA23D6">
      <w:pPr>
        <w:spacing w:after="0"/>
        <w:ind w:right="510"/>
        <w:jc w:val="both"/>
        <w:rPr>
          <w:rFonts w:ascii="Times New Roman" w:eastAsia="Times New Roman" w:hAnsi="Times New Roman" w:cs="Times New Roman"/>
        </w:rPr>
      </w:pPr>
    </w:p>
    <w:p w14:paraId="3B167FAE" w14:textId="77777777" w:rsidR="00BA23D6" w:rsidRPr="00AD4647" w:rsidRDefault="00BA23D6" w:rsidP="00BA23D6">
      <w:pPr>
        <w:spacing w:after="0"/>
        <w:ind w:right="510"/>
        <w:jc w:val="both"/>
        <w:rPr>
          <w:rFonts w:ascii="Times New Roman" w:eastAsia="Arial" w:hAnsi="Times New Roman" w:cs="Times New Roman"/>
        </w:rPr>
      </w:pPr>
    </w:p>
    <w:p w14:paraId="692D0FF9" w14:textId="77777777" w:rsidR="00BA23D6" w:rsidRPr="00AD4647" w:rsidRDefault="00BA23D6" w:rsidP="00BA23D6">
      <w:pPr>
        <w:spacing w:after="0"/>
        <w:ind w:right="510"/>
        <w:jc w:val="both"/>
        <w:rPr>
          <w:rFonts w:ascii="Times New Roman" w:eastAsia="Arial" w:hAnsi="Times New Roman" w:cs="Times New Roman"/>
        </w:rPr>
      </w:pPr>
    </w:p>
    <w:p w14:paraId="00CAB487" w14:textId="77777777" w:rsidR="00BA23D6" w:rsidRPr="00AD4647" w:rsidRDefault="00BA23D6" w:rsidP="00BA23D6">
      <w:pPr>
        <w:spacing w:after="0"/>
        <w:ind w:right="510"/>
        <w:jc w:val="both"/>
        <w:rPr>
          <w:rFonts w:ascii="Times New Roman" w:eastAsia="Arial" w:hAnsi="Times New Roman" w:cs="Times New Roman"/>
        </w:rPr>
      </w:pPr>
    </w:p>
    <w:p w14:paraId="7B7C5630" w14:textId="77777777" w:rsidR="00BA23D6" w:rsidRDefault="00BA23D6" w:rsidP="00BA23D6">
      <w:pPr>
        <w:spacing w:after="0"/>
        <w:ind w:right="510"/>
        <w:jc w:val="both"/>
        <w:rPr>
          <w:rFonts w:ascii="Arial" w:eastAsia="Arial" w:hAnsi="Arial" w:cs="Arial"/>
        </w:rPr>
        <w:sectPr w:rsidR="00BA23D6" w:rsidSect="00BA23D6">
          <w:footerReference w:type="default" r:id="rId10"/>
          <w:pgSz w:w="11906" w:h="16838"/>
          <w:pgMar w:top="1417" w:right="1417" w:bottom="1417" w:left="1417" w:header="708" w:footer="708" w:gutter="0"/>
          <w:pgNumType w:start="2"/>
          <w:cols w:space="708"/>
        </w:sectPr>
      </w:pPr>
    </w:p>
    <w:p w14:paraId="6C0363A6" w14:textId="77777777" w:rsidR="00BA23D6" w:rsidRDefault="00BA23D6" w:rsidP="00BA23D6">
      <w:pPr>
        <w:spacing w:after="0" w:line="240" w:lineRule="auto"/>
        <w:ind w:left="720"/>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 xml:space="preserve">Załącznik 1 </w:t>
      </w:r>
    </w:p>
    <w:p w14:paraId="5912D88E" w14:textId="77777777" w:rsidR="00BA23D6" w:rsidRDefault="00BA23D6" w:rsidP="00BA23D6">
      <w:pPr>
        <w:spacing w:after="0" w:line="240" w:lineRule="auto"/>
        <w:ind w:left="720"/>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do „Standardów ochrony małoletnich”                                                                                                                  w Szkole Podstawowej im. Powstańców Wielkopolskich w Wirach</w:t>
      </w:r>
    </w:p>
    <w:p w14:paraId="430AA62A" w14:textId="77777777" w:rsidR="00BA23D6" w:rsidRDefault="00BA23D6" w:rsidP="00BA23D6">
      <w:pPr>
        <w:spacing w:after="0" w:line="240" w:lineRule="auto"/>
        <w:ind w:left="720"/>
        <w:jc w:val="right"/>
        <w:rPr>
          <w:rFonts w:ascii="Times New Roman" w:eastAsia="Times New Roman" w:hAnsi="Times New Roman" w:cs="Times New Roman"/>
          <w:sz w:val="20"/>
          <w:szCs w:val="20"/>
        </w:rPr>
      </w:pPr>
    </w:p>
    <w:p w14:paraId="0A95664A" w14:textId="77777777" w:rsidR="00BA23D6" w:rsidRDefault="00BA23D6" w:rsidP="00BA23D6">
      <w:pPr>
        <w:pBdr>
          <w:top w:val="single" w:sz="4" w:space="10" w:color="4472C4"/>
          <w:bottom w:val="single" w:sz="4" w:space="10" w:color="4472C4"/>
        </w:pBdr>
        <w:spacing w:after="360" w:line="259" w:lineRule="auto"/>
        <w:ind w:left="864" w:right="864"/>
        <w:jc w:val="center"/>
        <w:rPr>
          <w:rFonts w:ascii="Times New Roman" w:eastAsia="Times New Roman" w:hAnsi="Times New Roman" w:cs="Times New Roman"/>
          <w:i/>
        </w:rPr>
      </w:pPr>
      <w:r>
        <w:rPr>
          <w:rFonts w:ascii="Times New Roman" w:eastAsia="Times New Roman" w:hAnsi="Times New Roman" w:cs="Times New Roman"/>
          <w:b/>
          <w:i/>
        </w:rPr>
        <w:t>Oświadczenie o zachowaniu poufności informacji powziętych w procesie postępowania w sprawie krzywdzenia dziecka/małoletniego oraz przetwarzanych danych osobowych</w:t>
      </w:r>
    </w:p>
    <w:p w14:paraId="2081CDDF" w14:textId="77777777" w:rsidR="00BA23D6" w:rsidRDefault="00BA23D6" w:rsidP="00BA23D6">
      <w:pPr>
        <w:spacing w:after="0" w:line="240" w:lineRule="auto"/>
        <w:ind w:left="720"/>
        <w:jc w:val="right"/>
        <w:rPr>
          <w:rFonts w:ascii="Times New Roman" w:eastAsia="Times New Roman" w:hAnsi="Times New Roman" w:cs="Times New Roman"/>
          <w:sz w:val="20"/>
          <w:szCs w:val="20"/>
        </w:rPr>
      </w:pPr>
    </w:p>
    <w:p w14:paraId="2EC3A533" w14:textId="77777777" w:rsidR="00BA23D6" w:rsidRDefault="00BA23D6" w:rsidP="00BA23D6">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Oświadczenie o poufności </w:t>
      </w:r>
    </w:p>
    <w:p w14:paraId="22A5706B" w14:textId="77777777" w:rsidR="00BA23D6" w:rsidRDefault="00BA23D6" w:rsidP="00BA23D6">
      <w:pPr>
        <w:spacing w:after="0" w:line="240" w:lineRule="auto"/>
        <w:ind w:left="720"/>
        <w:jc w:val="right"/>
        <w:rPr>
          <w:rFonts w:ascii="Times New Roman" w:eastAsia="Times New Roman" w:hAnsi="Times New Roman" w:cs="Times New Roman"/>
          <w:sz w:val="20"/>
          <w:szCs w:val="20"/>
        </w:rPr>
      </w:pPr>
    </w:p>
    <w:p w14:paraId="3FD67903" w14:textId="77777777" w:rsidR="00BA23D6" w:rsidRDefault="00BA23D6" w:rsidP="00BA23D6">
      <w:pPr>
        <w:spacing w:after="0" w:line="240" w:lineRule="auto"/>
        <w:ind w:left="720"/>
        <w:jc w:val="right"/>
        <w:rPr>
          <w:rFonts w:ascii="Times New Roman" w:eastAsia="Times New Roman" w:hAnsi="Times New Roman" w:cs="Times New Roman"/>
          <w:sz w:val="20"/>
          <w:szCs w:val="20"/>
        </w:rPr>
      </w:pPr>
    </w:p>
    <w:p w14:paraId="21ED2E26" w14:textId="77777777" w:rsidR="00BA23D6" w:rsidRDefault="00BA23D6" w:rsidP="00BA23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Oświadczam, że: </w:t>
      </w:r>
    </w:p>
    <w:p w14:paraId="23103B47" w14:textId="77777777" w:rsidR="00BA23D6" w:rsidRDefault="00BA23D6" w:rsidP="00BA23D6">
      <w:pPr>
        <w:spacing w:after="0" w:line="240" w:lineRule="auto"/>
        <w:jc w:val="both"/>
        <w:rPr>
          <w:rFonts w:ascii="Times New Roman" w:eastAsia="Times New Roman" w:hAnsi="Times New Roman" w:cs="Times New Roman"/>
        </w:rPr>
      </w:pPr>
    </w:p>
    <w:p w14:paraId="40BED39B" w14:textId="65C0742F" w:rsidR="00BA23D6" w:rsidRDefault="00BA23D6" w:rsidP="00BA23D6">
      <w:pPr>
        <w:numPr>
          <w:ilvl w:val="0"/>
          <w:numId w:val="49"/>
        </w:num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zapoznano mnie z przepisami dotyczącymi ochrony danych osobowych, a w szczególności z</w:t>
      </w:r>
      <w:r w:rsidR="00453908">
        <w:rPr>
          <w:rFonts w:ascii="Times New Roman" w:eastAsia="Times New Roman" w:hAnsi="Times New Roman" w:cs="Times New Roman"/>
        </w:rPr>
        <w:t> </w:t>
      </w:r>
      <w:r>
        <w:rPr>
          <w:rFonts w:ascii="Times New Roman" w:eastAsia="Times New Roman" w:hAnsi="Times New Roman" w:cs="Times New Roman"/>
        </w:rPr>
        <w:t>treścią ogólnego Rozporządzenia o ochronie danych UE z dnia 27 kwietnia 2016 r. oraz Ustawy o Ochronie Danych Osobowych;</w:t>
      </w:r>
    </w:p>
    <w:p w14:paraId="73C8BFB7" w14:textId="77777777" w:rsidR="00BA23D6" w:rsidRDefault="00BA23D6" w:rsidP="00BA23D6">
      <w:pPr>
        <w:numPr>
          <w:ilvl w:val="0"/>
          <w:numId w:val="49"/>
        </w:num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zapoznano mnie ze „Standardami Ochrony Małoletnich”, wdrożonych w Szkole Podstawowej im. Powstańców Wielkopolskich  w Wirach.</w:t>
      </w:r>
    </w:p>
    <w:p w14:paraId="776FCA96" w14:textId="77777777" w:rsidR="00BA23D6" w:rsidRDefault="00BA23D6" w:rsidP="00BA23D6">
      <w:pPr>
        <w:numPr>
          <w:ilvl w:val="0"/>
          <w:numId w:val="49"/>
        </w:num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14:paraId="16BBC71E" w14:textId="77777777" w:rsidR="00BA23D6" w:rsidRDefault="00BA23D6" w:rsidP="00BA23D6">
      <w:pPr>
        <w:tabs>
          <w:tab w:val="left" w:pos="720"/>
        </w:tabs>
        <w:spacing w:after="0" w:line="240" w:lineRule="auto"/>
        <w:ind w:left="720"/>
        <w:jc w:val="center"/>
        <w:rPr>
          <w:rFonts w:ascii="Times New Roman" w:eastAsia="Times New Roman" w:hAnsi="Times New Roman" w:cs="Times New Roman"/>
        </w:rPr>
      </w:pPr>
    </w:p>
    <w:p w14:paraId="3CD28FA8" w14:textId="77777777" w:rsidR="00BA23D6" w:rsidRDefault="00BA23D6" w:rsidP="00BA23D6">
      <w:pPr>
        <w:tabs>
          <w:tab w:val="left" w:pos="0"/>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2.  Zobowiązuję się do:</w:t>
      </w:r>
    </w:p>
    <w:p w14:paraId="74DDFDFD" w14:textId="77777777" w:rsidR="00BA23D6" w:rsidRDefault="00BA23D6" w:rsidP="00BA23D6">
      <w:pPr>
        <w:tabs>
          <w:tab w:val="left" w:pos="0"/>
        </w:tabs>
        <w:spacing w:after="0" w:line="240" w:lineRule="auto"/>
        <w:ind w:left="284"/>
        <w:rPr>
          <w:rFonts w:ascii="Times New Roman" w:eastAsia="Times New Roman" w:hAnsi="Times New Roman" w:cs="Times New Roman"/>
        </w:rPr>
      </w:pPr>
    </w:p>
    <w:p w14:paraId="0365CA93" w14:textId="77777777" w:rsidR="00BA23D6" w:rsidRDefault="00BA23D6" w:rsidP="00BA23D6">
      <w:pPr>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przetwarzania danych osobowych wyłącznie w zakresie i celu przewidzianym</w:t>
      </w:r>
      <w:r>
        <w:rPr>
          <w:rFonts w:ascii="Times New Roman" w:eastAsia="Times New Roman" w:hAnsi="Times New Roman" w:cs="Times New Roman"/>
        </w:rPr>
        <w:br/>
        <w:t>w powierzonych przez Administratora obowiązkach;</w:t>
      </w:r>
    </w:p>
    <w:p w14:paraId="73192006" w14:textId="77777777" w:rsidR="00BA23D6" w:rsidRDefault="00BA23D6" w:rsidP="00BA23D6">
      <w:pPr>
        <w:numPr>
          <w:ilvl w:val="0"/>
          <w:numId w:val="40"/>
        </w:num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nieujawniania danych zawartych w zbiorach danych, do których uzyskałem (</w:t>
      </w:r>
      <w:proofErr w:type="spellStart"/>
      <w:r>
        <w:rPr>
          <w:rFonts w:ascii="Times New Roman" w:eastAsia="Times New Roman" w:hAnsi="Times New Roman" w:cs="Times New Roman"/>
        </w:rPr>
        <w:t>am</w:t>
      </w:r>
      <w:proofErr w:type="spellEnd"/>
      <w:r>
        <w:rPr>
          <w:rFonts w:ascii="Times New Roman" w:eastAsia="Times New Roman" w:hAnsi="Times New Roman" w:cs="Times New Roman"/>
        </w:rPr>
        <w:t>) dostęp za upoważnieniem administratora danych;</w:t>
      </w:r>
    </w:p>
    <w:p w14:paraId="25EE6FFB" w14:textId="77777777" w:rsidR="00BA23D6" w:rsidRDefault="00BA23D6" w:rsidP="00BA23D6">
      <w:pPr>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nieujawniania sposobów zabezpieczeń danych osobowych przetwarzanych w szkole;</w:t>
      </w:r>
    </w:p>
    <w:p w14:paraId="474AB5F1" w14:textId="77777777" w:rsidR="00BA23D6" w:rsidRDefault="00BA23D6" w:rsidP="00BA23D6">
      <w:pPr>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wykonywania operacji przetwarzania danych, zgodnie z Regulaminem Ochrony Danych Osobowych;</w:t>
      </w:r>
    </w:p>
    <w:p w14:paraId="1832BC83" w14:textId="77777777" w:rsidR="00BA23D6" w:rsidRDefault="00BA23D6" w:rsidP="00BA23D6">
      <w:pPr>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zabezpieczenia tych danych przed dostępem osób nieupoważnionych;</w:t>
      </w:r>
    </w:p>
    <w:p w14:paraId="6D76BEE2" w14:textId="77777777" w:rsidR="00BA23D6" w:rsidRDefault="00BA23D6" w:rsidP="00BA23D6">
      <w:pPr>
        <w:numPr>
          <w:ilvl w:val="0"/>
          <w:numId w:val="40"/>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ochrony danych osobowych przed przypadkowym lub niezgodnym z prawem zniszczeniem, utratą, modyfikacją danych osobowych, nieuprawnionym ujawnieniem danych osobowych, nieuprawnionym dostępem do danych osobowych oraz przetwarzaniem;</w:t>
      </w:r>
    </w:p>
    <w:p w14:paraId="7F85E75F" w14:textId="77777777" w:rsidR="00BA23D6" w:rsidRDefault="00BA23D6" w:rsidP="00BA23D6">
      <w:pPr>
        <w:numPr>
          <w:ilvl w:val="0"/>
          <w:numId w:val="40"/>
        </w:numPr>
        <w:spacing w:after="160" w:line="256" w:lineRule="auto"/>
        <w:jc w:val="both"/>
        <w:rPr>
          <w:rFonts w:ascii="Times New Roman" w:eastAsia="Times New Roman" w:hAnsi="Times New Roman" w:cs="Times New Roman"/>
        </w:rPr>
      </w:pPr>
      <w:r>
        <w:rPr>
          <w:rFonts w:ascii="Times New Roman" w:eastAsia="Times New Roman" w:hAnsi="Times New Roman" w:cs="Times New Roman"/>
        </w:rPr>
        <w:t>zgłaszania incydentów naruszenia zasad ochrony danych osobowych Inspektorowi Ochrony Danych Osobowych lub bezpośredniemu przełożonemu.</w:t>
      </w:r>
    </w:p>
    <w:p w14:paraId="4F0A30B4" w14:textId="77777777" w:rsidR="00BA23D6" w:rsidRDefault="00BA23D6" w:rsidP="00BA23D6">
      <w:pPr>
        <w:spacing w:after="0" w:line="240" w:lineRule="auto"/>
        <w:rPr>
          <w:rFonts w:ascii="Times New Roman" w:eastAsia="Times New Roman" w:hAnsi="Times New Roman" w:cs="Times New Roman"/>
        </w:rPr>
      </w:pPr>
    </w:p>
    <w:p w14:paraId="54FB59B5" w14:textId="77777777" w:rsidR="00BA23D6" w:rsidRDefault="00BA23D6" w:rsidP="00BA23D6">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Przyjmuję do wiadomości, iż postępowanie sprzeczne z powyższymi zobowiązaniami może być uznane przez Administratora za naruszenie przepisów Ustawy o Ochronie Danych osobowych oraz Rozporządzenia o ochronie danych UE z dnia 27 kwietnia 2016 r.</w:t>
      </w:r>
    </w:p>
    <w:p w14:paraId="49AD594F" w14:textId="77777777" w:rsidR="00BA23D6" w:rsidRDefault="00BA23D6" w:rsidP="00BA23D6">
      <w:pPr>
        <w:spacing w:after="0" w:line="240" w:lineRule="auto"/>
        <w:jc w:val="center"/>
        <w:rPr>
          <w:rFonts w:ascii="Times New Roman" w:eastAsia="Times New Roman" w:hAnsi="Times New Roman" w:cs="Times New Roman"/>
        </w:rPr>
      </w:pPr>
    </w:p>
    <w:p w14:paraId="1A47FC66" w14:textId="77777777" w:rsidR="00BA23D6" w:rsidRDefault="00BA23D6" w:rsidP="00BA23D6">
      <w:pPr>
        <w:spacing w:after="0" w:line="240" w:lineRule="auto"/>
        <w:jc w:val="center"/>
        <w:rPr>
          <w:rFonts w:ascii="Times New Roman" w:eastAsia="Times New Roman" w:hAnsi="Times New Roman" w:cs="Times New Roman"/>
        </w:rPr>
      </w:pPr>
    </w:p>
    <w:p w14:paraId="56AAA095" w14:textId="77777777" w:rsidR="00BA23D6" w:rsidRDefault="00BA23D6" w:rsidP="00BA23D6">
      <w:pPr>
        <w:spacing w:after="0" w:line="240" w:lineRule="auto"/>
        <w:rPr>
          <w:rFonts w:ascii="Times New Roman" w:eastAsia="Times New Roman" w:hAnsi="Times New Roman" w:cs="Times New Roman"/>
        </w:rPr>
      </w:pPr>
    </w:p>
    <w:p w14:paraId="6ADF5190" w14:textId="77777777" w:rsidR="00BA23D6" w:rsidRDefault="00BA23D6" w:rsidP="00BA23D6">
      <w:pPr>
        <w:spacing w:after="0" w:line="240" w:lineRule="auto"/>
        <w:rPr>
          <w:rFonts w:ascii="Times New Roman" w:eastAsia="Times New Roman" w:hAnsi="Times New Roman" w:cs="Times New Roman"/>
        </w:rPr>
      </w:pPr>
    </w:p>
    <w:p w14:paraId="1448EE90" w14:textId="77777777" w:rsidR="00BA23D6" w:rsidRDefault="00BA23D6" w:rsidP="00BA23D6">
      <w:pPr>
        <w:spacing w:after="0" w:line="240" w:lineRule="auto"/>
        <w:rPr>
          <w:rFonts w:ascii="Times New Roman" w:eastAsia="Times New Roman" w:hAnsi="Times New Roman" w:cs="Times New Roman"/>
        </w:rPr>
      </w:pPr>
    </w:p>
    <w:p w14:paraId="4CF4B77E" w14:textId="77777777" w:rsidR="00BA23D6" w:rsidRDefault="00BA23D6" w:rsidP="00BA23D6">
      <w:pPr>
        <w:spacing w:after="0" w:line="240" w:lineRule="auto"/>
        <w:rPr>
          <w:sz w:val="20"/>
          <w:szCs w:val="20"/>
        </w:rPr>
        <w:sectPr w:rsidR="00BA23D6" w:rsidSect="00BA23D6">
          <w:pgSz w:w="11906" w:h="16838"/>
          <w:pgMar w:top="1417" w:right="1417" w:bottom="1417" w:left="1417" w:header="708" w:footer="0" w:gutter="0"/>
          <w:cols w:space="708"/>
        </w:sectPr>
      </w:pPr>
      <w:r>
        <w:rPr>
          <w:rFonts w:ascii="Times New Roman" w:eastAsia="Times New Roman" w:hAnsi="Times New Roman" w:cs="Times New Roman"/>
          <w:sz w:val="20"/>
          <w:szCs w:val="20"/>
        </w:rPr>
        <w:t xml:space="preserve">   ( miejscowość, data )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(czytelny podpis pracownika)</w:t>
      </w:r>
    </w:p>
    <w:p w14:paraId="63304AEB" w14:textId="77777777" w:rsidR="00BA23D6" w:rsidRDefault="00BA23D6" w:rsidP="00BA23D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 xml:space="preserve">Załącznik 2 </w:t>
      </w:r>
    </w:p>
    <w:p w14:paraId="4EB6F3A9" w14:textId="77777777" w:rsidR="00BA23D6" w:rsidRDefault="00BA23D6" w:rsidP="00BA23D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Do procedury „Niebieskie karty”</w:t>
      </w:r>
    </w:p>
    <w:p w14:paraId="5BAE6F83" w14:textId="77777777" w:rsidR="00BA23D6" w:rsidRDefault="00BA23D6" w:rsidP="00BA23D6">
      <w:pPr>
        <w:spacing w:after="0"/>
        <w:ind w:left="720" w:right="510"/>
        <w:jc w:val="center"/>
        <w:rPr>
          <w:rFonts w:ascii="Times New Roman" w:eastAsia="Times New Roman" w:hAnsi="Times New Roman" w:cs="Times New Roman"/>
        </w:rPr>
      </w:pPr>
    </w:p>
    <w:p w14:paraId="4DF8DB9E" w14:textId="77777777" w:rsidR="00BA23D6" w:rsidRDefault="00BA23D6" w:rsidP="00BA23D6">
      <w:pPr>
        <w:spacing w:after="0"/>
        <w:ind w:left="720" w:right="510"/>
        <w:jc w:val="center"/>
        <w:rPr>
          <w:rFonts w:ascii="Times New Roman" w:eastAsia="Times New Roman" w:hAnsi="Times New Roman" w:cs="Times New Roman"/>
        </w:rPr>
      </w:pPr>
      <w:r>
        <w:rPr>
          <w:rFonts w:ascii="Times New Roman" w:eastAsia="Times New Roman" w:hAnsi="Times New Roman" w:cs="Times New Roman"/>
          <w:b/>
        </w:rPr>
        <w:t>Arkusz diagnostyczny oceny ryzyka stosowania przemocy domowej wobec/małoletniego</w:t>
      </w:r>
      <w:r>
        <w:rPr>
          <w:rFonts w:ascii="Times New Roman" w:eastAsia="Times New Roman" w:hAnsi="Times New Roman" w:cs="Times New Roman"/>
          <w:b/>
          <w:vertAlign w:val="superscript"/>
        </w:rPr>
        <w:footnoteReference w:id="1"/>
      </w:r>
    </w:p>
    <w:p w14:paraId="5F0E0CDF" w14:textId="77777777" w:rsidR="00BA23D6" w:rsidRDefault="00BA23D6" w:rsidP="00BA23D6">
      <w:pPr>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LISTA A</w:t>
      </w:r>
    </w:p>
    <w:p w14:paraId="3910A400" w14:textId="77777777" w:rsidR="00BA23D6" w:rsidRDefault="00BA23D6" w:rsidP="00BA23D6">
      <w:pPr>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INFORMACJA OD DZIECKA LUB OSOBY, KTÓRA BYŁA BEZPOŚREDNIM ŚWIADKIEM PRZEMOCY</w:t>
      </w:r>
    </w:p>
    <w:p w14:paraId="4E70576F" w14:textId="42E5CD9F" w:rsidR="00BA23D6" w:rsidRDefault="00BA23D6" w:rsidP="00BA23D6">
      <w:pPr>
        <w:tabs>
          <w:tab w:val="right" w:pos="9637"/>
        </w:tabs>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A.1</w:t>
      </w:r>
      <w:r>
        <w:rPr>
          <w:rFonts w:ascii="Times New Roman" w:eastAsia="Times New Roman" w:hAnsi="Times New Roman" w:cs="Times New Roman"/>
          <w:sz w:val="20"/>
          <w:szCs w:val="20"/>
        </w:rPr>
        <w:t>. Ktoś w domu bije dziecko, popycha, szarpie, potrząsa, przytrzymuje, rzuca w nie przedmiotem, itp.</w:t>
      </w:r>
      <w:r>
        <w:rPr>
          <w:rFonts w:ascii="Times New Roman" w:eastAsia="Times New Roman" w:hAnsi="Times New Roman" w:cs="Times New Roman"/>
          <w:sz w:val="20"/>
          <w:szCs w:val="20"/>
        </w:rPr>
        <w:tab/>
        <w:t xml:space="preserve"> </w:t>
      </w:r>
    </w:p>
    <w:p w14:paraId="46D72972" w14:textId="6FB2549E"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A.2</w:t>
      </w:r>
      <w:r>
        <w:rPr>
          <w:rFonts w:ascii="Times New Roman" w:eastAsia="Times New Roman" w:hAnsi="Times New Roman" w:cs="Times New Roman"/>
          <w:sz w:val="20"/>
          <w:szCs w:val="20"/>
        </w:rPr>
        <w:t>. Ktoś w domu używa wobec dziecka wulgarnych słów, obraża, poniża, straszy, szantażuje, izoluje w</w:t>
      </w:r>
      <w:r w:rsidR="00453908">
        <w:rPr>
          <w:rFonts w:ascii="Times New Roman" w:eastAsia="Times New Roman" w:hAnsi="Times New Roman" w:cs="Times New Roman"/>
          <w:sz w:val="20"/>
          <w:szCs w:val="20"/>
        </w:rPr>
        <w:t> </w:t>
      </w:r>
      <w:r>
        <w:rPr>
          <w:rFonts w:ascii="Times New Roman" w:eastAsia="Times New Roman" w:hAnsi="Times New Roman" w:cs="Times New Roman"/>
          <w:sz w:val="20"/>
          <w:szCs w:val="20"/>
        </w:rPr>
        <w:t>sposób ciągły i nieuzasadniony od kontaktu z innymi osobami, np. z rodziny lub z rówieśnikami, itp.</w:t>
      </w:r>
      <w:r>
        <w:rPr>
          <w:rFonts w:ascii="Times New Roman" w:eastAsia="Times New Roman" w:hAnsi="Times New Roman" w:cs="Times New Roman"/>
          <w:sz w:val="20"/>
          <w:szCs w:val="20"/>
        </w:rPr>
        <w:tab/>
        <w:t xml:space="preserve"> </w:t>
      </w:r>
    </w:p>
    <w:p w14:paraId="475DD860"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A.3</w:t>
      </w:r>
      <w:r>
        <w:rPr>
          <w:rFonts w:ascii="Times New Roman" w:eastAsia="Times New Roman" w:hAnsi="Times New Roman" w:cs="Times New Roman"/>
          <w:sz w:val="20"/>
          <w:szCs w:val="20"/>
        </w:rPr>
        <w:t>. Opiekunowie nie zaspokajają podstawowych potrzeb dziecka, takich jak: przynależności, bezpieczeństwa, pożywienia, snu, leczenia, rozwoju poznawczego, emocjonalnego, społecznego, pomimo    wcześniejszej pracy z opiekunami w tym zakresie.</w:t>
      </w:r>
      <w:r>
        <w:rPr>
          <w:rFonts w:ascii="Times New Roman" w:eastAsia="Times New Roman" w:hAnsi="Times New Roman" w:cs="Times New Roman"/>
          <w:sz w:val="20"/>
          <w:szCs w:val="20"/>
        </w:rPr>
        <w:tab/>
        <w:t xml:space="preserve"> </w:t>
      </w:r>
    </w:p>
    <w:p w14:paraId="7642AC2B"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A.4</w:t>
      </w:r>
      <w:r>
        <w:rPr>
          <w:rFonts w:ascii="Times New Roman" w:eastAsia="Times New Roman" w:hAnsi="Times New Roman" w:cs="Times New Roman"/>
          <w:sz w:val="20"/>
          <w:szCs w:val="20"/>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Pr>
          <w:rFonts w:ascii="Times New Roman" w:eastAsia="Times New Roman" w:hAnsi="Times New Roman" w:cs="Times New Roman"/>
          <w:sz w:val="20"/>
          <w:szCs w:val="20"/>
        </w:rPr>
        <w:tab/>
        <w:t xml:space="preserve"> </w:t>
      </w:r>
    </w:p>
    <w:p w14:paraId="76D3F0E4"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A.5</w:t>
      </w:r>
      <w:r>
        <w:rPr>
          <w:rFonts w:ascii="Times New Roman" w:eastAsia="Times New Roman" w:hAnsi="Times New Roman" w:cs="Times New Roman"/>
          <w:sz w:val="20"/>
          <w:szCs w:val="20"/>
        </w:rPr>
        <w:t>. Dziecko ma ślady przemocy fizycznej lub zaniedbania (opis A.10. i A.11.).</w:t>
      </w:r>
      <w:r>
        <w:rPr>
          <w:rFonts w:ascii="Times New Roman" w:eastAsia="Times New Roman" w:hAnsi="Times New Roman" w:cs="Times New Roman"/>
          <w:sz w:val="20"/>
          <w:szCs w:val="20"/>
        </w:rPr>
        <w:tab/>
        <w:t xml:space="preserve"> </w:t>
      </w:r>
    </w:p>
    <w:p w14:paraId="3BCD6406"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A.6</w:t>
      </w:r>
      <w:r>
        <w:rPr>
          <w:rFonts w:ascii="Times New Roman" w:eastAsia="Times New Roman" w:hAnsi="Times New Roman" w:cs="Times New Roman"/>
          <w:sz w:val="20"/>
          <w:szCs w:val="20"/>
        </w:rPr>
        <w:t>. Dziecko mówi, że boi się wrócić do domu ze względu na zagrożenie przemocą w rodzinie (wobec siebie   lub innych członków rodziny).</w:t>
      </w:r>
      <w:r>
        <w:rPr>
          <w:rFonts w:ascii="Times New Roman" w:eastAsia="Times New Roman" w:hAnsi="Times New Roman" w:cs="Times New Roman"/>
          <w:sz w:val="20"/>
          <w:szCs w:val="20"/>
        </w:rPr>
        <w:tab/>
        <w:t xml:space="preserve"> </w:t>
      </w:r>
    </w:p>
    <w:p w14:paraId="51830422"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A.7</w:t>
      </w:r>
      <w:r>
        <w:rPr>
          <w:rFonts w:ascii="Times New Roman" w:eastAsia="Times New Roman" w:hAnsi="Times New Roman" w:cs="Times New Roman"/>
          <w:sz w:val="20"/>
          <w:szCs w:val="20"/>
        </w:rPr>
        <w:t>. Dziecko mówi, że chce odebrać sobie życie ze względu na zagrożenie przemocą w rodzinie.</w:t>
      </w:r>
      <w:r>
        <w:rPr>
          <w:rFonts w:ascii="Times New Roman" w:eastAsia="Times New Roman" w:hAnsi="Times New Roman" w:cs="Times New Roman"/>
          <w:sz w:val="20"/>
          <w:szCs w:val="20"/>
        </w:rPr>
        <w:tab/>
        <w:t xml:space="preserve"> </w:t>
      </w:r>
    </w:p>
    <w:p w14:paraId="2A4270E8"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A.8.</w:t>
      </w:r>
      <w:r>
        <w:rPr>
          <w:rFonts w:ascii="Times New Roman" w:eastAsia="Times New Roman" w:hAnsi="Times New Roman" w:cs="Times New Roman"/>
          <w:sz w:val="20"/>
          <w:szCs w:val="20"/>
        </w:rPr>
        <w:t xml:space="preserve"> Dziecko jest świadkiem przemocy w rodzinie (wobec rodzica, rodzeństwa lub innej osoby                                   mieszkającej w jego domu).</w:t>
      </w:r>
      <w:r>
        <w:rPr>
          <w:rFonts w:ascii="Times New Roman" w:eastAsia="Times New Roman" w:hAnsi="Times New Roman" w:cs="Times New Roman"/>
          <w:sz w:val="20"/>
          <w:szCs w:val="20"/>
        </w:rPr>
        <w:tab/>
        <w:t xml:space="preserve"> </w:t>
      </w:r>
    </w:p>
    <w:p w14:paraId="4339B692" w14:textId="77777777" w:rsidR="00453908" w:rsidRDefault="00453908" w:rsidP="00BA23D6">
      <w:pPr>
        <w:tabs>
          <w:tab w:val="right" w:pos="9637"/>
        </w:tabs>
        <w:spacing w:before="120" w:after="0" w:line="240" w:lineRule="auto"/>
        <w:jc w:val="center"/>
        <w:rPr>
          <w:rFonts w:ascii="Times New Roman" w:eastAsia="Times New Roman" w:hAnsi="Times New Roman" w:cs="Times New Roman"/>
          <w:b/>
          <w:sz w:val="20"/>
          <w:szCs w:val="20"/>
        </w:rPr>
      </w:pPr>
    </w:p>
    <w:p w14:paraId="51F244FA" w14:textId="71EA43D8" w:rsidR="00BA23D6" w:rsidRDefault="00BA23D6" w:rsidP="00BA23D6">
      <w:pPr>
        <w:tabs>
          <w:tab w:val="right" w:pos="9637"/>
        </w:tabs>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OBSERWACJA PRACOWNIKA SZKOŁY LUB PLACÓWKI DOTYCZĄCA RODZICA:</w:t>
      </w:r>
    </w:p>
    <w:p w14:paraId="564D1CB6"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A.9</w:t>
      </w:r>
      <w:r>
        <w:rPr>
          <w:rFonts w:ascii="Times New Roman" w:eastAsia="Times New Roman" w:hAnsi="Times New Roman" w:cs="Times New Roman"/>
          <w:sz w:val="20"/>
          <w:szCs w:val="20"/>
        </w:rPr>
        <w:t>. Rodzic zachował się agresywnie (słownie lub fizycznie) wobec dziecka na terenie placówki oświatowej lub w miejscu publicznym, np. popchnął, szarpnął, uderzył, poniżył, itp.</w:t>
      </w:r>
      <w:r>
        <w:rPr>
          <w:rFonts w:ascii="Times New Roman" w:eastAsia="Times New Roman" w:hAnsi="Times New Roman" w:cs="Times New Roman"/>
          <w:sz w:val="20"/>
          <w:szCs w:val="20"/>
        </w:rPr>
        <w:tab/>
        <w:t xml:space="preserve"> </w:t>
      </w:r>
    </w:p>
    <w:p w14:paraId="70AB2D00" w14:textId="77777777" w:rsidR="00453908" w:rsidRDefault="00453908" w:rsidP="00453908">
      <w:pPr>
        <w:tabs>
          <w:tab w:val="right" w:pos="9637"/>
        </w:tabs>
        <w:spacing w:before="120" w:after="0" w:line="240" w:lineRule="auto"/>
        <w:ind w:left="284" w:hanging="284"/>
        <w:jc w:val="center"/>
        <w:rPr>
          <w:rFonts w:ascii="Times New Roman" w:eastAsia="Times New Roman" w:hAnsi="Times New Roman" w:cs="Times New Roman"/>
          <w:b/>
          <w:sz w:val="20"/>
          <w:szCs w:val="20"/>
        </w:rPr>
      </w:pPr>
    </w:p>
    <w:p w14:paraId="021FC179" w14:textId="181DD7AF" w:rsidR="00BA23D6" w:rsidRDefault="00BA23D6" w:rsidP="00453908">
      <w:pPr>
        <w:tabs>
          <w:tab w:val="right" w:pos="9637"/>
        </w:tabs>
        <w:spacing w:before="120" w:after="0" w:line="240" w:lineRule="auto"/>
        <w:ind w:left="426"/>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OBSERWACJA PRACOWNIKA SZKOŁY LUB PLACÓWKI OŚWIATOWEJ DOTYCZĄCA DZIECKA:</w:t>
      </w:r>
    </w:p>
    <w:p w14:paraId="174DEBFE"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A.10</w:t>
      </w:r>
      <w:r>
        <w:rPr>
          <w:rFonts w:ascii="Times New Roman" w:eastAsia="Times New Roman" w:hAnsi="Times New Roman" w:cs="Times New Roman"/>
          <w:sz w:val="20"/>
          <w:szCs w:val="20"/>
        </w:rPr>
        <w:t>. Dziecko ma widoczne ślady przemocy fizycznej, np.:  uszkodzenia ciała, siniaki, zadrapania, obrzęki, oparzenia, obrażenia ciała świeże i/lub w różnych stadiach gojenia się, rany na ciele, itp.</w:t>
      </w:r>
      <w:r>
        <w:rPr>
          <w:rFonts w:ascii="Times New Roman" w:eastAsia="Times New Roman" w:hAnsi="Times New Roman" w:cs="Times New Roman"/>
          <w:sz w:val="20"/>
          <w:szCs w:val="20"/>
        </w:rPr>
        <w:tab/>
        <w:t xml:space="preserve"> </w:t>
      </w:r>
    </w:p>
    <w:p w14:paraId="2363291F"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A.11</w:t>
      </w:r>
      <w:r>
        <w:rPr>
          <w:rFonts w:ascii="Times New Roman" w:eastAsia="Times New Roman" w:hAnsi="Times New Roman" w:cs="Times New Roman"/>
          <w:sz w:val="20"/>
          <w:szCs w:val="20"/>
        </w:rPr>
        <w:t>. Dziecko ma widoczne ślady zaniedbania, np.:  brak dbałości o higienę ciała, nieadekwatność ubioru                             do pory roku, wieku, itp. Występują zaburzenia, opóźnienia rozwojowe, problemy emocjonalne, niepełnosprawność, a dziecko nie otrzymuje potrzebnej pomocy, np.: opieki lekarskiej, zabiegów medycznych, terapii, wsparcia, itp. Sytuacja ta występuje pomimo i/lub wsparcia emocjonalnego                                       ze strony rodziców lub innych osób z rodziny.</w:t>
      </w:r>
      <w:r>
        <w:rPr>
          <w:rFonts w:ascii="Times New Roman" w:eastAsia="Times New Roman" w:hAnsi="Times New Roman" w:cs="Times New Roman"/>
          <w:sz w:val="20"/>
          <w:szCs w:val="20"/>
        </w:rPr>
        <w:tab/>
        <w:t xml:space="preserve"> </w:t>
      </w:r>
    </w:p>
    <w:p w14:paraId="1EDA5449" w14:textId="77777777" w:rsidR="00453908" w:rsidRDefault="00453908" w:rsidP="00453908">
      <w:pPr>
        <w:tabs>
          <w:tab w:val="right" w:pos="9637"/>
        </w:tabs>
        <w:spacing w:before="120" w:after="0" w:line="240" w:lineRule="auto"/>
        <w:ind w:left="284" w:hanging="284"/>
        <w:rPr>
          <w:rFonts w:ascii="Arial" w:eastAsia="Arial" w:hAnsi="Arial" w:cs="Arial"/>
          <w:b/>
          <w:sz w:val="20"/>
          <w:szCs w:val="20"/>
        </w:rPr>
      </w:pPr>
    </w:p>
    <w:p w14:paraId="0D876F7D" w14:textId="77777777" w:rsidR="00453908" w:rsidRDefault="00453908" w:rsidP="00BA23D6">
      <w:pPr>
        <w:tabs>
          <w:tab w:val="right" w:pos="9637"/>
        </w:tabs>
        <w:spacing w:before="120" w:after="0" w:line="240" w:lineRule="auto"/>
        <w:rPr>
          <w:rFonts w:ascii="Arial" w:eastAsia="Arial" w:hAnsi="Arial" w:cs="Arial"/>
          <w:b/>
          <w:sz w:val="20"/>
          <w:szCs w:val="20"/>
        </w:rPr>
      </w:pPr>
    </w:p>
    <w:p w14:paraId="0E8D03C0" w14:textId="77777777" w:rsidR="00453908" w:rsidRDefault="00453908" w:rsidP="00BA23D6">
      <w:pPr>
        <w:tabs>
          <w:tab w:val="right" w:pos="9637"/>
        </w:tabs>
        <w:spacing w:before="120" w:after="0" w:line="240" w:lineRule="auto"/>
        <w:rPr>
          <w:rFonts w:ascii="Arial" w:eastAsia="Arial" w:hAnsi="Arial" w:cs="Arial"/>
          <w:b/>
          <w:sz w:val="20"/>
          <w:szCs w:val="20"/>
        </w:rPr>
      </w:pPr>
    </w:p>
    <w:p w14:paraId="6738A529" w14:textId="77777777" w:rsidR="00453908" w:rsidRDefault="00453908" w:rsidP="00BA23D6">
      <w:pPr>
        <w:tabs>
          <w:tab w:val="right" w:pos="9637"/>
        </w:tabs>
        <w:spacing w:before="120" w:after="0" w:line="240" w:lineRule="auto"/>
        <w:rPr>
          <w:rFonts w:ascii="Arial" w:eastAsia="Arial" w:hAnsi="Arial" w:cs="Arial"/>
          <w:b/>
          <w:sz w:val="20"/>
          <w:szCs w:val="20"/>
        </w:rPr>
      </w:pPr>
    </w:p>
    <w:p w14:paraId="3F214206" w14:textId="77777777" w:rsidR="00453908" w:rsidRDefault="00453908" w:rsidP="00BA23D6">
      <w:pPr>
        <w:tabs>
          <w:tab w:val="right" w:pos="9637"/>
        </w:tabs>
        <w:spacing w:before="120" w:after="0" w:line="240" w:lineRule="auto"/>
        <w:rPr>
          <w:rFonts w:ascii="Arial" w:eastAsia="Arial" w:hAnsi="Arial" w:cs="Arial"/>
          <w:b/>
          <w:sz w:val="20"/>
          <w:szCs w:val="20"/>
        </w:rPr>
      </w:pPr>
    </w:p>
    <w:p w14:paraId="2E2D5D6F" w14:textId="03250AF0" w:rsidR="00BA23D6" w:rsidRPr="00453908" w:rsidRDefault="00BA23D6" w:rsidP="00BA23D6">
      <w:pPr>
        <w:tabs>
          <w:tab w:val="right" w:pos="9637"/>
        </w:tabs>
        <w:spacing w:before="120" w:after="0" w:line="240" w:lineRule="auto"/>
        <w:rPr>
          <w:rFonts w:ascii="Times New Roman" w:eastAsia="Arial" w:hAnsi="Times New Roman" w:cs="Times New Roman"/>
          <w:sz w:val="20"/>
          <w:szCs w:val="20"/>
        </w:rPr>
      </w:pPr>
      <w:r w:rsidRPr="00453908">
        <w:rPr>
          <w:rFonts w:ascii="Times New Roman" w:eastAsia="Arial" w:hAnsi="Times New Roman" w:cs="Times New Roman"/>
          <w:b/>
          <w:sz w:val="20"/>
          <w:szCs w:val="20"/>
        </w:rPr>
        <w:lastRenderedPageBreak/>
        <w:t>LISTA B</w:t>
      </w:r>
    </w:p>
    <w:p w14:paraId="1D6636A1" w14:textId="77777777" w:rsidR="00BA23D6" w:rsidRDefault="00BA23D6" w:rsidP="00BA23D6">
      <w:pPr>
        <w:tabs>
          <w:tab w:val="right" w:pos="9637"/>
        </w:tabs>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OBSERWACJA PRACOWNIKA SZKOŁY LUB PLACÓWKI OŚWIATOWEJ DOTYCZĄCA DZIECKA:</w:t>
      </w:r>
    </w:p>
    <w:p w14:paraId="754A8704"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B.1.</w:t>
      </w:r>
      <w:r>
        <w:rPr>
          <w:rFonts w:ascii="Times New Roman" w:eastAsia="Times New Roman" w:hAnsi="Times New Roman" w:cs="Times New Roman"/>
          <w:sz w:val="20"/>
          <w:szCs w:val="20"/>
        </w:rPr>
        <w:t xml:space="preserve"> Dziecko odtwarza doświadczaną przemoc – w relacjach rówieśniczych (lub zabawie), identyfikuje się                                   z rolą ofiary i/lub sprawcy.</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472A9E10"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B.2</w:t>
      </w:r>
      <w:r>
        <w:rPr>
          <w:rFonts w:ascii="Times New Roman" w:eastAsia="Times New Roman" w:hAnsi="Times New Roman" w:cs="Times New Roman"/>
          <w:sz w:val="20"/>
          <w:szCs w:val="20"/>
        </w:rPr>
        <w:t>. Dziecko reaguje nieadekwatnie do sytuacji powstałej w placówce, np.: lękiem, izolacją, autoagresją,                           agresją itp.</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48FE9E29"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B.3</w:t>
      </w:r>
      <w:r>
        <w:rPr>
          <w:rFonts w:ascii="Times New Roman" w:eastAsia="Times New Roman" w:hAnsi="Times New Roman" w:cs="Times New Roman"/>
          <w:sz w:val="20"/>
          <w:szCs w:val="20"/>
        </w:rPr>
        <w:t>. Dziecko zachowuje się autodestrukcyjnie, np.: bije, szczypie się, nacina sobie skórę, itp. lub występują zachowania ryzykowne dziecka, np.: ucieczki z domu, używanie substancji zmieniających świadomość, ryzykowne kontakty, itp.</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6B065645"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B.4.</w:t>
      </w:r>
      <w:r>
        <w:rPr>
          <w:rFonts w:ascii="Times New Roman" w:eastAsia="Times New Roman" w:hAnsi="Times New Roman" w:cs="Times New Roman"/>
          <w:sz w:val="20"/>
          <w:szCs w:val="20"/>
        </w:rPr>
        <w:t xml:space="preserve"> Dziecko boi się powrotu do domu i/lub reaguje lękiem lub innymi trudnymi emocjami na kontakt                                     z rodzicem/rodzicami i/lub na sytuację powrotu do domu.</w:t>
      </w:r>
      <w:r>
        <w:rPr>
          <w:rFonts w:ascii="Times New Roman" w:eastAsia="Times New Roman" w:hAnsi="Times New Roman" w:cs="Times New Roman"/>
          <w:sz w:val="20"/>
          <w:szCs w:val="20"/>
        </w:rPr>
        <w:tab/>
        <w:t xml:space="preserve"> </w:t>
      </w:r>
    </w:p>
    <w:p w14:paraId="6D288AED"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B.5</w:t>
      </w:r>
      <w:r>
        <w:rPr>
          <w:rFonts w:ascii="Times New Roman" w:eastAsia="Times New Roman" w:hAnsi="Times New Roman" w:cs="Times New Roman"/>
          <w:sz w:val="20"/>
          <w:szCs w:val="20"/>
        </w:rPr>
        <w:t>. Dziecko często opuszcza zajęcia (dotyczy dzieci objętych obowiązkiem szkolnym) lub bez uzasadnionego powodu jest nieobecne bezpośrednio po rozmowach z rodzicami lub działaniach interwencyjnych placówki.</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0C6EB3E9" w14:textId="77777777" w:rsidR="00453908" w:rsidRDefault="00453908" w:rsidP="00BA23D6">
      <w:pPr>
        <w:tabs>
          <w:tab w:val="right" w:pos="9637"/>
        </w:tabs>
        <w:spacing w:before="120" w:after="0" w:line="240" w:lineRule="auto"/>
        <w:jc w:val="center"/>
        <w:rPr>
          <w:rFonts w:ascii="Times New Roman" w:eastAsia="Times New Roman" w:hAnsi="Times New Roman" w:cs="Times New Roman"/>
          <w:b/>
          <w:sz w:val="20"/>
          <w:szCs w:val="20"/>
        </w:rPr>
      </w:pPr>
    </w:p>
    <w:p w14:paraId="47669BA9" w14:textId="5A8DC941" w:rsidR="00BA23D6" w:rsidRDefault="00BA23D6" w:rsidP="00BA23D6">
      <w:pPr>
        <w:tabs>
          <w:tab w:val="right" w:pos="9637"/>
        </w:tabs>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INFORMACJE DOTYCZĄCE RODZICÓW:</w:t>
      </w:r>
    </w:p>
    <w:p w14:paraId="466E7C15" w14:textId="77777777" w:rsidR="00BA23D6" w:rsidRDefault="00BA23D6" w:rsidP="00453908">
      <w:pPr>
        <w:tabs>
          <w:tab w:val="right" w:pos="9637"/>
        </w:tabs>
        <w:spacing w:before="120" w:after="0" w:line="240" w:lineRule="auto"/>
        <w:ind w:left="426" w:hanging="426"/>
        <w:rPr>
          <w:rFonts w:ascii="Times New Roman" w:eastAsia="Times New Roman" w:hAnsi="Times New Roman" w:cs="Times New Roman"/>
        </w:rPr>
      </w:pPr>
      <w:r>
        <w:rPr>
          <w:rFonts w:ascii="Times New Roman" w:eastAsia="Times New Roman" w:hAnsi="Times New Roman" w:cs="Times New Roman"/>
          <w:b/>
          <w:sz w:val="20"/>
          <w:szCs w:val="20"/>
        </w:rPr>
        <w:t>B.6.</w:t>
      </w:r>
      <w:r>
        <w:rPr>
          <w:rFonts w:ascii="Times New Roman" w:eastAsia="Times New Roman" w:hAnsi="Times New Roman" w:cs="Times New Roman"/>
          <w:sz w:val="20"/>
          <w:szCs w:val="20"/>
        </w:rPr>
        <w:t xml:space="preserve"> Postawa i zachowanie rodziców zagraża dobru, rozwojowi i bezpieczeństwu dziecka.</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179B1BBB" w14:textId="77777777" w:rsidR="00BA23D6" w:rsidRDefault="00BA23D6" w:rsidP="00453908">
      <w:pPr>
        <w:tabs>
          <w:tab w:val="right" w:pos="9637"/>
        </w:tabs>
        <w:spacing w:before="120" w:after="0" w:line="240" w:lineRule="auto"/>
        <w:ind w:left="426" w:hanging="426"/>
        <w:rPr>
          <w:rFonts w:ascii="Times New Roman" w:eastAsia="Times New Roman" w:hAnsi="Times New Roman" w:cs="Times New Roman"/>
          <w:sz w:val="20"/>
          <w:szCs w:val="20"/>
        </w:rPr>
      </w:pPr>
      <w:r>
        <w:rPr>
          <w:rFonts w:ascii="Times New Roman" w:eastAsia="Times New Roman" w:hAnsi="Times New Roman" w:cs="Times New Roman"/>
          <w:b/>
          <w:sz w:val="20"/>
          <w:szCs w:val="20"/>
        </w:rPr>
        <w:t>B.7.</w:t>
      </w:r>
      <w:r>
        <w:rPr>
          <w:rFonts w:ascii="Times New Roman" w:eastAsia="Times New Roman" w:hAnsi="Times New Roman" w:cs="Times New Roman"/>
          <w:sz w:val="20"/>
          <w:szCs w:val="20"/>
        </w:rPr>
        <w:t xml:space="preserve"> Rodzice nie współpracują z placówką przy udzielaniu wsparcia dziecku.</w:t>
      </w:r>
      <w:r>
        <w:rPr>
          <w:rFonts w:ascii="Times New Roman" w:eastAsia="Times New Roman" w:hAnsi="Times New Roman" w:cs="Times New Roman"/>
          <w:sz w:val="20"/>
          <w:szCs w:val="20"/>
        </w:rPr>
        <w:tab/>
        <w:t xml:space="preserve"> </w:t>
      </w:r>
    </w:p>
    <w:p w14:paraId="34839034" w14:textId="77777777" w:rsidR="00BA23D6" w:rsidRDefault="00BA23D6" w:rsidP="00453908">
      <w:pPr>
        <w:tabs>
          <w:tab w:val="right" w:pos="9637"/>
        </w:tabs>
        <w:spacing w:before="120" w:after="0" w:line="240" w:lineRule="auto"/>
        <w:ind w:left="426" w:hanging="426"/>
        <w:rPr>
          <w:rFonts w:ascii="Times New Roman" w:eastAsia="Times New Roman" w:hAnsi="Times New Roman" w:cs="Times New Roman"/>
        </w:rPr>
      </w:pPr>
      <w:r>
        <w:rPr>
          <w:rFonts w:ascii="Times New Roman" w:eastAsia="Times New Roman" w:hAnsi="Times New Roman" w:cs="Times New Roman"/>
          <w:b/>
          <w:sz w:val="20"/>
          <w:szCs w:val="20"/>
        </w:rPr>
        <w:t>B.8.</w:t>
      </w:r>
      <w:r>
        <w:rPr>
          <w:rFonts w:ascii="Times New Roman" w:eastAsia="Times New Roman" w:hAnsi="Times New Roman" w:cs="Times New Roman"/>
          <w:sz w:val="20"/>
          <w:szCs w:val="20"/>
        </w:rPr>
        <w:t xml:space="preserve"> Dziecko rozdzielone z rodzicami na skutek emigracji lub innej sytuacji losowej, pozostające bez                                      opieki osoby dorosłej.</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363FE85E" w14:textId="77777777" w:rsidR="00BA23D6" w:rsidRDefault="00BA23D6" w:rsidP="00453908">
      <w:pPr>
        <w:tabs>
          <w:tab w:val="right" w:pos="9637"/>
        </w:tabs>
        <w:spacing w:before="120" w:after="0" w:line="240" w:lineRule="auto"/>
        <w:ind w:left="426" w:hanging="426"/>
        <w:rPr>
          <w:rFonts w:ascii="Times New Roman" w:eastAsia="Times New Roman" w:hAnsi="Times New Roman" w:cs="Times New Roman"/>
        </w:rPr>
      </w:pPr>
      <w:r>
        <w:rPr>
          <w:rFonts w:ascii="Times New Roman" w:eastAsia="Times New Roman" w:hAnsi="Times New Roman" w:cs="Times New Roman"/>
          <w:b/>
          <w:sz w:val="20"/>
          <w:szCs w:val="20"/>
        </w:rPr>
        <w:t>B.9.</w:t>
      </w:r>
      <w:r>
        <w:rPr>
          <w:rFonts w:ascii="Times New Roman" w:eastAsia="Times New Roman" w:hAnsi="Times New Roman" w:cs="Times New Roman"/>
          <w:sz w:val="20"/>
          <w:szCs w:val="20"/>
        </w:rPr>
        <w:t xml:space="preserve"> Na terenie placówki rodzic jest pod wpływem środków zmieniających świadomość, np. alkoholu, </w:t>
      </w:r>
      <w:r>
        <w:rPr>
          <w:rFonts w:ascii="Times New Roman" w:eastAsia="Times New Roman" w:hAnsi="Times New Roman" w:cs="Times New Roman"/>
          <w:sz w:val="20"/>
          <w:szCs w:val="20"/>
        </w:rPr>
        <w:br/>
        <w:t>narkotyków itp.</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4CC230F2" w14:textId="77777777" w:rsidR="00BA23D6" w:rsidRDefault="00BA23D6" w:rsidP="00453908">
      <w:pPr>
        <w:tabs>
          <w:tab w:val="right" w:pos="9637"/>
        </w:tabs>
        <w:spacing w:before="120" w:after="0" w:line="240" w:lineRule="auto"/>
        <w:ind w:left="426" w:hanging="426"/>
        <w:rPr>
          <w:rFonts w:ascii="Times New Roman" w:eastAsia="Times New Roman" w:hAnsi="Times New Roman" w:cs="Times New Roman"/>
        </w:rPr>
      </w:pPr>
      <w:r>
        <w:rPr>
          <w:rFonts w:ascii="Times New Roman" w:eastAsia="Times New Roman" w:hAnsi="Times New Roman" w:cs="Times New Roman"/>
          <w:b/>
          <w:sz w:val="20"/>
          <w:szCs w:val="20"/>
        </w:rPr>
        <w:t>B.10</w:t>
      </w:r>
      <w:r>
        <w:rPr>
          <w:rFonts w:ascii="Times New Roman" w:eastAsia="Times New Roman" w:hAnsi="Times New Roman" w:cs="Times New Roman"/>
          <w:sz w:val="20"/>
          <w:szCs w:val="20"/>
        </w:rPr>
        <w:t xml:space="preserve">. Którekolwiek dziecko z rodziny z powodu przemocy lub zaniedbania wymagało umieszczenia  </w:t>
      </w:r>
      <w:r>
        <w:rPr>
          <w:rFonts w:ascii="Times New Roman" w:eastAsia="Times New Roman" w:hAnsi="Times New Roman" w:cs="Times New Roman"/>
          <w:sz w:val="20"/>
          <w:szCs w:val="20"/>
        </w:rPr>
        <w:br/>
        <w:t>w pieczy zastępczej.</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11BD0724" w14:textId="77777777" w:rsidR="00453908" w:rsidRDefault="00453908" w:rsidP="00BA23D6">
      <w:pPr>
        <w:tabs>
          <w:tab w:val="right" w:pos="9637"/>
        </w:tabs>
        <w:spacing w:before="120" w:after="0" w:line="240" w:lineRule="auto"/>
        <w:rPr>
          <w:rFonts w:ascii="Times New Roman" w:eastAsia="Times New Roman" w:hAnsi="Times New Roman" w:cs="Times New Roman"/>
          <w:b/>
          <w:sz w:val="20"/>
          <w:szCs w:val="20"/>
        </w:rPr>
      </w:pPr>
    </w:p>
    <w:p w14:paraId="534AD93C" w14:textId="77777777" w:rsidR="00453908" w:rsidRDefault="00453908" w:rsidP="00BA23D6">
      <w:pPr>
        <w:tabs>
          <w:tab w:val="right" w:pos="9637"/>
        </w:tabs>
        <w:spacing w:before="120" w:after="0" w:line="240" w:lineRule="auto"/>
        <w:rPr>
          <w:rFonts w:ascii="Times New Roman" w:eastAsia="Times New Roman" w:hAnsi="Times New Roman" w:cs="Times New Roman"/>
          <w:b/>
          <w:sz w:val="20"/>
          <w:szCs w:val="20"/>
        </w:rPr>
      </w:pPr>
    </w:p>
    <w:p w14:paraId="50DC82BD" w14:textId="1BC79925" w:rsidR="00BA23D6" w:rsidRDefault="00BA23D6" w:rsidP="00BA23D6">
      <w:pPr>
        <w:tabs>
          <w:tab w:val="right" w:pos="9637"/>
        </w:tabs>
        <w:spacing w:before="120"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LISTA C</w:t>
      </w:r>
    </w:p>
    <w:p w14:paraId="369069CC" w14:textId="63A2061E" w:rsidR="00BA23D6" w:rsidRDefault="00BA23D6" w:rsidP="00453908">
      <w:pPr>
        <w:tabs>
          <w:tab w:val="right" w:pos="9637"/>
        </w:tabs>
        <w:spacing w:before="12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OBSERWACJA PRACOWNIKA SZKOŁY LUB PLACÓWKI OŚWIATOWEJ LUB INFORMACJA OD OSÓB</w:t>
      </w:r>
      <w:r w:rsidR="0045390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BĘDĄCYCH</w:t>
      </w:r>
      <w:r w:rsidR="0045390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 KONTAKCIE Z DZIECKIEM I RODZICAMI:</w:t>
      </w:r>
    </w:p>
    <w:p w14:paraId="5D37887B"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C.1.</w:t>
      </w:r>
      <w:r>
        <w:rPr>
          <w:rFonts w:ascii="Times New Roman" w:eastAsia="Times New Roman" w:hAnsi="Times New Roman" w:cs="Times New Roman"/>
          <w:sz w:val="20"/>
          <w:szCs w:val="20"/>
        </w:rPr>
        <w:t xml:space="preserve"> Karalność rodzica za przemoc lub przemoc w rodzinie.</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367BBA90"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C.2</w:t>
      </w:r>
      <w:r>
        <w:rPr>
          <w:rFonts w:ascii="Times New Roman" w:eastAsia="Times New Roman" w:hAnsi="Times New Roman" w:cs="Times New Roman"/>
          <w:sz w:val="20"/>
          <w:szCs w:val="20"/>
        </w:rPr>
        <w:t>. Wcześniejsze podejrzenie dotyczące przemocy wobec dziecka lub przemocy w rodzinie albo obecne podejrzenie przemocy w rodzinie dziecka.</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43B10506"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C.3</w:t>
      </w:r>
      <w:r>
        <w:rPr>
          <w:rFonts w:ascii="Times New Roman" w:eastAsia="Times New Roman" w:hAnsi="Times New Roman" w:cs="Times New Roman"/>
          <w:sz w:val="20"/>
          <w:szCs w:val="20"/>
        </w:rPr>
        <w:t>. Rodzic nadużywający środków zmieniających świadomość – np.: alkoholu, narkotyków, leków, itp.</w:t>
      </w:r>
      <w:r>
        <w:rPr>
          <w:rFonts w:ascii="Times New Roman" w:eastAsia="Times New Roman" w:hAnsi="Times New Roman" w:cs="Times New Roman"/>
          <w:sz w:val="20"/>
          <w:szCs w:val="20"/>
        </w:rPr>
        <w:tab/>
        <w:t xml:space="preserve"> </w:t>
      </w:r>
    </w:p>
    <w:p w14:paraId="791A816E"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C.4.</w:t>
      </w:r>
      <w:r>
        <w:rPr>
          <w:rFonts w:ascii="Times New Roman" w:eastAsia="Times New Roman" w:hAnsi="Times New Roman" w:cs="Times New Roman"/>
          <w:sz w:val="20"/>
          <w:szCs w:val="20"/>
        </w:rPr>
        <w:t xml:space="preserve"> Poważne problemy zdrowotne, emocjonalne, choroba psychiczna wśród osób zamieszkujących                                           z dzieckiem.</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08E45964"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C.5</w:t>
      </w:r>
      <w:r>
        <w:rPr>
          <w:rFonts w:ascii="Times New Roman" w:eastAsia="Times New Roman" w:hAnsi="Times New Roman" w:cs="Times New Roman"/>
          <w:sz w:val="20"/>
          <w:szCs w:val="20"/>
        </w:rPr>
        <w:t>. Rozwód, separacja rodziców, konflikt w rodzinie lub inna sytuacja kryzysowa.</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3B4611B1"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C.6</w:t>
      </w:r>
      <w:r>
        <w:rPr>
          <w:rFonts w:ascii="Times New Roman" w:eastAsia="Times New Roman" w:hAnsi="Times New Roman" w:cs="Times New Roman"/>
          <w:sz w:val="20"/>
          <w:szCs w:val="20"/>
        </w:rPr>
        <w:t>. Dziecko o szczególnych wymaganiach wychowawczych, edukacyjnych i występuje 1 lub więcej spośród: problemy emocjonalne, problemy społeczne, zaburzenie rozwojowe, niepełnosprawność.</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0A218E44"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C.7</w:t>
      </w:r>
      <w:r>
        <w:rPr>
          <w:rFonts w:ascii="Times New Roman" w:eastAsia="Times New Roman" w:hAnsi="Times New Roman" w:cs="Times New Roman"/>
          <w:sz w:val="20"/>
          <w:szCs w:val="20"/>
        </w:rPr>
        <w:t>. Niskie kompetencje wychowawcze rodziców, niewydolność wychowawcza lub brak zainteresowania rodziców rozwojem dziecka.</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445B8DCF" w14:textId="77777777" w:rsidR="00BA23D6" w:rsidRDefault="00BA23D6" w:rsidP="00453908">
      <w:pPr>
        <w:tabs>
          <w:tab w:val="right" w:pos="9637"/>
        </w:tabs>
        <w:spacing w:before="120" w:after="0" w:line="240" w:lineRule="auto"/>
        <w:ind w:left="284" w:hanging="284"/>
        <w:rPr>
          <w:rFonts w:ascii="Times New Roman" w:eastAsia="Times New Roman" w:hAnsi="Times New Roman" w:cs="Times New Roman"/>
        </w:rPr>
      </w:pPr>
      <w:r>
        <w:rPr>
          <w:rFonts w:ascii="Times New Roman" w:eastAsia="Times New Roman" w:hAnsi="Times New Roman" w:cs="Times New Roman"/>
          <w:b/>
          <w:sz w:val="20"/>
          <w:szCs w:val="20"/>
        </w:rPr>
        <w:t>C.8</w:t>
      </w:r>
      <w:r>
        <w:rPr>
          <w:rFonts w:ascii="Times New Roman" w:eastAsia="Times New Roman" w:hAnsi="Times New Roman" w:cs="Times New Roman"/>
          <w:sz w:val="20"/>
          <w:szCs w:val="20"/>
        </w:rPr>
        <w:t>. Matka i/lub ojciec byli poniżej 18 r.ż.  w chwili narodzin dziecka.</w:t>
      </w:r>
      <w:r>
        <w:rPr>
          <w:rFonts w:ascii="Times New Roman" w:eastAsia="Times New Roman" w:hAnsi="Times New Roman" w:cs="Times New Roman"/>
          <w:sz w:val="20"/>
          <w:szCs w:val="20"/>
        </w:rPr>
        <w:tab/>
      </w:r>
      <w:r>
        <w:rPr>
          <w:rFonts w:ascii="Times New Roman" w:eastAsia="Times New Roman" w:hAnsi="Times New Roman" w:cs="Times New Roman"/>
        </w:rPr>
        <w:t xml:space="preserve"> </w:t>
      </w:r>
    </w:p>
    <w:p w14:paraId="453F88CC" w14:textId="5E8971B7" w:rsidR="00BA23D6" w:rsidRDefault="00BA23D6" w:rsidP="00453908">
      <w:pPr>
        <w:ind w:left="284" w:hanging="284"/>
        <w:rPr>
          <w:rFonts w:ascii="Times New Roman" w:eastAsia="Times New Roman" w:hAnsi="Times New Roman" w:cs="Times New Roman"/>
          <w:sz w:val="20"/>
          <w:szCs w:val="20"/>
        </w:rPr>
      </w:pPr>
      <w:r>
        <w:rPr>
          <w:rFonts w:ascii="Times New Roman" w:eastAsia="Times New Roman" w:hAnsi="Times New Roman" w:cs="Times New Roman"/>
          <w:b/>
          <w:sz w:val="20"/>
          <w:szCs w:val="20"/>
        </w:rPr>
        <w:t>C.9.</w:t>
      </w:r>
      <w:r>
        <w:rPr>
          <w:rFonts w:ascii="Times New Roman" w:eastAsia="Times New Roman" w:hAnsi="Times New Roman" w:cs="Times New Roman"/>
          <w:sz w:val="20"/>
          <w:szCs w:val="20"/>
        </w:rPr>
        <w:t xml:space="preserve"> Ubóstwo i wynikające z tego stanu problemy rodziców</w:t>
      </w:r>
    </w:p>
    <w:p w14:paraId="74F3BCC5" w14:textId="77777777" w:rsidR="00453908" w:rsidRDefault="00453908" w:rsidP="00453908">
      <w:pPr>
        <w:ind w:left="284" w:hanging="284"/>
        <w:rPr>
          <w:rFonts w:ascii="Times New Roman" w:eastAsia="Times New Roman" w:hAnsi="Times New Roman" w:cs="Times New Roman"/>
          <w:sz w:val="20"/>
          <w:szCs w:val="20"/>
        </w:rPr>
      </w:pPr>
    </w:p>
    <w:p w14:paraId="2CBAE514" w14:textId="77777777" w:rsidR="00BA23D6" w:rsidRDefault="00BA23D6" w:rsidP="00BA23D6">
      <w:pPr>
        <w:rPr>
          <w:rFonts w:ascii="Times New Roman" w:eastAsia="Times New Roman" w:hAnsi="Times New Roman" w:cs="Times New Roman"/>
          <w:sz w:val="20"/>
          <w:szCs w:val="20"/>
        </w:rPr>
      </w:pPr>
    </w:p>
    <w:p w14:paraId="2CEC8EA8" w14:textId="15621B6E" w:rsidR="00BA23D6" w:rsidRDefault="00BA23D6" w:rsidP="00BA23D6">
      <w:pPr>
        <w:spacing w:after="0" w:line="240" w:lineRule="auto"/>
        <w:ind w:left="5760" w:firstLine="720"/>
        <w:rPr>
          <w:rFonts w:ascii="Cambria" w:eastAsia="Cambria" w:hAnsi="Cambria" w:cs="Cambria"/>
          <w:sz w:val="20"/>
          <w:szCs w:val="20"/>
        </w:rPr>
      </w:pPr>
      <w:r>
        <w:rPr>
          <w:rFonts w:ascii="Cambria" w:eastAsia="Cambria" w:hAnsi="Cambria" w:cs="Cambria"/>
          <w:b/>
          <w:i/>
          <w:sz w:val="20"/>
          <w:szCs w:val="20"/>
        </w:rPr>
        <w:lastRenderedPageBreak/>
        <w:t xml:space="preserve">Załącznik </w:t>
      </w:r>
      <w:r w:rsidR="00A80BA4">
        <w:rPr>
          <w:rFonts w:ascii="Cambria" w:eastAsia="Cambria" w:hAnsi="Cambria" w:cs="Cambria"/>
          <w:b/>
          <w:i/>
          <w:sz w:val="20"/>
          <w:szCs w:val="20"/>
        </w:rPr>
        <w:t>3</w:t>
      </w:r>
    </w:p>
    <w:p w14:paraId="0A299694" w14:textId="77777777" w:rsidR="00BA23D6" w:rsidRDefault="00BA23D6" w:rsidP="00BA23D6">
      <w:pPr>
        <w:spacing w:after="0" w:line="240" w:lineRule="auto"/>
        <w:jc w:val="right"/>
        <w:rPr>
          <w:rFonts w:ascii="Cambria" w:eastAsia="Cambria" w:hAnsi="Cambria" w:cs="Cambria"/>
          <w:sz w:val="20"/>
          <w:szCs w:val="20"/>
        </w:rPr>
      </w:pPr>
      <w:r>
        <w:rPr>
          <w:rFonts w:ascii="Cambria" w:eastAsia="Cambria" w:hAnsi="Cambria" w:cs="Cambria"/>
          <w:b/>
          <w:i/>
          <w:sz w:val="20"/>
          <w:szCs w:val="20"/>
        </w:rPr>
        <w:t>Do procedury „Niebieskie karty”</w:t>
      </w:r>
    </w:p>
    <w:p w14:paraId="7882738B" w14:textId="77777777" w:rsidR="00BA23D6" w:rsidRDefault="00BA23D6" w:rsidP="00BA23D6">
      <w:pPr>
        <w:spacing w:after="0"/>
        <w:ind w:left="720" w:right="510"/>
        <w:jc w:val="center"/>
        <w:rPr>
          <w:rFonts w:ascii="Arial" w:eastAsia="Arial" w:hAnsi="Arial" w:cs="Arial"/>
        </w:rPr>
      </w:pPr>
    </w:p>
    <w:p w14:paraId="3F979C26" w14:textId="77777777" w:rsidR="00BA23D6" w:rsidRDefault="00BA23D6" w:rsidP="00BA23D6">
      <w:pPr>
        <w:spacing w:after="0"/>
        <w:ind w:left="720" w:right="510"/>
        <w:jc w:val="center"/>
        <w:rPr>
          <w:rFonts w:ascii="Arial" w:eastAsia="Arial" w:hAnsi="Arial" w:cs="Arial"/>
          <w:sz w:val="16"/>
          <w:szCs w:val="16"/>
        </w:rPr>
      </w:pPr>
      <w:r>
        <w:rPr>
          <w:rFonts w:ascii="Arial" w:eastAsia="Arial" w:hAnsi="Arial" w:cs="Arial"/>
          <w:b/>
          <w:sz w:val="16"/>
          <w:szCs w:val="16"/>
        </w:rPr>
        <w:t xml:space="preserve">Kwestionariusz diagnostyczny do oszacowania zaniedbania </w:t>
      </w:r>
    </w:p>
    <w:p w14:paraId="364E3300" w14:textId="77777777" w:rsidR="00BA23D6" w:rsidRDefault="00BA23D6" w:rsidP="00BA23D6">
      <w:pPr>
        <w:spacing w:after="0"/>
        <w:ind w:right="510"/>
        <w:jc w:val="both"/>
        <w:rPr>
          <w:rFonts w:ascii="Arial" w:eastAsia="Arial" w:hAnsi="Arial" w:cs="Arial"/>
          <w:sz w:val="16"/>
          <w:szCs w:val="16"/>
        </w:rPr>
      </w:pPr>
    </w:p>
    <w:tbl>
      <w:tblPr>
        <w:tblW w:w="921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6946"/>
        <w:gridCol w:w="851"/>
        <w:gridCol w:w="740"/>
      </w:tblGrid>
      <w:tr w:rsidR="00BA23D6" w14:paraId="314ADA73" w14:textId="77777777" w:rsidTr="00A64E16">
        <w:trPr>
          <w:trHeight w:val="567"/>
        </w:trPr>
        <w:tc>
          <w:tcPr>
            <w:tcW w:w="675" w:type="dxa"/>
            <w:vAlign w:val="center"/>
          </w:tcPr>
          <w:p w14:paraId="71074EA1" w14:textId="77777777" w:rsidR="00BA23D6" w:rsidRDefault="00BA23D6" w:rsidP="00A64E16">
            <w:pPr>
              <w:spacing w:after="0"/>
              <w:jc w:val="center"/>
              <w:rPr>
                <w:rFonts w:ascii="Cambria" w:eastAsia="Cambria" w:hAnsi="Cambria" w:cs="Cambria"/>
                <w:sz w:val="16"/>
                <w:szCs w:val="16"/>
              </w:rPr>
            </w:pPr>
            <w:r>
              <w:rPr>
                <w:rFonts w:ascii="Cambria" w:eastAsia="Cambria" w:hAnsi="Cambria" w:cs="Cambria"/>
                <w:b/>
                <w:sz w:val="16"/>
                <w:szCs w:val="16"/>
              </w:rPr>
              <w:t>L.p.</w:t>
            </w:r>
          </w:p>
        </w:tc>
        <w:tc>
          <w:tcPr>
            <w:tcW w:w="6946" w:type="dxa"/>
            <w:vAlign w:val="center"/>
          </w:tcPr>
          <w:p w14:paraId="40606934" w14:textId="77777777" w:rsidR="00BA23D6" w:rsidRDefault="00BA23D6" w:rsidP="00A64E16">
            <w:pPr>
              <w:spacing w:after="0"/>
              <w:jc w:val="center"/>
              <w:rPr>
                <w:rFonts w:ascii="Cambria" w:eastAsia="Cambria" w:hAnsi="Cambria" w:cs="Cambria"/>
                <w:sz w:val="16"/>
                <w:szCs w:val="16"/>
              </w:rPr>
            </w:pPr>
            <w:r>
              <w:rPr>
                <w:rFonts w:ascii="Cambria" w:eastAsia="Cambria" w:hAnsi="Cambria" w:cs="Cambria"/>
                <w:b/>
                <w:sz w:val="16"/>
                <w:szCs w:val="16"/>
              </w:rPr>
              <w:t>Symptomy wskazujące na zaniedbanie (forma przemocy)</w:t>
            </w:r>
          </w:p>
        </w:tc>
        <w:tc>
          <w:tcPr>
            <w:tcW w:w="851" w:type="dxa"/>
            <w:vAlign w:val="center"/>
          </w:tcPr>
          <w:p w14:paraId="4DB0CD53" w14:textId="77777777" w:rsidR="00BA23D6" w:rsidRDefault="00BA23D6" w:rsidP="00A64E16">
            <w:pPr>
              <w:spacing w:after="0"/>
              <w:jc w:val="center"/>
              <w:rPr>
                <w:rFonts w:ascii="Cambria" w:eastAsia="Cambria" w:hAnsi="Cambria" w:cs="Cambria"/>
                <w:sz w:val="16"/>
                <w:szCs w:val="16"/>
              </w:rPr>
            </w:pPr>
            <w:r>
              <w:rPr>
                <w:rFonts w:ascii="Cambria" w:eastAsia="Cambria" w:hAnsi="Cambria" w:cs="Cambria"/>
                <w:b/>
                <w:sz w:val="16"/>
                <w:szCs w:val="16"/>
              </w:rPr>
              <w:t>tak</w:t>
            </w:r>
          </w:p>
        </w:tc>
        <w:tc>
          <w:tcPr>
            <w:tcW w:w="740" w:type="dxa"/>
            <w:vAlign w:val="center"/>
          </w:tcPr>
          <w:p w14:paraId="12C1D667" w14:textId="77777777" w:rsidR="00BA23D6" w:rsidRDefault="00BA23D6" w:rsidP="00A64E16">
            <w:pPr>
              <w:spacing w:after="0"/>
              <w:jc w:val="center"/>
              <w:rPr>
                <w:rFonts w:ascii="Cambria" w:eastAsia="Cambria" w:hAnsi="Cambria" w:cs="Cambria"/>
                <w:sz w:val="16"/>
                <w:szCs w:val="16"/>
              </w:rPr>
            </w:pPr>
            <w:r>
              <w:rPr>
                <w:rFonts w:ascii="Cambria" w:eastAsia="Cambria" w:hAnsi="Cambria" w:cs="Cambria"/>
                <w:b/>
                <w:sz w:val="16"/>
                <w:szCs w:val="16"/>
              </w:rPr>
              <w:t>nie</w:t>
            </w:r>
          </w:p>
        </w:tc>
      </w:tr>
      <w:tr w:rsidR="00BA23D6" w14:paraId="2B21DB0E" w14:textId="77777777" w:rsidTr="00A64E16">
        <w:tc>
          <w:tcPr>
            <w:tcW w:w="675" w:type="dxa"/>
          </w:tcPr>
          <w:p w14:paraId="1FAB4DFD"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9DB9F15"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Nieadekwatne ubranie do pory roku lub pogody</w:t>
            </w:r>
          </w:p>
        </w:tc>
        <w:tc>
          <w:tcPr>
            <w:tcW w:w="851" w:type="dxa"/>
          </w:tcPr>
          <w:p w14:paraId="497296A2" w14:textId="77777777" w:rsidR="00BA23D6" w:rsidRDefault="00BA23D6" w:rsidP="00A64E16">
            <w:pPr>
              <w:spacing w:after="0"/>
              <w:jc w:val="both"/>
              <w:rPr>
                <w:rFonts w:ascii="Cambria" w:eastAsia="Cambria" w:hAnsi="Cambria" w:cs="Cambria"/>
                <w:sz w:val="16"/>
                <w:szCs w:val="16"/>
              </w:rPr>
            </w:pPr>
          </w:p>
        </w:tc>
        <w:tc>
          <w:tcPr>
            <w:tcW w:w="740" w:type="dxa"/>
          </w:tcPr>
          <w:p w14:paraId="4C09B2EC" w14:textId="77777777" w:rsidR="00BA23D6" w:rsidRDefault="00BA23D6" w:rsidP="00A64E16">
            <w:pPr>
              <w:spacing w:after="0"/>
              <w:jc w:val="both"/>
              <w:rPr>
                <w:rFonts w:ascii="Cambria" w:eastAsia="Cambria" w:hAnsi="Cambria" w:cs="Cambria"/>
                <w:sz w:val="16"/>
                <w:szCs w:val="16"/>
              </w:rPr>
            </w:pPr>
          </w:p>
        </w:tc>
      </w:tr>
      <w:tr w:rsidR="00BA23D6" w14:paraId="378B013C" w14:textId="77777777" w:rsidTr="00A64E16">
        <w:tc>
          <w:tcPr>
            <w:tcW w:w="675" w:type="dxa"/>
          </w:tcPr>
          <w:p w14:paraId="4CDD8153"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68B733CD"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Niedowaga, niedożywienie, zmęczenie, podkrążone oczy</w:t>
            </w:r>
          </w:p>
        </w:tc>
        <w:tc>
          <w:tcPr>
            <w:tcW w:w="851" w:type="dxa"/>
          </w:tcPr>
          <w:p w14:paraId="574B39D4" w14:textId="77777777" w:rsidR="00BA23D6" w:rsidRDefault="00BA23D6" w:rsidP="00A64E16">
            <w:pPr>
              <w:spacing w:after="0"/>
              <w:jc w:val="both"/>
              <w:rPr>
                <w:rFonts w:ascii="Cambria" w:eastAsia="Cambria" w:hAnsi="Cambria" w:cs="Cambria"/>
                <w:sz w:val="16"/>
                <w:szCs w:val="16"/>
              </w:rPr>
            </w:pPr>
          </w:p>
        </w:tc>
        <w:tc>
          <w:tcPr>
            <w:tcW w:w="740" w:type="dxa"/>
          </w:tcPr>
          <w:p w14:paraId="7BF66B9B" w14:textId="77777777" w:rsidR="00BA23D6" w:rsidRDefault="00BA23D6" w:rsidP="00A64E16">
            <w:pPr>
              <w:spacing w:after="0"/>
              <w:jc w:val="both"/>
              <w:rPr>
                <w:rFonts w:ascii="Cambria" w:eastAsia="Cambria" w:hAnsi="Cambria" w:cs="Cambria"/>
                <w:sz w:val="16"/>
                <w:szCs w:val="16"/>
              </w:rPr>
            </w:pPr>
          </w:p>
        </w:tc>
      </w:tr>
      <w:tr w:rsidR="00BA23D6" w14:paraId="6F1CF0F6" w14:textId="77777777" w:rsidTr="00A64E16">
        <w:tc>
          <w:tcPr>
            <w:tcW w:w="675" w:type="dxa"/>
          </w:tcPr>
          <w:p w14:paraId="6ABB323C"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2A832707"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Brudna odzież</w:t>
            </w:r>
          </w:p>
        </w:tc>
        <w:tc>
          <w:tcPr>
            <w:tcW w:w="851" w:type="dxa"/>
          </w:tcPr>
          <w:p w14:paraId="047CFB5B" w14:textId="77777777" w:rsidR="00BA23D6" w:rsidRDefault="00BA23D6" w:rsidP="00A64E16">
            <w:pPr>
              <w:spacing w:after="0"/>
              <w:jc w:val="both"/>
              <w:rPr>
                <w:rFonts w:ascii="Cambria" w:eastAsia="Cambria" w:hAnsi="Cambria" w:cs="Cambria"/>
                <w:sz w:val="16"/>
                <w:szCs w:val="16"/>
              </w:rPr>
            </w:pPr>
          </w:p>
        </w:tc>
        <w:tc>
          <w:tcPr>
            <w:tcW w:w="740" w:type="dxa"/>
          </w:tcPr>
          <w:p w14:paraId="49C3944C" w14:textId="77777777" w:rsidR="00BA23D6" w:rsidRDefault="00BA23D6" w:rsidP="00A64E16">
            <w:pPr>
              <w:spacing w:after="0"/>
              <w:jc w:val="both"/>
              <w:rPr>
                <w:rFonts w:ascii="Cambria" w:eastAsia="Cambria" w:hAnsi="Cambria" w:cs="Cambria"/>
                <w:sz w:val="16"/>
                <w:szCs w:val="16"/>
              </w:rPr>
            </w:pPr>
          </w:p>
        </w:tc>
      </w:tr>
      <w:tr w:rsidR="00BA23D6" w14:paraId="0627E189" w14:textId="77777777" w:rsidTr="00A64E16">
        <w:tc>
          <w:tcPr>
            <w:tcW w:w="675" w:type="dxa"/>
          </w:tcPr>
          <w:p w14:paraId="445506E7"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CF69760"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Brudne ciało</w:t>
            </w:r>
          </w:p>
        </w:tc>
        <w:tc>
          <w:tcPr>
            <w:tcW w:w="851" w:type="dxa"/>
          </w:tcPr>
          <w:p w14:paraId="6B19EDFA" w14:textId="77777777" w:rsidR="00BA23D6" w:rsidRDefault="00BA23D6" w:rsidP="00A64E16">
            <w:pPr>
              <w:spacing w:after="0"/>
              <w:jc w:val="both"/>
              <w:rPr>
                <w:rFonts w:ascii="Cambria" w:eastAsia="Cambria" w:hAnsi="Cambria" w:cs="Cambria"/>
                <w:sz w:val="16"/>
                <w:szCs w:val="16"/>
              </w:rPr>
            </w:pPr>
          </w:p>
        </w:tc>
        <w:tc>
          <w:tcPr>
            <w:tcW w:w="740" w:type="dxa"/>
          </w:tcPr>
          <w:p w14:paraId="5CCB812F" w14:textId="77777777" w:rsidR="00BA23D6" w:rsidRDefault="00BA23D6" w:rsidP="00A64E16">
            <w:pPr>
              <w:spacing w:after="0"/>
              <w:jc w:val="both"/>
              <w:rPr>
                <w:rFonts w:ascii="Cambria" w:eastAsia="Cambria" w:hAnsi="Cambria" w:cs="Cambria"/>
                <w:sz w:val="16"/>
                <w:szCs w:val="16"/>
              </w:rPr>
            </w:pPr>
          </w:p>
        </w:tc>
      </w:tr>
      <w:tr w:rsidR="00BA23D6" w14:paraId="52309D28" w14:textId="77777777" w:rsidTr="00A64E16">
        <w:tc>
          <w:tcPr>
            <w:tcW w:w="675" w:type="dxa"/>
          </w:tcPr>
          <w:p w14:paraId="4304091B"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CDE1D77"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Nieprzyjemny zapach (insekty)</w:t>
            </w:r>
          </w:p>
        </w:tc>
        <w:tc>
          <w:tcPr>
            <w:tcW w:w="851" w:type="dxa"/>
          </w:tcPr>
          <w:p w14:paraId="401D0ABD" w14:textId="77777777" w:rsidR="00BA23D6" w:rsidRDefault="00BA23D6" w:rsidP="00A64E16">
            <w:pPr>
              <w:spacing w:after="0"/>
              <w:jc w:val="both"/>
              <w:rPr>
                <w:rFonts w:ascii="Cambria" w:eastAsia="Cambria" w:hAnsi="Cambria" w:cs="Cambria"/>
                <w:sz w:val="16"/>
                <w:szCs w:val="16"/>
              </w:rPr>
            </w:pPr>
          </w:p>
        </w:tc>
        <w:tc>
          <w:tcPr>
            <w:tcW w:w="740" w:type="dxa"/>
          </w:tcPr>
          <w:p w14:paraId="3531CA74" w14:textId="77777777" w:rsidR="00BA23D6" w:rsidRDefault="00BA23D6" w:rsidP="00A64E16">
            <w:pPr>
              <w:spacing w:after="0"/>
              <w:jc w:val="both"/>
              <w:rPr>
                <w:rFonts w:ascii="Cambria" w:eastAsia="Cambria" w:hAnsi="Cambria" w:cs="Cambria"/>
                <w:sz w:val="16"/>
                <w:szCs w:val="16"/>
              </w:rPr>
            </w:pPr>
          </w:p>
        </w:tc>
      </w:tr>
      <w:tr w:rsidR="00BA23D6" w14:paraId="2797AA68" w14:textId="77777777" w:rsidTr="00A64E16">
        <w:tc>
          <w:tcPr>
            <w:tcW w:w="675" w:type="dxa"/>
          </w:tcPr>
          <w:p w14:paraId="2E09D948"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4AE15927"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Brak podręczników i przyborów szkolnych</w:t>
            </w:r>
          </w:p>
        </w:tc>
        <w:tc>
          <w:tcPr>
            <w:tcW w:w="851" w:type="dxa"/>
          </w:tcPr>
          <w:p w14:paraId="4225F746" w14:textId="77777777" w:rsidR="00BA23D6" w:rsidRDefault="00BA23D6" w:rsidP="00A64E16">
            <w:pPr>
              <w:spacing w:after="0"/>
              <w:jc w:val="both"/>
              <w:rPr>
                <w:rFonts w:ascii="Cambria" w:eastAsia="Cambria" w:hAnsi="Cambria" w:cs="Cambria"/>
                <w:sz w:val="16"/>
                <w:szCs w:val="16"/>
              </w:rPr>
            </w:pPr>
          </w:p>
        </w:tc>
        <w:tc>
          <w:tcPr>
            <w:tcW w:w="740" w:type="dxa"/>
          </w:tcPr>
          <w:p w14:paraId="458C048F" w14:textId="77777777" w:rsidR="00BA23D6" w:rsidRDefault="00BA23D6" w:rsidP="00A64E16">
            <w:pPr>
              <w:spacing w:after="0"/>
              <w:jc w:val="both"/>
              <w:rPr>
                <w:rFonts w:ascii="Cambria" w:eastAsia="Cambria" w:hAnsi="Cambria" w:cs="Cambria"/>
                <w:sz w:val="16"/>
                <w:szCs w:val="16"/>
              </w:rPr>
            </w:pPr>
          </w:p>
        </w:tc>
      </w:tr>
      <w:tr w:rsidR="00BA23D6" w14:paraId="4515C0E7" w14:textId="77777777" w:rsidTr="00A64E16">
        <w:tc>
          <w:tcPr>
            <w:tcW w:w="675" w:type="dxa"/>
          </w:tcPr>
          <w:p w14:paraId="00712410"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F8129D8"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Kradzieże jedzenia lub innych przedmiotów</w:t>
            </w:r>
          </w:p>
        </w:tc>
        <w:tc>
          <w:tcPr>
            <w:tcW w:w="851" w:type="dxa"/>
          </w:tcPr>
          <w:p w14:paraId="692F0781" w14:textId="77777777" w:rsidR="00BA23D6" w:rsidRDefault="00BA23D6" w:rsidP="00A64E16">
            <w:pPr>
              <w:spacing w:after="0"/>
              <w:jc w:val="both"/>
              <w:rPr>
                <w:rFonts w:ascii="Cambria" w:eastAsia="Cambria" w:hAnsi="Cambria" w:cs="Cambria"/>
                <w:sz w:val="16"/>
                <w:szCs w:val="16"/>
              </w:rPr>
            </w:pPr>
          </w:p>
        </w:tc>
        <w:tc>
          <w:tcPr>
            <w:tcW w:w="740" w:type="dxa"/>
          </w:tcPr>
          <w:p w14:paraId="4C3FC282" w14:textId="77777777" w:rsidR="00BA23D6" w:rsidRDefault="00BA23D6" w:rsidP="00A64E16">
            <w:pPr>
              <w:spacing w:after="0"/>
              <w:jc w:val="both"/>
              <w:rPr>
                <w:rFonts w:ascii="Cambria" w:eastAsia="Cambria" w:hAnsi="Cambria" w:cs="Cambria"/>
                <w:sz w:val="16"/>
                <w:szCs w:val="16"/>
              </w:rPr>
            </w:pPr>
          </w:p>
        </w:tc>
      </w:tr>
      <w:tr w:rsidR="00BA23D6" w14:paraId="71ABBE6C" w14:textId="77777777" w:rsidTr="00A64E16">
        <w:tc>
          <w:tcPr>
            <w:tcW w:w="675" w:type="dxa"/>
          </w:tcPr>
          <w:p w14:paraId="6E96494A"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168680E4"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Przebywanie poza domem w późnych godzinach</w:t>
            </w:r>
          </w:p>
        </w:tc>
        <w:tc>
          <w:tcPr>
            <w:tcW w:w="851" w:type="dxa"/>
          </w:tcPr>
          <w:p w14:paraId="410B589C" w14:textId="77777777" w:rsidR="00BA23D6" w:rsidRDefault="00BA23D6" w:rsidP="00A64E16">
            <w:pPr>
              <w:spacing w:after="0"/>
              <w:jc w:val="both"/>
              <w:rPr>
                <w:rFonts w:ascii="Cambria" w:eastAsia="Cambria" w:hAnsi="Cambria" w:cs="Cambria"/>
                <w:sz w:val="16"/>
                <w:szCs w:val="16"/>
              </w:rPr>
            </w:pPr>
          </w:p>
        </w:tc>
        <w:tc>
          <w:tcPr>
            <w:tcW w:w="740" w:type="dxa"/>
          </w:tcPr>
          <w:p w14:paraId="6B5331D6" w14:textId="77777777" w:rsidR="00BA23D6" w:rsidRDefault="00BA23D6" w:rsidP="00A64E16">
            <w:pPr>
              <w:spacing w:after="0"/>
              <w:jc w:val="both"/>
              <w:rPr>
                <w:rFonts w:ascii="Cambria" w:eastAsia="Cambria" w:hAnsi="Cambria" w:cs="Cambria"/>
                <w:sz w:val="16"/>
                <w:szCs w:val="16"/>
              </w:rPr>
            </w:pPr>
          </w:p>
        </w:tc>
      </w:tr>
      <w:tr w:rsidR="00BA23D6" w14:paraId="183ECD39" w14:textId="77777777" w:rsidTr="00A64E16">
        <w:tc>
          <w:tcPr>
            <w:tcW w:w="675" w:type="dxa"/>
          </w:tcPr>
          <w:p w14:paraId="64B533C9"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16909E48"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Bardzo częste przebywanie poza domem niezależnie od pory roku</w:t>
            </w:r>
          </w:p>
        </w:tc>
        <w:tc>
          <w:tcPr>
            <w:tcW w:w="851" w:type="dxa"/>
          </w:tcPr>
          <w:p w14:paraId="4514F816" w14:textId="77777777" w:rsidR="00BA23D6" w:rsidRDefault="00BA23D6" w:rsidP="00A64E16">
            <w:pPr>
              <w:spacing w:after="0"/>
              <w:jc w:val="both"/>
              <w:rPr>
                <w:rFonts w:ascii="Cambria" w:eastAsia="Cambria" w:hAnsi="Cambria" w:cs="Cambria"/>
                <w:sz w:val="16"/>
                <w:szCs w:val="16"/>
              </w:rPr>
            </w:pPr>
          </w:p>
        </w:tc>
        <w:tc>
          <w:tcPr>
            <w:tcW w:w="740" w:type="dxa"/>
          </w:tcPr>
          <w:p w14:paraId="507E4C37" w14:textId="77777777" w:rsidR="00BA23D6" w:rsidRDefault="00BA23D6" w:rsidP="00A64E16">
            <w:pPr>
              <w:spacing w:after="0"/>
              <w:jc w:val="both"/>
              <w:rPr>
                <w:rFonts w:ascii="Cambria" w:eastAsia="Cambria" w:hAnsi="Cambria" w:cs="Cambria"/>
                <w:sz w:val="16"/>
                <w:szCs w:val="16"/>
              </w:rPr>
            </w:pPr>
          </w:p>
        </w:tc>
      </w:tr>
      <w:tr w:rsidR="00BA23D6" w14:paraId="45A01F93" w14:textId="77777777" w:rsidTr="00A64E16">
        <w:tc>
          <w:tcPr>
            <w:tcW w:w="675" w:type="dxa"/>
          </w:tcPr>
          <w:p w14:paraId="3C53C51F"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74BDFFB0"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Ma dorosłych „kolegów”</w:t>
            </w:r>
          </w:p>
        </w:tc>
        <w:tc>
          <w:tcPr>
            <w:tcW w:w="851" w:type="dxa"/>
          </w:tcPr>
          <w:p w14:paraId="38070371" w14:textId="77777777" w:rsidR="00BA23D6" w:rsidRDefault="00BA23D6" w:rsidP="00A64E16">
            <w:pPr>
              <w:spacing w:after="0"/>
              <w:jc w:val="both"/>
              <w:rPr>
                <w:rFonts w:ascii="Cambria" w:eastAsia="Cambria" w:hAnsi="Cambria" w:cs="Cambria"/>
                <w:sz w:val="16"/>
                <w:szCs w:val="16"/>
              </w:rPr>
            </w:pPr>
          </w:p>
        </w:tc>
        <w:tc>
          <w:tcPr>
            <w:tcW w:w="740" w:type="dxa"/>
          </w:tcPr>
          <w:p w14:paraId="001BCD50" w14:textId="77777777" w:rsidR="00BA23D6" w:rsidRDefault="00BA23D6" w:rsidP="00A64E16">
            <w:pPr>
              <w:spacing w:after="0"/>
              <w:jc w:val="both"/>
              <w:rPr>
                <w:rFonts w:ascii="Cambria" w:eastAsia="Cambria" w:hAnsi="Cambria" w:cs="Cambria"/>
                <w:sz w:val="16"/>
                <w:szCs w:val="16"/>
              </w:rPr>
            </w:pPr>
          </w:p>
        </w:tc>
      </w:tr>
      <w:tr w:rsidR="00BA23D6" w14:paraId="130B2624" w14:textId="77777777" w:rsidTr="00A64E16">
        <w:tc>
          <w:tcPr>
            <w:tcW w:w="675" w:type="dxa"/>
          </w:tcPr>
          <w:p w14:paraId="2AE81602"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24A11728"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Nie ma kolegów wśród rówieśników</w:t>
            </w:r>
          </w:p>
        </w:tc>
        <w:tc>
          <w:tcPr>
            <w:tcW w:w="851" w:type="dxa"/>
          </w:tcPr>
          <w:p w14:paraId="5302177F" w14:textId="77777777" w:rsidR="00BA23D6" w:rsidRDefault="00BA23D6" w:rsidP="00A64E16">
            <w:pPr>
              <w:spacing w:after="0"/>
              <w:jc w:val="both"/>
              <w:rPr>
                <w:rFonts w:ascii="Cambria" w:eastAsia="Cambria" w:hAnsi="Cambria" w:cs="Cambria"/>
                <w:sz w:val="16"/>
                <w:szCs w:val="16"/>
              </w:rPr>
            </w:pPr>
          </w:p>
        </w:tc>
        <w:tc>
          <w:tcPr>
            <w:tcW w:w="740" w:type="dxa"/>
          </w:tcPr>
          <w:p w14:paraId="124C454C" w14:textId="77777777" w:rsidR="00BA23D6" w:rsidRDefault="00BA23D6" w:rsidP="00A64E16">
            <w:pPr>
              <w:spacing w:after="0"/>
              <w:jc w:val="both"/>
              <w:rPr>
                <w:rFonts w:ascii="Cambria" w:eastAsia="Cambria" w:hAnsi="Cambria" w:cs="Cambria"/>
                <w:sz w:val="16"/>
                <w:szCs w:val="16"/>
              </w:rPr>
            </w:pPr>
          </w:p>
        </w:tc>
      </w:tr>
      <w:tr w:rsidR="00BA23D6" w14:paraId="2AB16DCE" w14:textId="77777777" w:rsidTr="00A64E16">
        <w:tc>
          <w:tcPr>
            <w:tcW w:w="675" w:type="dxa"/>
          </w:tcPr>
          <w:p w14:paraId="2DC2E907"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297282FE"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Z trudem nawiązuje relacje</w:t>
            </w:r>
          </w:p>
        </w:tc>
        <w:tc>
          <w:tcPr>
            <w:tcW w:w="851" w:type="dxa"/>
          </w:tcPr>
          <w:p w14:paraId="29180EC2" w14:textId="77777777" w:rsidR="00BA23D6" w:rsidRDefault="00BA23D6" w:rsidP="00A64E16">
            <w:pPr>
              <w:spacing w:after="0"/>
              <w:jc w:val="both"/>
              <w:rPr>
                <w:rFonts w:ascii="Cambria" w:eastAsia="Cambria" w:hAnsi="Cambria" w:cs="Cambria"/>
                <w:sz w:val="16"/>
                <w:szCs w:val="16"/>
              </w:rPr>
            </w:pPr>
          </w:p>
        </w:tc>
        <w:tc>
          <w:tcPr>
            <w:tcW w:w="740" w:type="dxa"/>
          </w:tcPr>
          <w:p w14:paraId="1AFB0311" w14:textId="77777777" w:rsidR="00BA23D6" w:rsidRDefault="00BA23D6" w:rsidP="00A64E16">
            <w:pPr>
              <w:spacing w:after="0"/>
              <w:jc w:val="both"/>
              <w:rPr>
                <w:rFonts w:ascii="Cambria" w:eastAsia="Cambria" w:hAnsi="Cambria" w:cs="Cambria"/>
                <w:sz w:val="16"/>
                <w:szCs w:val="16"/>
              </w:rPr>
            </w:pPr>
          </w:p>
        </w:tc>
      </w:tr>
      <w:tr w:rsidR="00BA23D6" w14:paraId="2BA967A2" w14:textId="77777777" w:rsidTr="00A64E16">
        <w:tc>
          <w:tcPr>
            <w:tcW w:w="675" w:type="dxa"/>
          </w:tcPr>
          <w:p w14:paraId="73CE4E60"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4CA1B136"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Izoluje się od rówieśników</w:t>
            </w:r>
          </w:p>
        </w:tc>
        <w:tc>
          <w:tcPr>
            <w:tcW w:w="851" w:type="dxa"/>
          </w:tcPr>
          <w:p w14:paraId="721833AA" w14:textId="77777777" w:rsidR="00BA23D6" w:rsidRDefault="00BA23D6" w:rsidP="00A64E16">
            <w:pPr>
              <w:spacing w:after="0"/>
              <w:jc w:val="both"/>
              <w:rPr>
                <w:rFonts w:ascii="Cambria" w:eastAsia="Cambria" w:hAnsi="Cambria" w:cs="Cambria"/>
                <w:sz w:val="16"/>
                <w:szCs w:val="16"/>
              </w:rPr>
            </w:pPr>
          </w:p>
        </w:tc>
        <w:tc>
          <w:tcPr>
            <w:tcW w:w="740" w:type="dxa"/>
          </w:tcPr>
          <w:p w14:paraId="2582F2CD" w14:textId="77777777" w:rsidR="00BA23D6" w:rsidRDefault="00BA23D6" w:rsidP="00A64E16">
            <w:pPr>
              <w:spacing w:after="0"/>
              <w:jc w:val="both"/>
              <w:rPr>
                <w:rFonts w:ascii="Cambria" w:eastAsia="Cambria" w:hAnsi="Cambria" w:cs="Cambria"/>
                <w:sz w:val="16"/>
                <w:szCs w:val="16"/>
              </w:rPr>
            </w:pPr>
          </w:p>
        </w:tc>
      </w:tr>
      <w:tr w:rsidR="00BA23D6" w14:paraId="00AEA8E5" w14:textId="77777777" w:rsidTr="00A64E16">
        <w:tc>
          <w:tcPr>
            <w:tcW w:w="675" w:type="dxa"/>
          </w:tcPr>
          <w:p w14:paraId="1CF97E6E"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2A740DDD"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Bije się po głowie/twarzy lub wyrywa sobie włosy</w:t>
            </w:r>
          </w:p>
        </w:tc>
        <w:tc>
          <w:tcPr>
            <w:tcW w:w="851" w:type="dxa"/>
          </w:tcPr>
          <w:p w14:paraId="4144B133" w14:textId="77777777" w:rsidR="00BA23D6" w:rsidRDefault="00BA23D6" w:rsidP="00A64E16">
            <w:pPr>
              <w:spacing w:after="0"/>
              <w:jc w:val="both"/>
              <w:rPr>
                <w:rFonts w:ascii="Cambria" w:eastAsia="Cambria" w:hAnsi="Cambria" w:cs="Cambria"/>
                <w:sz w:val="16"/>
                <w:szCs w:val="16"/>
              </w:rPr>
            </w:pPr>
          </w:p>
        </w:tc>
        <w:tc>
          <w:tcPr>
            <w:tcW w:w="740" w:type="dxa"/>
          </w:tcPr>
          <w:p w14:paraId="034ECA2C" w14:textId="77777777" w:rsidR="00BA23D6" w:rsidRDefault="00BA23D6" w:rsidP="00A64E16">
            <w:pPr>
              <w:spacing w:after="0"/>
              <w:jc w:val="both"/>
              <w:rPr>
                <w:rFonts w:ascii="Cambria" w:eastAsia="Cambria" w:hAnsi="Cambria" w:cs="Cambria"/>
                <w:sz w:val="16"/>
                <w:szCs w:val="16"/>
              </w:rPr>
            </w:pPr>
          </w:p>
        </w:tc>
      </w:tr>
      <w:tr w:rsidR="00BA23D6" w14:paraId="71D82E10" w14:textId="77777777" w:rsidTr="00A64E16">
        <w:tc>
          <w:tcPr>
            <w:tcW w:w="675" w:type="dxa"/>
          </w:tcPr>
          <w:p w14:paraId="4792016E"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474DB830"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Często ma ślady zadrapań/siniaków</w:t>
            </w:r>
          </w:p>
        </w:tc>
        <w:tc>
          <w:tcPr>
            <w:tcW w:w="851" w:type="dxa"/>
          </w:tcPr>
          <w:p w14:paraId="0B9FF15E" w14:textId="77777777" w:rsidR="00BA23D6" w:rsidRDefault="00BA23D6" w:rsidP="00A64E16">
            <w:pPr>
              <w:spacing w:after="0"/>
              <w:jc w:val="both"/>
              <w:rPr>
                <w:rFonts w:ascii="Cambria" w:eastAsia="Cambria" w:hAnsi="Cambria" w:cs="Cambria"/>
                <w:sz w:val="16"/>
                <w:szCs w:val="16"/>
              </w:rPr>
            </w:pPr>
          </w:p>
        </w:tc>
        <w:tc>
          <w:tcPr>
            <w:tcW w:w="740" w:type="dxa"/>
          </w:tcPr>
          <w:p w14:paraId="11FB5428" w14:textId="77777777" w:rsidR="00BA23D6" w:rsidRDefault="00BA23D6" w:rsidP="00A64E16">
            <w:pPr>
              <w:spacing w:after="0"/>
              <w:jc w:val="both"/>
              <w:rPr>
                <w:rFonts w:ascii="Cambria" w:eastAsia="Cambria" w:hAnsi="Cambria" w:cs="Cambria"/>
                <w:sz w:val="16"/>
                <w:szCs w:val="16"/>
              </w:rPr>
            </w:pPr>
          </w:p>
        </w:tc>
      </w:tr>
      <w:tr w:rsidR="00BA23D6" w14:paraId="4733B8C6" w14:textId="77777777" w:rsidTr="00A64E16">
        <w:tc>
          <w:tcPr>
            <w:tcW w:w="675" w:type="dxa"/>
          </w:tcPr>
          <w:p w14:paraId="0D6C0A1C"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4CC960A"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Często odnosi obrażenia (skręcenia, złamania, skaleczenia)</w:t>
            </w:r>
          </w:p>
        </w:tc>
        <w:tc>
          <w:tcPr>
            <w:tcW w:w="851" w:type="dxa"/>
          </w:tcPr>
          <w:p w14:paraId="37A4A426" w14:textId="77777777" w:rsidR="00BA23D6" w:rsidRDefault="00BA23D6" w:rsidP="00A64E16">
            <w:pPr>
              <w:spacing w:after="0"/>
              <w:jc w:val="both"/>
              <w:rPr>
                <w:rFonts w:ascii="Cambria" w:eastAsia="Cambria" w:hAnsi="Cambria" w:cs="Cambria"/>
                <w:sz w:val="16"/>
                <w:szCs w:val="16"/>
              </w:rPr>
            </w:pPr>
          </w:p>
        </w:tc>
        <w:tc>
          <w:tcPr>
            <w:tcW w:w="740" w:type="dxa"/>
          </w:tcPr>
          <w:p w14:paraId="423A0738" w14:textId="77777777" w:rsidR="00BA23D6" w:rsidRDefault="00BA23D6" w:rsidP="00A64E16">
            <w:pPr>
              <w:spacing w:after="0"/>
              <w:jc w:val="both"/>
              <w:rPr>
                <w:rFonts w:ascii="Cambria" w:eastAsia="Cambria" w:hAnsi="Cambria" w:cs="Cambria"/>
                <w:sz w:val="16"/>
                <w:szCs w:val="16"/>
              </w:rPr>
            </w:pPr>
          </w:p>
        </w:tc>
      </w:tr>
      <w:tr w:rsidR="00BA23D6" w14:paraId="0D827D02" w14:textId="77777777" w:rsidTr="00A64E16">
        <w:tc>
          <w:tcPr>
            <w:tcW w:w="675" w:type="dxa"/>
          </w:tcPr>
          <w:p w14:paraId="26445E12"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27D99FB9"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Bije innych</w:t>
            </w:r>
          </w:p>
        </w:tc>
        <w:tc>
          <w:tcPr>
            <w:tcW w:w="851" w:type="dxa"/>
          </w:tcPr>
          <w:p w14:paraId="62D1451C" w14:textId="77777777" w:rsidR="00BA23D6" w:rsidRDefault="00BA23D6" w:rsidP="00A64E16">
            <w:pPr>
              <w:spacing w:after="0"/>
              <w:jc w:val="both"/>
              <w:rPr>
                <w:rFonts w:ascii="Cambria" w:eastAsia="Cambria" w:hAnsi="Cambria" w:cs="Cambria"/>
                <w:sz w:val="16"/>
                <w:szCs w:val="16"/>
              </w:rPr>
            </w:pPr>
          </w:p>
        </w:tc>
        <w:tc>
          <w:tcPr>
            <w:tcW w:w="740" w:type="dxa"/>
          </w:tcPr>
          <w:p w14:paraId="11553943" w14:textId="77777777" w:rsidR="00BA23D6" w:rsidRDefault="00BA23D6" w:rsidP="00A64E16">
            <w:pPr>
              <w:spacing w:after="0"/>
              <w:jc w:val="both"/>
              <w:rPr>
                <w:rFonts w:ascii="Cambria" w:eastAsia="Cambria" w:hAnsi="Cambria" w:cs="Cambria"/>
                <w:sz w:val="16"/>
                <w:szCs w:val="16"/>
              </w:rPr>
            </w:pPr>
          </w:p>
        </w:tc>
      </w:tr>
      <w:tr w:rsidR="00BA23D6" w14:paraId="3CD347C5" w14:textId="77777777" w:rsidTr="00A64E16">
        <w:tc>
          <w:tcPr>
            <w:tcW w:w="675" w:type="dxa"/>
          </w:tcPr>
          <w:p w14:paraId="62027C02"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145C411B"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Zawiera przyjaźnie, potem reaguje wrogością</w:t>
            </w:r>
          </w:p>
        </w:tc>
        <w:tc>
          <w:tcPr>
            <w:tcW w:w="851" w:type="dxa"/>
          </w:tcPr>
          <w:p w14:paraId="323A5D42" w14:textId="77777777" w:rsidR="00BA23D6" w:rsidRDefault="00BA23D6" w:rsidP="00A64E16">
            <w:pPr>
              <w:spacing w:after="0"/>
              <w:jc w:val="both"/>
              <w:rPr>
                <w:rFonts w:ascii="Cambria" w:eastAsia="Cambria" w:hAnsi="Cambria" w:cs="Cambria"/>
                <w:sz w:val="16"/>
                <w:szCs w:val="16"/>
              </w:rPr>
            </w:pPr>
          </w:p>
        </w:tc>
        <w:tc>
          <w:tcPr>
            <w:tcW w:w="740" w:type="dxa"/>
          </w:tcPr>
          <w:p w14:paraId="04188C84" w14:textId="77777777" w:rsidR="00BA23D6" w:rsidRDefault="00BA23D6" w:rsidP="00A64E16">
            <w:pPr>
              <w:spacing w:after="0"/>
              <w:jc w:val="both"/>
              <w:rPr>
                <w:rFonts w:ascii="Cambria" w:eastAsia="Cambria" w:hAnsi="Cambria" w:cs="Cambria"/>
                <w:sz w:val="16"/>
                <w:szCs w:val="16"/>
              </w:rPr>
            </w:pPr>
          </w:p>
        </w:tc>
      </w:tr>
      <w:tr w:rsidR="00BA23D6" w14:paraId="2082EE44" w14:textId="77777777" w:rsidTr="00A64E16">
        <w:tc>
          <w:tcPr>
            <w:tcW w:w="675" w:type="dxa"/>
          </w:tcPr>
          <w:p w14:paraId="107523AA"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78E5F517"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Gwałtownie uchyla się przed dotykiem</w:t>
            </w:r>
          </w:p>
        </w:tc>
        <w:tc>
          <w:tcPr>
            <w:tcW w:w="851" w:type="dxa"/>
          </w:tcPr>
          <w:p w14:paraId="28F8665F" w14:textId="77777777" w:rsidR="00BA23D6" w:rsidRDefault="00BA23D6" w:rsidP="00A64E16">
            <w:pPr>
              <w:spacing w:after="0"/>
              <w:jc w:val="both"/>
              <w:rPr>
                <w:rFonts w:ascii="Cambria" w:eastAsia="Cambria" w:hAnsi="Cambria" w:cs="Cambria"/>
                <w:sz w:val="16"/>
                <w:szCs w:val="16"/>
              </w:rPr>
            </w:pPr>
          </w:p>
        </w:tc>
        <w:tc>
          <w:tcPr>
            <w:tcW w:w="740" w:type="dxa"/>
          </w:tcPr>
          <w:p w14:paraId="5C7C1D75" w14:textId="77777777" w:rsidR="00BA23D6" w:rsidRDefault="00BA23D6" w:rsidP="00A64E16">
            <w:pPr>
              <w:spacing w:after="0"/>
              <w:jc w:val="both"/>
              <w:rPr>
                <w:rFonts w:ascii="Cambria" w:eastAsia="Cambria" w:hAnsi="Cambria" w:cs="Cambria"/>
                <w:sz w:val="16"/>
                <w:szCs w:val="16"/>
              </w:rPr>
            </w:pPr>
          </w:p>
        </w:tc>
      </w:tr>
      <w:tr w:rsidR="00BA23D6" w14:paraId="70C8A6D2" w14:textId="77777777" w:rsidTr="00A64E16">
        <w:tc>
          <w:tcPr>
            <w:tcW w:w="675" w:type="dxa"/>
          </w:tcPr>
          <w:p w14:paraId="59FB7B98"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1FC16EB5"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Moczy się</w:t>
            </w:r>
          </w:p>
        </w:tc>
        <w:tc>
          <w:tcPr>
            <w:tcW w:w="851" w:type="dxa"/>
          </w:tcPr>
          <w:p w14:paraId="5AC0CC3A" w14:textId="77777777" w:rsidR="00BA23D6" w:rsidRDefault="00BA23D6" w:rsidP="00A64E16">
            <w:pPr>
              <w:spacing w:after="0"/>
              <w:jc w:val="both"/>
              <w:rPr>
                <w:rFonts w:ascii="Cambria" w:eastAsia="Cambria" w:hAnsi="Cambria" w:cs="Cambria"/>
                <w:sz w:val="16"/>
                <w:szCs w:val="16"/>
              </w:rPr>
            </w:pPr>
          </w:p>
        </w:tc>
        <w:tc>
          <w:tcPr>
            <w:tcW w:w="740" w:type="dxa"/>
          </w:tcPr>
          <w:p w14:paraId="3167A8EF" w14:textId="77777777" w:rsidR="00BA23D6" w:rsidRDefault="00BA23D6" w:rsidP="00A64E16">
            <w:pPr>
              <w:spacing w:after="0"/>
              <w:jc w:val="both"/>
              <w:rPr>
                <w:rFonts w:ascii="Cambria" w:eastAsia="Cambria" w:hAnsi="Cambria" w:cs="Cambria"/>
                <w:sz w:val="16"/>
                <w:szCs w:val="16"/>
              </w:rPr>
            </w:pPr>
          </w:p>
        </w:tc>
      </w:tr>
      <w:tr w:rsidR="00BA23D6" w14:paraId="14CCE92C" w14:textId="77777777" w:rsidTr="00A64E16">
        <w:tc>
          <w:tcPr>
            <w:tcW w:w="675" w:type="dxa"/>
          </w:tcPr>
          <w:p w14:paraId="5CB4C9DD"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1EB0FBA1"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Boi się przebywać w zamkniętych pomieszczeniach</w:t>
            </w:r>
          </w:p>
        </w:tc>
        <w:tc>
          <w:tcPr>
            <w:tcW w:w="851" w:type="dxa"/>
          </w:tcPr>
          <w:p w14:paraId="06B208E3" w14:textId="77777777" w:rsidR="00BA23D6" w:rsidRDefault="00BA23D6" w:rsidP="00A64E16">
            <w:pPr>
              <w:spacing w:after="0"/>
              <w:jc w:val="both"/>
              <w:rPr>
                <w:rFonts w:ascii="Cambria" w:eastAsia="Cambria" w:hAnsi="Cambria" w:cs="Cambria"/>
                <w:sz w:val="16"/>
                <w:szCs w:val="16"/>
              </w:rPr>
            </w:pPr>
          </w:p>
        </w:tc>
        <w:tc>
          <w:tcPr>
            <w:tcW w:w="740" w:type="dxa"/>
          </w:tcPr>
          <w:p w14:paraId="770BA52F" w14:textId="77777777" w:rsidR="00BA23D6" w:rsidRDefault="00BA23D6" w:rsidP="00A64E16">
            <w:pPr>
              <w:spacing w:after="0"/>
              <w:jc w:val="both"/>
              <w:rPr>
                <w:rFonts w:ascii="Cambria" w:eastAsia="Cambria" w:hAnsi="Cambria" w:cs="Cambria"/>
                <w:sz w:val="16"/>
                <w:szCs w:val="16"/>
              </w:rPr>
            </w:pPr>
          </w:p>
        </w:tc>
      </w:tr>
      <w:tr w:rsidR="00BA23D6" w14:paraId="09CB0199" w14:textId="77777777" w:rsidTr="00A64E16">
        <w:tc>
          <w:tcPr>
            <w:tcW w:w="675" w:type="dxa"/>
          </w:tcPr>
          <w:p w14:paraId="141A0272"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44DC9180"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Boi się ciemności</w:t>
            </w:r>
          </w:p>
        </w:tc>
        <w:tc>
          <w:tcPr>
            <w:tcW w:w="851" w:type="dxa"/>
          </w:tcPr>
          <w:p w14:paraId="5CC6BD48" w14:textId="77777777" w:rsidR="00BA23D6" w:rsidRDefault="00BA23D6" w:rsidP="00A64E16">
            <w:pPr>
              <w:spacing w:after="0"/>
              <w:jc w:val="both"/>
              <w:rPr>
                <w:rFonts w:ascii="Cambria" w:eastAsia="Cambria" w:hAnsi="Cambria" w:cs="Cambria"/>
                <w:sz w:val="16"/>
                <w:szCs w:val="16"/>
              </w:rPr>
            </w:pPr>
          </w:p>
        </w:tc>
        <w:tc>
          <w:tcPr>
            <w:tcW w:w="740" w:type="dxa"/>
          </w:tcPr>
          <w:p w14:paraId="4F584E91" w14:textId="77777777" w:rsidR="00BA23D6" w:rsidRDefault="00BA23D6" w:rsidP="00A64E16">
            <w:pPr>
              <w:spacing w:after="0"/>
              <w:jc w:val="both"/>
              <w:rPr>
                <w:rFonts w:ascii="Cambria" w:eastAsia="Cambria" w:hAnsi="Cambria" w:cs="Cambria"/>
                <w:sz w:val="16"/>
                <w:szCs w:val="16"/>
              </w:rPr>
            </w:pPr>
          </w:p>
        </w:tc>
      </w:tr>
      <w:tr w:rsidR="00BA23D6" w14:paraId="77308064" w14:textId="77777777" w:rsidTr="00A64E16">
        <w:tc>
          <w:tcPr>
            <w:tcW w:w="675" w:type="dxa"/>
          </w:tcPr>
          <w:p w14:paraId="4C08F3CB"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E7D88D8"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Unika zajęć wychowania fizycznego</w:t>
            </w:r>
          </w:p>
        </w:tc>
        <w:tc>
          <w:tcPr>
            <w:tcW w:w="851" w:type="dxa"/>
          </w:tcPr>
          <w:p w14:paraId="00F76EA2" w14:textId="77777777" w:rsidR="00BA23D6" w:rsidRDefault="00BA23D6" w:rsidP="00A64E16">
            <w:pPr>
              <w:spacing w:after="0"/>
              <w:jc w:val="both"/>
              <w:rPr>
                <w:rFonts w:ascii="Cambria" w:eastAsia="Cambria" w:hAnsi="Cambria" w:cs="Cambria"/>
                <w:sz w:val="16"/>
                <w:szCs w:val="16"/>
              </w:rPr>
            </w:pPr>
          </w:p>
        </w:tc>
        <w:tc>
          <w:tcPr>
            <w:tcW w:w="740" w:type="dxa"/>
          </w:tcPr>
          <w:p w14:paraId="2F5BFE1E" w14:textId="77777777" w:rsidR="00BA23D6" w:rsidRDefault="00BA23D6" w:rsidP="00A64E16">
            <w:pPr>
              <w:spacing w:after="0"/>
              <w:jc w:val="both"/>
              <w:rPr>
                <w:rFonts w:ascii="Cambria" w:eastAsia="Cambria" w:hAnsi="Cambria" w:cs="Cambria"/>
                <w:sz w:val="16"/>
                <w:szCs w:val="16"/>
              </w:rPr>
            </w:pPr>
          </w:p>
        </w:tc>
      </w:tr>
      <w:tr w:rsidR="00BA23D6" w14:paraId="00037851" w14:textId="77777777" w:rsidTr="00A64E16">
        <w:tc>
          <w:tcPr>
            <w:tcW w:w="675" w:type="dxa"/>
          </w:tcPr>
          <w:p w14:paraId="1ABA6A37"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7C896ECF"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Unika sytuacji leżakowania w przedszkolu</w:t>
            </w:r>
          </w:p>
        </w:tc>
        <w:tc>
          <w:tcPr>
            <w:tcW w:w="851" w:type="dxa"/>
          </w:tcPr>
          <w:p w14:paraId="3F6CE932" w14:textId="77777777" w:rsidR="00BA23D6" w:rsidRDefault="00BA23D6" w:rsidP="00A64E16">
            <w:pPr>
              <w:spacing w:after="0"/>
              <w:jc w:val="both"/>
              <w:rPr>
                <w:rFonts w:ascii="Cambria" w:eastAsia="Cambria" w:hAnsi="Cambria" w:cs="Cambria"/>
                <w:sz w:val="16"/>
                <w:szCs w:val="16"/>
              </w:rPr>
            </w:pPr>
          </w:p>
        </w:tc>
        <w:tc>
          <w:tcPr>
            <w:tcW w:w="740" w:type="dxa"/>
          </w:tcPr>
          <w:p w14:paraId="503AEF84" w14:textId="77777777" w:rsidR="00BA23D6" w:rsidRDefault="00BA23D6" w:rsidP="00A64E16">
            <w:pPr>
              <w:spacing w:after="0"/>
              <w:jc w:val="both"/>
              <w:rPr>
                <w:rFonts w:ascii="Cambria" w:eastAsia="Cambria" w:hAnsi="Cambria" w:cs="Cambria"/>
                <w:sz w:val="16"/>
                <w:szCs w:val="16"/>
              </w:rPr>
            </w:pPr>
          </w:p>
        </w:tc>
      </w:tr>
      <w:tr w:rsidR="00BA23D6" w14:paraId="1BD2526F" w14:textId="77777777" w:rsidTr="00A64E16">
        <w:tc>
          <w:tcPr>
            <w:tcW w:w="675" w:type="dxa"/>
          </w:tcPr>
          <w:p w14:paraId="202B7B58"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3F279020"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Nie bierze udziału w wycieczkach</w:t>
            </w:r>
          </w:p>
        </w:tc>
        <w:tc>
          <w:tcPr>
            <w:tcW w:w="851" w:type="dxa"/>
          </w:tcPr>
          <w:p w14:paraId="6BD0E2EB" w14:textId="77777777" w:rsidR="00BA23D6" w:rsidRDefault="00BA23D6" w:rsidP="00A64E16">
            <w:pPr>
              <w:spacing w:after="0"/>
              <w:jc w:val="both"/>
              <w:rPr>
                <w:rFonts w:ascii="Cambria" w:eastAsia="Cambria" w:hAnsi="Cambria" w:cs="Cambria"/>
                <w:sz w:val="16"/>
                <w:szCs w:val="16"/>
              </w:rPr>
            </w:pPr>
          </w:p>
        </w:tc>
        <w:tc>
          <w:tcPr>
            <w:tcW w:w="740" w:type="dxa"/>
          </w:tcPr>
          <w:p w14:paraId="479E37DF" w14:textId="77777777" w:rsidR="00BA23D6" w:rsidRDefault="00BA23D6" w:rsidP="00A64E16">
            <w:pPr>
              <w:spacing w:after="0"/>
              <w:jc w:val="both"/>
              <w:rPr>
                <w:rFonts w:ascii="Cambria" w:eastAsia="Cambria" w:hAnsi="Cambria" w:cs="Cambria"/>
                <w:sz w:val="16"/>
                <w:szCs w:val="16"/>
              </w:rPr>
            </w:pPr>
          </w:p>
        </w:tc>
      </w:tr>
      <w:tr w:rsidR="00BA23D6" w14:paraId="57686483" w14:textId="77777777" w:rsidTr="00A64E16">
        <w:tc>
          <w:tcPr>
            <w:tcW w:w="675" w:type="dxa"/>
          </w:tcPr>
          <w:p w14:paraId="6EB13FCB"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20E935ED"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Podejmuje zachowania autodestrukcyjne wobec siebie, zwierząt</w:t>
            </w:r>
          </w:p>
        </w:tc>
        <w:tc>
          <w:tcPr>
            <w:tcW w:w="851" w:type="dxa"/>
          </w:tcPr>
          <w:p w14:paraId="2DC67D38" w14:textId="77777777" w:rsidR="00BA23D6" w:rsidRDefault="00BA23D6" w:rsidP="00A64E16">
            <w:pPr>
              <w:spacing w:after="0"/>
              <w:jc w:val="both"/>
              <w:rPr>
                <w:rFonts w:ascii="Cambria" w:eastAsia="Cambria" w:hAnsi="Cambria" w:cs="Cambria"/>
                <w:sz w:val="16"/>
                <w:szCs w:val="16"/>
              </w:rPr>
            </w:pPr>
          </w:p>
        </w:tc>
        <w:tc>
          <w:tcPr>
            <w:tcW w:w="740" w:type="dxa"/>
          </w:tcPr>
          <w:p w14:paraId="32BEA90F" w14:textId="77777777" w:rsidR="00BA23D6" w:rsidRDefault="00BA23D6" w:rsidP="00A64E16">
            <w:pPr>
              <w:spacing w:after="0"/>
              <w:jc w:val="both"/>
              <w:rPr>
                <w:rFonts w:ascii="Cambria" w:eastAsia="Cambria" w:hAnsi="Cambria" w:cs="Cambria"/>
                <w:sz w:val="16"/>
                <w:szCs w:val="16"/>
              </w:rPr>
            </w:pPr>
          </w:p>
        </w:tc>
      </w:tr>
      <w:tr w:rsidR="00BA23D6" w14:paraId="5CB94FB2" w14:textId="77777777" w:rsidTr="00A64E16">
        <w:tc>
          <w:tcPr>
            <w:tcW w:w="675" w:type="dxa"/>
          </w:tcPr>
          <w:p w14:paraId="5AE4DB0B"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18B40C97"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Miewa nagłe zmiany nastroju – od euforii do agresji</w:t>
            </w:r>
          </w:p>
        </w:tc>
        <w:tc>
          <w:tcPr>
            <w:tcW w:w="851" w:type="dxa"/>
          </w:tcPr>
          <w:p w14:paraId="4E53BD4B" w14:textId="77777777" w:rsidR="00BA23D6" w:rsidRDefault="00BA23D6" w:rsidP="00A64E16">
            <w:pPr>
              <w:spacing w:after="0"/>
              <w:jc w:val="both"/>
              <w:rPr>
                <w:rFonts w:ascii="Cambria" w:eastAsia="Cambria" w:hAnsi="Cambria" w:cs="Cambria"/>
                <w:sz w:val="16"/>
                <w:szCs w:val="16"/>
              </w:rPr>
            </w:pPr>
          </w:p>
        </w:tc>
        <w:tc>
          <w:tcPr>
            <w:tcW w:w="740" w:type="dxa"/>
          </w:tcPr>
          <w:p w14:paraId="7D91C82D" w14:textId="77777777" w:rsidR="00BA23D6" w:rsidRDefault="00BA23D6" w:rsidP="00A64E16">
            <w:pPr>
              <w:spacing w:after="0"/>
              <w:jc w:val="both"/>
              <w:rPr>
                <w:rFonts w:ascii="Cambria" w:eastAsia="Cambria" w:hAnsi="Cambria" w:cs="Cambria"/>
                <w:sz w:val="16"/>
                <w:szCs w:val="16"/>
              </w:rPr>
            </w:pPr>
          </w:p>
        </w:tc>
      </w:tr>
      <w:tr w:rsidR="00BA23D6" w14:paraId="289169D1" w14:textId="77777777" w:rsidTr="00A64E16">
        <w:tc>
          <w:tcPr>
            <w:tcW w:w="675" w:type="dxa"/>
          </w:tcPr>
          <w:p w14:paraId="4C33487D"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6670C1AB"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Prezentuje natrętne, narzucające się zachowania</w:t>
            </w:r>
          </w:p>
        </w:tc>
        <w:tc>
          <w:tcPr>
            <w:tcW w:w="851" w:type="dxa"/>
          </w:tcPr>
          <w:p w14:paraId="0EC2AA4C" w14:textId="77777777" w:rsidR="00BA23D6" w:rsidRDefault="00BA23D6" w:rsidP="00A64E16">
            <w:pPr>
              <w:spacing w:after="0"/>
              <w:jc w:val="both"/>
              <w:rPr>
                <w:rFonts w:ascii="Cambria" w:eastAsia="Cambria" w:hAnsi="Cambria" w:cs="Cambria"/>
                <w:sz w:val="16"/>
                <w:szCs w:val="16"/>
              </w:rPr>
            </w:pPr>
          </w:p>
        </w:tc>
        <w:tc>
          <w:tcPr>
            <w:tcW w:w="740" w:type="dxa"/>
          </w:tcPr>
          <w:p w14:paraId="5D0BCBAC" w14:textId="77777777" w:rsidR="00BA23D6" w:rsidRDefault="00BA23D6" w:rsidP="00A64E16">
            <w:pPr>
              <w:spacing w:after="0"/>
              <w:jc w:val="both"/>
              <w:rPr>
                <w:rFonts w:ascii="Cambria" w:eastAsia="Cambria" w:hAnsi="Cambria" w:cs="Cambria"/>
                <w:sz w:val="16"/>
                <w:szCs w:val="16"/>
              </w:rPr>
            </w:pPr>
          </w:p>
        </w:tc>
      </w:tr>
      <w:tr w:rsidR="00BA23D6" w14:paraId="118F29A4" w14:textId="77777777" w:rsidTr="00A64E16">
        <w:tc>
          <w:tcPr>
            <w:tcW w:w="675" w:type="dxa"/>
          </w:tcPr>
          <w:p w14:paraId="6D9532B7"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FC794BD"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Nie odwzajemnia emocji</w:t>
            </w:r>
          </w:p>
        </w:tc>
        <w:tc>
          <w:tcPr>
            <w:tcW w:w="851" w:type="dxa"/>
          </w:tcPr>
          <w:p w14:paraId="76A1CCAE" w14:textId="77777777" w:rsidR="00BA23D6" w:rsidRDefault="00BA23D6" w:rsidP="00A64E16">
            <w:pPr>
              <w:spacing w:after="0"/>
              <w:jc w:val="both"/>
              <w:rPr>
                <w:rFonts w:ascii="Cambria" w:eastAsia="Cambria" w:hAnsi="Cambria" w:cs="Cambria"/>
                <w:sz w:val="16"/>
                <w:szCs w:val="16"/>
              </w:rPr>
            </w:pPr>
          </w:p>
        </w:tc>
        <w:tc>
          <w:tcPr>
            <w:tcW w:w="740" w:type="dxa"/>
          </w:tcPr>
          <w:p w14:paraId="38362DFE" w14:textId="77777777" w:rsidR="00BA23D6" w:rsidRDefault="00BA23D6" w:rsidP="00A64E16">
            <w:pPr>
              <w:spacing w:after="0"/>
              <w:jc w:val="both"/>
              <w:rPr>
                <w:rFonts w:ascii="Cambria" w:eastAsia="Cambria" w:hAnsi="Cambria" w:cs="Cambria"/>
                <w:sz w:val="16"/>
                <w:szCs w:val="16"/>
              </w:rPr>
            </w:pPr>
          </w:p>
        </w:tc>
      </w:tr>
      <w:tr w:rsidR="00BA23D6" w14:paraId="272B86AA" w14:textId="77777777" w:rsidTr="00A64E16">
        <w:tc>
          <w:tcPr>
            <w:tcW w:w="675" w:type="dxa"/>
          </w:tcPr>
          <w:p w14:paraId="3C3D2D2E"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11FB04D2"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Odrzuca próby nawiązania bliskości</w:t>
            </w:r>
          </w:p>
        </w:tc>
        <w:tc>
          <w:tcPr>
            <w:tcW w:w="851" w:type="dxa"/>
          </w:tcPr>
          <w:p w14:paraId="65F4AE39" w14:textId="77777777" w:rsidR="00BA23D6" w:rsidRDefault="00BA23D6" w:rsidP="00A64E16">
            <w:pPr>
              <w:spacing w:after="0"/>
              <w:jc w:val="both"/>
              <w:rPr>
                <w:rFonts w:ascii="Cambria" w:eastAsia="Cambria" w:hAnsi="Cambria" w:cs="Cambria"/>
                <w:sz w:val="16"/>
                <w:szCs w:val="16"/>
              </w:rPr>
            </w:pPr>
          </w:p>
        </w:tc>
        <w:tc>
          <w:tcPr>
            <w:tcW w:w="740" w:type="dxa"/>
          </w:tcPr>
          <w:p w14:paraId="76CCBAE9" w14:textId="77777777" w:rsidR="00BA23D6" w:rsidRDefault="00BA23D6" w:rsidP="00A64E16">
            <w:pPr>
              <w:spacing w:after="0"/>
              <w:jc w:val="both"/>
              <w:rPr>
                <w:rFonts w:ascii="Cambria" w:eastAsia="Cambria" w:hAnsi="Cambria" w:cs="Cambria"/>
                <w:sz w:val="16"/>
                <w:szCs w:val="16"/>
              </w:rPr>
            </w:pPr>
          </w:p>
        </w:tc>
      </w:tr>
      <w:tr w:rsidR="00BA23D6" w14:paraId="1E61E863" w14:textId="77777777" w:rsidTr="00A64E16">
        <w:tc>
          <w:tcPr>
            <w:tcW w:w="675" w:type="dxa"/>
          </w:tcPr>
          <w:p w14:paraId="4BD9F1B6"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31AB7AD"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Ma wybuchy wściekłości</w:t>
            </w:r>
          </w:p>
        </w:tc>
        <w:tc>
          <w:tcPr>
            <w:tcW w:w="851" w:type="dxa"/>
          </w:tcPr>
          <w:p w14:paraId="3305122F" w14:textId="77777777" w:rsidR="00BA23D6" w:rsidRDefault="00BA23D6" w:rsidP="00A64E16">
            <w:pPr>
              <w:spacing w:after="0"/>
              <w:jc w:val="both"/>
              <w:rPr>
                <w:rFonts w:ascii="Cambria" w:eastAsia="Cambria" w:hAnsi="Cambria" w:cs="Cambria"/>
                <w:sz w:val="16"/>
                <w:szCs w:val="16"/>
              </w:rPr>
            </w:pPr>
          </w:p>
        </w:tc>
        <w:tc>
          <w:tcPr>
            <w:tcW w:w="740" w:type="dxa"/>
          </w:tcPr>
          <w:p w14:paraId="6497609A" w14:textId="77777777" w:rsidR="00BA23D6" w:rsidRDefault="00BA23D6" w:rsidP="00A64E16">
            <w:pPr>
              <w:spacing w:after="0"/>
              <w:jc w:val="both"/>
              <w:rPr>
                <w:rFonts w:ascii="Cambria" w:eastAsia="Cambria" w:hAnsi="Cambria" w:cs="Cambria"/>
                <w:sz w:val="16"/>
                <w:szCs w:val="16"/>
              </w:rPr>
            </w:pPr>
          </w:p>
        </w:tc>
      </w:tr>
      <w:tr w:rsidR="00BA23D6" w14:paraId="1E73DC06" w14:textId="77777777" w:rsidTr="00A64E16">
        <w:tc>
          <w:tcPr>
            <w:tcW w:w="675" w:type="dxa"/>
          </w:tcPr>
          <w:p w14:paraId="2D1CDBC8"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47285BE0"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Nadmiernie skraca dystans fizyczny</w:t>
            </w:r>
          </w:p>
        </w:tc>
        <w:tc>
          <w:tcPr>
            <w:tcW w:w="851" w:type="dxa"/>
          </w:tcPr>
          <w:p w14:paraId="72598081" w14:textId="77777777" w:rsidR="00BA23D6" w:rsidRDefault="00BA23D6" w:rsidP="00A64E16">
            <w:pPr>
              <w:spacing w:after="0"/>
              <w:jc w:val="both"/>
              <w:rPr>
                <w:rFonts w:ascii="Cambria" w:eastAsia="Cambria" w:hAnsi="Cambria" w:cs="Cambria"/>
                <w:sz w:val="16"/>
                <w:szCs w:val="16"/>
              </w:rPr>
            </w:pPr>
          </w:p>
        </w:tc>
        <w:tc>
          <w:tcPr>
            <w:tcW w:w="740" w:type="dxa"/>
          </w:tcPr>
          <w:p w14:paraId="6EA3D6C9" w14:textId="77777777" w:rsidR="00BA23D6" w:rsidRDefault="00BA23D6" w:rsidP="00A64E16">
            <w:pPr>
              <w:spacing w:after="0"/>
              <w:jc w:val="both"/>
              <w:rPr>
                <w:rFonts w:ascii="Cambria" w:eastAsia="Cambria" w:hAnsi="Cambria" w:cs="Cambria"/>
                <w:sz w:val="16"/>
                <w:szCs w:val="16"/>
              </w:rPr>
            </w:pPr>
          </w:p>
        </w:tc>
      </w:tr>
      <w:tr w:rsidR="00BA23D6" w14:paraId="7B1047A3" w14:textId="77777777" w:rsidTr="00A64E16">
        <w:tc>
          <w:tcPr>
            <w:tcW w:w="675" w:type="dxa"/>
          </w:tcPr>
          <w:p w14:paraId="5DCCA786"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0F439540"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Demonstruje zachowania seksualne</w:t>
            </w:r>
          </w:p>
        </w:tc>
        <w:tc>
          <w:tcPr>
            <w:tcW w:w="851" w:type="dxa"/>
          </w:tcPr>
          <w:p w14:paraId="2EC17C5C" w14:textId="77777777" w:rsidR="00BA23D6" w:rsidRDefault="00BA23D6" w:rsidP="00A64E16">
            <w:pPr>
              <w:spacing w:after="0"/>
              <w:jc w:val="both"/>
              <w:rPr>
                <w:rFonts w:ascii="Cambria" w:eastAsia="Cambria" w:hAnsi="Cambria" w:cs="Cambria"/>
                <w:sz w:val="16"/>
                <w:szCs w:val="16"/>
              </w:rPr>
            </w:pPr>
          </w:p>
        </w:tc>
        <w:tc>
          <w:tcPr>
            <w:tcW w:w="740" w:type="dxa"/>
          </w:tcPr>
          <w:p w14:paraId="4FCCB388" w14:textId="77777777" w:rsidR="00BA23D6" w:rsidRDefault="00BA23D6" w:rsidP="00A64E16">
            <w:pPr>
              <w:spacing w:after="0"/>
              <w:jc w:val="both"/>
              <w:rPr>
                <w:rFonts w:ascii="Cambria" w:eastAsia="Cambria" w:hAnsi="Cambria" w:cs="Cambria"/>
                <w:sz w:val="16"/>
                <w:szCs w:val="16"/>
              </w:rPr>
            </w:pPr>
          </w:p>
        </w:tc>
      </w:tr>
      <w:tr w:rsidR="00BA23D6" w14:paraId="253CFF13" w14:textId="77777777" w:rsidTr="00A64E16">
        <w:tc>
          <w:tcPr>
            <w:tcW w:w="675" w:type="dxa"/>
          </w:tcPr>
          <w:p w14:paraId="3A99333F"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224FDB9E"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Nie docenia własnych osiągnięć</w:t>
            </w:r>
          </w:p>
        </w:tc>
        <w:tc>
          <w:tcPr>
            <w:tcW w:w="851" w:type="dxa"/>
          </w:tcPr>
          <w:p w14:paraId="6CA90D2B" w14:textId="77777777" w:rsidR="00BA23D6" w:rsidRDefault="00BA23D6" w:rsidP="00A64E16">
            <w:pPr>
              <w:spacing w:after="0"/>
              <w:jc w:val="both"/>
              <w:rPr>
                <w:rFonts w:ascii="Cambria" w:eastAsia="Cambria" w:hAnsi="Cambria" w:cs="Cambria"/>
                <w:sz w:val="16"/>
                <w:szCs w:val="16"/>
              </w:rPr>
            </w:pPr>
          </w:p>
        </w:tc>
        <w:tc>
          <w:tcPr>
            <w:tcW w:w="740" w:type="dxa"/>
          </w:tcPr>
          <w:p w14:paraId="2C6B237B" w14:textId="77777777" w:rsidR="00BA23D6" w:rsidRDefault="00BA23D6" w:rsidP="00A64E16">
            <w:pPr>
              <w:spacing w:after="0"/>
              <w:jc w:val="both"/>
              <w:rPr>
                <w:rFonts w:ascii="Cambria" w:eastAsia="Cambria" w:hAnsi="Cambria" w:cs="Cambria"/>
                <w:sz w:val="16"/>
                <w:szCs w:val="16"/>
              </w:rPr>
            </w:pPr>
          </w:p>
        </w:tc>
      </w:tr>
      <w:tr w:rsidR="00BA23D6" w14:paraId="23295A9F" w14:textId="77777777" w:rsidTr="00A64E16">
        <w:tc>
          <w:tcPr>
            <w:tcW w:w="675" w:type="dxa"/>
          </w:tcPr>
          <w:p w14:paraId="30124A21"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48B29FBE"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Ma koszmary nocne</w:t>
            </w:r>
          </w:p>
        </w:tc>
        <w:tc>
          <w:tcPr>
            <w:tcW w:w="851" w:type="dxa"/>
          </w:tcPr>
          <w:p w14:paraId="07A70801" w14:textId="77777777" w:rsidR="00BA23D6" w:rsidRDefault="00BA23D6" w:rsidP="00A64E16">
            <w:pPr>
              <w:spacing w:after="0"/>
              <w:jc w:val="both"/>
              <w:rPr>
                <w:rFonts w:ascii="Cambria" w:eastAsia="Cambria" w:hAnsi="Cambria" w:cs="Cambria"/>
                <w:sz w:val="16"/>
                <w:szCs w:val="16"/>
              </w:rPr>
            </w:pPr>
          </w:p>
        </w:tc>
        <w:tc>
          <w:tcPr>
            <w:tcW w:w="740" w:type="dxa"/>
          </w:tcPr>
          <w:p w14:paraId="2DEAC8E2" w14:textId="77777777" w:rsidR="00BA23D6" w:rsidRDefault="00BA23D6" w:rsidP="00A64E16">
            <w:pPr>
              <w:spacing w:after="0"/>
              <w:jc w:val="both"/>
              <w:rPr>
                <w:rFonts w:ascii="Cambria" w:eastAsia="Cambria" w:hAnsi="Cambria" w:cs="Cambria"/>
                <w:sz w:val="16"/>
                <w:szCs w:val="16"/>
              </w:rPr>
            </w:pPr>
          </w:p>
        </w:tc>
      </w:tr>
      <w:tr w:rsidR="00BA23D6" w14:paraId="1F9034C3" w14:textId="77777777" w:rsidTr="00A64E16">
        <w:tc>
          <w:tcPr>
            <w:tcW w:w="675" w:type="dxa"/>
          </w:tcPr>
          <w:p w14:paraId="04865B69"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316D6FDC"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Ma problemy szkolne</w:t>
            </w:r>
          </w:p>
        </w:tc>
        <w:tc>
          <w:tcPr>
            <w:tcW w:w="851" w:type="dxa"/>
          </w:tcPr>
          <w:p w14:paraId="4E6924E9" w14:textId="77777777" w:rsidR="00BA23D6" w:rsidRDefault="00BA23D6" w:rsidP="00A64E16">
            <w:pPr>
              <w:spacing w:after="0"/>
              <w:jc w:val="both"/>
              <w:rPr>
                <w:rFonts w:ascii="Cambria" w:eastAsia="Cambria" w:hAnsi="Cambria" w:cs="Cambria"/>
                <w:sz w:val="16"/>
                <w:szCs w:val="16"/>
              </w:rPr>
            </w:pPr>
          </w:p>
        </w:tc>
        <w:tc>
          <w:tcPr>
            <w:tcW w:w="740" w:type="dxa"/>
          </w:tcPr>
          <w:p w14:paraId="32B9DE41" w14:textId="77777777" w:rsidR="00BA23D6" w:rsidRDefault="00BA23D6" w:rsidP="00A64E16">
            <w:pPr>
              <w:spacing w:after="0"/>
              <w:jc w:val="both"/>
              <w:rPr>
                <w:rFonts w:ascii="Cambria" w:eastAsia="Cambria" w:hAnsi="Cambria" w:cs="Cambria"/>
                <w:sz w:val="16"/>
                <w:szCs w:val="16"/>
              </w:rPr>
            </w:pPr>
          </w:p>
        </w:tc>
      </w:tr>
      <w:tr w:rsidR="00BA23D6" w14:paraId="5BCE2223" w14:textId="77777777" w:rsidTr="00A64E16">
        <w:tc>
          <w:tcPr>
            <w:tcW w:w="675" w:type="dxa"/>
          </w:tcPr>
          <w:p w14:paraId="7A44EBD0" w14:textId="77777777" w:rsidR="00BA23D6" w:rsidRDefault="00BA23D6" w:rsidP="00BA23D6">
            <w:pPr>
              <w:numPr>
                <w:ilvl w:val="0"/>
                <w:numId w:val="55"/>
              </w:numPr>
              <w:spacing w:after="0"/>
              <w:ind w:left="567" w:right="670" w:hanging="425"/>
              <w:jc w:val="both"/>
              <w:rPr>
                <w:rFonts w:ascii="Cambria" w:eastAsia="Cambria" w:hAnsi="Cambria" w:cs="Cambria"/>
                <w:sz w:val="16"/>
                <w:szCs w:val="16"/>
              </w:rPr>
            </w:pPr>
          </w:p>
        </w:tc>
        <w:tc>
          <w:tcPr>
            <w:tcW w:w="6946" w:type="dxa"/>
          </w:tcPr>
          <w:p w14:paraId="411775A3" w14:textId="77777777" w:rsidR="00BA23D6" w:rsidRDefault="00BA23D6" w:rsidP="00A64E16">
            <w:pPr>
              <w:spacing w:after="0"/>
              <w:ind w:left="179" w:right="33"/>
              <w:jc w:val="both"/>
              <w:rPr>
                <w:rFonts w:ascii="Cambria" w:eastAsia="Cambria" w:hAnsi="Cambria" w:cs="Cambria"/>
                <w:sz w:val="16"/>
                <w:szCs w:val="16"/>
              </w:rPr>
            </w:pPr>
            <w:r>
              <w:rPr>
                <w:rFonts w:ascii="Cambria" w:eastAsia="Cambria" w:hAnsi="Cambria" w:cs="Cambria"/>
                <w:sz w:val="16"/>
                <w:szCs w:val="16"/>
              </w:rPr>
              <w:t>Inne……………………………………</w:t>
            </w:r>
          </w:p>
        </w:tc>
        <w:tc>
          <w:tcPr>
            <w:tcW w:w="851" w:type="dxa"/>
          </w:tcPr>
          <w:p w14:paraId="3C08B76C" w14:textId="77777777" w:rsidR="00BA23D6" w:rsidRDefault="00BA23D6" w:rsidP="00A64E16">
            <w:pPr>
              <w:spacing w:after="0"/>
              <w:jc w:val="both"/>
              <w:rPr>
                <w:rFonts w:ascii="Cambria" w:eastAsia="Cambria" w:hAnsi="Cambria" w:cs="Cambria"/>
                <w:sz w:val="16"/>
                <w:szCs w:val="16"/>
              </w:rPr>
            </w:pPr>
          </w:p>
        </w:tc>
        <w:tc>
          <w:tcPr>
            <w:tcW w:w="740" w:type="dxa"/>
          </w:tcPr>
          <w:p w14:paraId="35716F78" w14:textId="77777777" w:rsidR="00BA23D6" w:rsidRDefault="00BA23D6" w:rsidP="00A64E16">
            <w:pPr>
              <w:spacing w:after="0"/>
              <w:jc w:val="both"/>
              <w:rPr>
                <w:rFonts w:ascii="Cambria" w:eastAsia="Cambria" w:hAnsi="Cambria" w:cs="Cambria"/>
                <w:sz w:val="16"/>
                <w:szCs w:val="16"/>
              </w:rPr>
            </w:pPr>
          </w:p>
        </w:tc>
      </w:tr>
      <w:tr w:rsidR="00BA23D6" w14:paraId="45428036" w14:textId="77777777" w:rsidTr="00A64E16">
        <w:tc>
          <w:tcPr>
            <w:tcW w:w="9212" w:type="dxa"/>
            <w:gridSpan w:val="4"/>
          </w:tcPr>
          <w:p w14:paraId="0E0086DD" w14:textId="77777777" w:rsidR="00BA23D6" w:rsidRDefault="00BA23D6" w:rsidP="00A64E16">
            <w:pPr>
              <w:spacing w:after="0"/>
              <w:jc w:val="both"/>
              <w:rPr>
                <w:rFonts w:ascii="Cambria" w:eastAsia="Cambria" w:hAnsi="Cambria" w:cs="Cambria"/>
                <w:sz w:val="16"/>
                <w:szCs w:val="16"/>
              </w:rPr>
            </w:pPr>
            <w:r>
              <w:rPr>
                <w:rFonts w:ascii="Cambria" w:eastAsia="Cambria" w:hAnsi="Cambria" w:cs="Cambria"/>
                <w:sz w:val="16"/>
                <w:szCs w:val="16"/>
              </w:rPr>
              <w:t xml:space="preserve">Uwaga! Informacje zachowania należy analizować biorąc pod uwagę całość informacji o rodzinie. Pojedynczych </w:t>
            </w:r>
            <w:proofErr w:type="spellStart"/>
            <w:r>
              <w:rPr>
                <w:rFonts w:ascii="Cambria" w:eastAsia="Cambria" w:hAnsi="Cambria" w:cs="Cambria"/>
                <w:sz w:val="16"/>
                <w:szCs w:val="16"/>
              </w:rPr>
              <w:t>zachowań</w:t>
            </w:r>
            <w:proofErr w:type="spellEnd"/>
            <w:r>
              <w:rPr>
                <w:rFonts w:ascii="Cambria" w:eastAsia="Cambria" w:hAnsi="Cambria" w:cs="Cambria"/>
                <w:sz w:val="16"/>
                <w:szCs w:val="16"/>
              </w:rPr>
              <w:t xml:space="preserve"> z listy nie można traktować jako jednoznacznie wskazujących na zaniedbanie</w:t>
            </w:r>
          </w:p>
        </w:tc>
      </w:tr>
    </w:tbl>
    <w:p w14:paraId="233D6CBD" w14:textId="77777777" w:rsidR="00BA23D6" w:rsidRDefault="00BA23D6" w:rsidP="00BA23D6">
      <w:pPr>
        <w:spacing w:after="0"/>
        <w:jc w:val="both"/>
        <w:rPr>
          <w:rFonts w:ascii="Arial" w:eastAsia="Arial" w:hAnsi="Arial" w:cs="Arial"/>
        </w:rPr>
        <w:sectPr w:rsidR="00BA23D6" w:rsidSect="00BA23D6">
          <w:pgSz w:w="11906" w:h="16838"/>
          <w:pgMar w:top="1417" w:right="1417" w:bottom="1417" w:left="1417" w:header="708" w:footer="0" w:gutter="0"/>
          <w:cols w:space="708"/>
        </w:sectPr>
      </w:pPr>
    </w:p>
    <w:p w14:paraId="06814F54" w14:textId="29933EBC" w:rsidR="00BA23D6" w:rsidRDefault="00BA23D6" w:rsidP="00BA23D6">
      <w:pPr>
        <w:spacing w:after="0" w:line="240" w:lineRule="auto"/>
        <w:jc w:val="right"/>
        <w:rPr>
          <w:rFonts w:ascii="Cambria" w:eastAsia="Cambria" w:hAnsi="Cambria" w:cs="Cambria"/>
          <w:sz w:val="20"/>
          <w:szCs w:val="20"/>
        </w:rPr>
      </w:pPr>
      <w:r>
        <w:rPr>
          <w:rFonts w:ascii="Cambria" w:eastAsia="Cambria" w:hAnsi="Cambria" w:cs="Cambria"/>
          <w:b/>
          <w:i/>
          <w:sz w:val="20"/>
          <w:szCs w:val="20"/>
        </w:rPr>
        <w:lastRenderedPageBreak/>
        <w:t xml:space="preserve">Załącznik </w:t>
      </w:r>
      <w:r w:rsidR="00A80BA4">
        <w:rPr>
          <w:rFonts w:ascii="Cambria" w:eastAsia="Cambria" w:hAnsi="Cambria" w:cs="Cambria"/>
          <w:b/>
          <w:i/>
          <w:sz w:val="20"/>
          <w:szCs w:val="20"/>
        </w:rPr>
        <w:t>4</w:t>
      </w:r>
      <w:r>
        <w:rPr>
          <w:rFonts w:ascii="Cambria" w:eastAsia="Cambria" w:hAnsi="Cambria" w:cs="Cambria"/>
          <w:b/>
          <w:i/>
          <w:sz w:val="20"/>
          <w:szCs w:val="20"/>
        </w:rPr>
        <w:t xml:space="preserve"> </w:t>
      </w:r>
    </w:p>
    <w:p w14:paraId="29CCF3A1" w14:textId="77777777" w:rsidR="00BA23D6" w:rsidRDefault="00BA23D6" w:rsidP="00BA23D6">
      <w:pPr>
        <w:spacing w:after="0" w:line="240" w:lineRule="auto"/>
        <w:jc w:val="right"/>
        <w:rPr>
          <w:rFonts w:ascii="Cambria" w:eastAsia="Cambria" w:hAnsi="Cambria" w:cs="Cambria"/>
          <w:sz w:val="20"/>
          <w:szCs w:val="20"/>
        </w:rPr>
      </w:pPr>
      <w:r>
        <w:rPr>
          <w:rFonts w:ascii="Cambria" w:eastAsia="Cambria" w:hAnsi="Cambria" w:cs="Cambria"/>
          <w:b/>
          <w:i/>
          <w:sz w:val="20"/>
          <w:szCs w:val="20"/>
        </w:rPr>
        <w:t>Do procedury „Niebieskie karty”</w:t>
      </w:r>
    </w:p>
    <w:p w14:paraId="36AB1E1D" w14:textId="77777777" w:rsidR="00BA23D6" w:rsidRDefault="00BA23D6" w:rsidP="00BA23D6">
      <w:pPr>
        <w:spacing w:after="17" w:line="259" w:lineRule="auto"/>
      </w:pPr>
    </w:p>
    <w:p w14:paraId="5DAF01F8" w14:textId="77777777" w:rsidR="00BA23D6" w:rsidRDefault="00BA23D6" w:rsidP="00BA23D6">
      <w:pPr>
        <w:spacing w:after="4" w:line="253" w:lineRule="auto"/>
        <w:ind w:left="10" w:right="41"/>
        <w:jc w:val="right"/>
      </w:pPr>
      <w:r>
        <w:rPr>
          <w:rFonts w:ascii="Arial" w:eastAsia="Arial" w:hAnsi="Arial" w:cs="Arial"/>
          <w:sz w:val="16"/>
          <w:szCs w:val="16"/>
        </w:rPr>
        <w:t xml:space="preserve">………………………………………. </w:t>
      </w:r>
    </w:p>
    <w:p w14:paraId="1DEB7338" w14:textId="77777777" w:rsidR="00BA23D6" w:rsidRDefault="00BA23D6" w:rsidP="00BA23D6">
      <w:pPr>
        <w:spacing w:after="4" w:line="253" w:lineRule="auto"/>
        <w:ind w:left="10" w:right="462"/>
        <w:jc w:val="right"/>
      </w:pPr>
      <w:r>
        <w:rPr>
          <w:rFonts w:ascii="Arial" w:eastAsia="Arial" w:hAnsi="Arial" w:cs="Arial"/>
          <w:sz w:val="16"/>
          <w:szCs w:val="16"/>
        </w:rPr>
        <w:t xml:space="preserve">                                                                                                                                                                                       (miejscowość, data)                                                                                                                                                                                                                                          </w:t>
      </w:r>
    </w:p>
    <w:p w14:paraId="6CAFE2F0" w14:textId="77777777" w:rsidR="00BA23D6" w:rsidRDefault="00BA23D6" w:rsidP="00BA23D6">
      <w:pPr>
        <w:spacing w:after="4" w:line="267" w:lineRule="auto"/>
        <w:ind w:left="-5" w:hanging="10"/>
      </w:pPr>
      <w:r>
        <w:rPr>
          <w:rFonts w:ascii="Arial" w:eastAsia="Arial" w:hAnsi="Arial" w:cs="Arial"/>
          <w:sz w:val="16"/>
          <w:szCs w:val="16"/>
        </w:rPr>
        <w:t xml:space="preserve">………………………………………………. </w:t>
      </w:r>
    </w:p>
    <w:p w14:paraId="32A208D9" w14:textId="77777777" w:rsidR="00BA23D6" w:rsidRDefault="00BA23D6" w:rsidP="00BA23D6">
      <w:pPr>
        <w:spacing w:after="21" w:line="259" w:lineRule="auto"/>
      </w:pPr>
      <w:r>
        <w:rPr>
          <w:rFonts w:ascii="Times New Roman" w:eastAsia="Times New Roman" w:hAnsi="Times New Roman" w:cs="Times New Roman"/>
          <w:sz w:val="16"/>
          <w:szCs w:val="16"/>
        </w:rPr>
        <w:t xml:space="preserve"> </w:t>
      </w:r>
    </w:p>
    <w:p w14:paraId="0D3A49D2" w14:textId="77777777" w:rsidR="00BA23D6" w:rsidRDefault="00BA23D6" w:rsidP="00BA23D6">
      <w:pPr>
        <w:spacing w:after="4" w:line="267" w:lineRule="auto"/>
        <w:ind w:left="-5" w:hanging="10"/>
      </w:pPr>
      <w:r>
        <w:rPr>
          <w:rFonts w:ascii="Arial" w:eastAsia="Arial" w:hAnsi="Arial" w:cs="Arial"/>
          <w:sz w:val="16"/>
          <w:szCs w:val="16"/>
        </w:rPr>
        <w:t xml:space="preserve">……………………………………………….   </w:t>
      </w:r>
    </w:p>
    <w:p w14:paraId="102EC0BA" w14:textId="77777777" w:rsidR="00BA23D6" w:rsidRDefault="00BA23D6" w:rsidP="00BA23D6">
      <w:pPr>
        <w:spacing w:after="157" w:line="267" w:lineRule="auto"/>
        <w:ind w:left="-5" w:right="7796" w:hanging="10"/>
      </w:pPr>
      <w:r>
        <w:rPr>
          <w:rFonts w:ascii="Arial" w:eastAsia="Arial" w:hAnsi="Arial" w:cs="Arial"/>
          <w:sz w:val="16"/>
          <w:szCs w:val="16"/>
        </w:rPr>
        <w:t xml:space="preserve">nazwa i adres podmiotu, w którym  jest zatrudniona osoba wypełniająca  formularz „Niebieska Karta – A” </w:t>
      </w:r>
      <w:r>
        <w:rPr>
          <w:rFonts w:ascii="Arial" w:eastAsia="Arial" w:hAnsi="Arial" w:cs="Arial"/>
          <w:b/>
        </w:rPr>
        <w:t xml:space="preserve"> </w:t>
      </w:r>
    </w:p>
    <w:p w14:paraId="6CA46553" w14:textId="77777777" w:rsidR="00BA23D6" w:rsidRDefault="00BA23D6" w:rsidP="00BA23D6">
      <w:pPr>
        <w:keepNext/>
        <w:keepLines/>
        <w:spacing w:after="81" w:line="259" w:lineRule="auto"/>
        <w:ind w:right="59"/>
        <w:jc w:val="center"/>
        <w:rPr>
          <w:rFonts w:ascii="Arial" w:eastAsia="Arial" w:hAnsi="Arial" w:cs="Arial"/>
          <w:b/>
          <w:color w:val="0070C0"/>
        </w:rPr>
      </w:pPr>
      <w:r>
        <w:rPr>
          <w:rFonts w:ascii="Arial" w:eastAsia="Arial" w:hAnsi="Arial" w:cs="Arial"/>
          <w:b/>
          <w:color w:val="0070C0"/>
        </w:rPr>
        <w:t xml:space="preserve">„NIEBIESKA KARTA – A” </w:t>
      </w:r>
    </w:p>
    <w:p w14:paraId="79D02579" w14:textId="77777777" w:rsidR="00BA23D6" w:rsidRDefault="00BA23D6" w:rsidP="00BA23D6">
      <w:pPr>
        <w:spacing w:after="27" w:line="259" w:lineRule="auto"/>
      </w:pPr>
      <w:r>
        <w:rPr>
          <w:rFonts w:ascii="Arial" w:eastAsia="Arial" w:hAnsi="Arial" w:cs="Arial"/>
          <w:sz w:val="18"/>
          <w:szCs w:val="18"/>
        </w:rPr>
        <w:t xml:space="preserve"> </w:t>
      </w:r>
    </w:p>
    <w:p w14:paraId="413A8AC5" w14:textId="77777777" w:rsidR="00BA23D6" w:rsidRDefault="00BA23D6" w:rsidP="00BA23D6">
      <w:pPr>
        <w:spacing w:after="0" w:line="266" w:lineRule="auto"/>
        <w:jc w:val="both"/>
      </w:pPr>
      <w:r>
        <w:rPr>
          <w:rFonts w:ascii="Arial" w:eastAsia="Arial" w:hAnsi="Arial" w:cs="Arial"/>
          <w:b/>
        </w:rPr>
        <w:t xml:space="preserve">W związku z powzięciem uzasadnionego podejrzenia stosowania przemocy domowej lub w wyniku zgłoszenia przez świadka przemocy domowej ustala się, co następuje: </w:t>
      </w:r>
    </w:p>
    <w:p w14:paraId="7DEA6C1F" w14:textId="77777777" w:rsidR="00BA23D6" w:rsidRDefault="00BA23D6" w:rsidP="00BA23D6">
      <w:pPr>
        <w:spacing w:after="0" w:line="259" w:lineRule="auto"/>
      </w:pPr>
      <w:r>
        <w:rPr>
          <w:rFonts w:ascii="Arial" w:eastAsia="Arial" w:hAnsi="Arial" w:cs="Arial"/>
          <w:b/>
        </w:rPr>
        <w:t xml:space="preserve"> </w:t>
      </w:r>
    </w:p>
    <w:p w14:paraId="2542E92F" w14:textId="77777777" w:rsidR="00BA23D6" w:rsidRDefault="00BA23D6" w:rsidP="00BA23D6">
      <w:pPr>
        <w:spacing w:after="0" w:line="259" w:lineRule="auto"/>
      </w:pPr>
      <w:r>
        <w:rPr>
          <w:rFonts w:ascii="Arial" w:eastAsia="Arial" w:hAnsi="Arial" w:cs="Arial"/>
          <w:b/>
        </w:rPr>
        <w:t xml:space="preserve"> </w:t>
      </w:r>
    </w:p>
    <w:p w14:paraId="12F876BC" w14:textId="77777777" w:rsidR="00BA23D6" w:rsidRDefault="00BA23D6" w:rsidP="00BA23D6">
      <w:pPr>
        <w:numPr>
          <w:ilvl w:val="0"/>
          <w:numId w:val="56"/>
        </w:numPr>
        <w:spacing w:after="4" w:line="250" w:lineRule="auto"/>
      </w:pPr>
      <w:r>
        <w:rPr>
          <w:rFonts w:ascii="Arial" w:eastAsia="Arial" w:hAnsi="Arial" w:cs="Arial"/>
        </w:rPr>
        <w:t xml:space="preserve">DANE OSOBY/OSÓB DOZNAJĄCYCH PRZEMOCY DOMOWEJ  </w:t>
      </w:r>
    </w:p>
    <w:p w14:paraId="60EFC8C9" w14:textId="77777777" w:rsidR="00BA23D6" w:rsidRDefault="00BA23D6" w:rsidP="00BA23D6">
      <w:pPr>
        <w:spacing w:after="0" w:line="259" w:lineRule="auto"/>
        <w:ind w:left="428"/>
      </w:pPr>
      <w:r>
        <w:rPr>
          <w:rFonts w:ascii="Arial" w:eastAsia="Arial" w:hAnsi="Arial" w:cs="Arial"/>
          <w:b/>
        </w:rPr>
        <w:t xml:space="preserve"> </w:t>
      </w:r>
    </w:p>
    <w:tbl>
      <w:tblPr>
        <w:tblW w:w="10136" w:type="dxa"/>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560"/>
        <w:gridCol w:w="2512"/>
        <w:gridCol w:w="2512"/>
      </w:tblGrid>
      <w:tr w:rsidR="00BA23D6" w14:paraId="7FF8788D" w14:textId="77777777" w:rsidTr="00A64E16">
        <w:tc>
          <w:tcPr>
            <w:tcW w:w="2552" w:type="dxa"/>
          </w:tcPr>
          <w:p w14:paraId="69F6B397" w14:textId="77777777" w:rsidR="00BA23D6" w:rsidRDefault="00BA23D6" w:rsidP="00A64E16">
            <w:pPr>
              <w:spacing w:after="160" w:line="259" w:lineRule="auto"/>
              <w:jc w:val="center"/>
              <w:rPr>
                <w:rFonts w:ascii="Arial" w:eastAsia="Arial" w:hAnsi="Arial" w:cs="Arial"/>
                <w:sz w:val="20"/>
                <w:szCs w:val="20"/>
              </w:rPr>
            </w:pPr>
            <w:r>
              <w:rPr>
                <w:rFonts w:ascii="Arial" w:eastAsia="Arial" w:hAnsi="Arial" w:cs="Arial"/>
                <w:sz w:val="20"/>
                <w:szCs w:val="20"/>
              </w:rPr>
              <w:t>Dane</w:t>
            </w:r>
          </w:p>
        </w:tc>
        <w:tc>
          <w:tcPr>
            <w:tcW w:w="2560" w:type="dxa"/>
          </w:tcPr>
          <w:p w14:paraId="38548943" w14:textId="77777777" w:rsidR="00BA23D6" w:rsidRDefault="00BA23D6" w:rsidP="00A64E16">
            <w:pPr>
              <w:spacing w:after="160" w:line="259" w:lineRule="auto"/>
              <w:jc w:val="center"/>
              <w:rPr>
                <w:rFonts w:ascii="Arial" w:eastAsia="Arial" w:hAnsi="Arial" w:cs="Arial"/>
                <w:sz w:val="20"/>
                <w:szCs w:val="20"/>
              </w:rPr>
            </w:pPr>
            <w:r>
              <w:rPr>
                <w:rFonts w:ascii="Arial" w:eastAsia="Arial" w:hAnsi="Arial" w:cs="Arial"/>
                <w:sz w:val="20"/>
                <w:szCs w:val="20"/>
              </w:rPr>
              <w:t>Osoba 1 doznająca przemocy domowej</w:t>
            </w:r>
          </w:p>
        </w:tc>
        <w:tc>
          <w:tcPr>
            <w:tcW w:w="2512" w:type="dxa"/>
          </w:tcPr>
          <w:p w14:paraId="1E22AE47" w14:textId="77777777" w:rsidR="00BA23D6" w:rsidRDefault="00BA23D6" w:rsidP="00A64E16">
            <w:pPr>
              <w:spacing w:after="160" w:line="259" w:lineRule="auto"/>
              <w:jc w:val="center"/>
              <w:rPr>
                <w:rFonts w:ascii="Arial" w:eastAsia="Arial" w:hAnsi="Arial" w:cs="Arial"/>
                <w:sz w:val="20"/>
                <w:szCs w:val="20"/>
              </w:rPr>
            </w:pPr>
            <w:r>
              <w:rPr>
                <w:rFonts w:ascii="Arial" w:eastAsia="Arial" w:hAnsi="Arial" w:cs="Arial"/>
                <w:sz w:val="20"/>
                <w:szCs w:val="20"/>
              </w:rPr>
              <w:t>Osoba 2 doznająca przemocy domowej</w:t>
            </w:r>
          </w:p>
        </w:tc>
        <w:tc>
          <w:tcPr>
            <w:tcW w:w="2512" w:type="dxa"/>
          </w:tcPr>
          <w:p w14:paraId="33849297" w14:textId="77777777" w:rsidR="00BA23D6" w:rsidRDefault="00BA23D6" w:rsidP="00A64E16">
            <w:pPr>
              <w:spacing w:after="160" w:line="259" w:lineRule="auto"/>
              <w:jc w:val="center"/>
              <w:rPr>
                <w:rFonts w:ascii="Arial" w:eastAsia="Arial" w:hAnsi="Arial" w:cs="Arial"/>
                <w:sz w:val="20"/>
                <w:szCs w:val="20"/>
              </w:rPr>
            </w:pPr>
            <w:r>
              <w:rPr>
                <w:rFonts w:ascii="Arial" w:eastAsia="Arial" w:hAnsi="Arial" w:cs="Arial"/>
                <w:sz w:val="20"/>
                <w:szCs w:val="20"/>
              </w:rPr>
              <w:t>Osoba 3 doznająca przemocy domowej</w:t>
            </w:r>
          </w:p>
        </w:tc>
      </w:tr>
      <w:tr w:rsidR="00BA23D6" w14:paraId="587078B6" w14:textId="77777777" w:rsidTr="00A64E16">
        <w:tc>
          <w:tcPr>
            <w:tcW w:w="2552" w:type="dxa"/>
          </w:tcPr>
          <w:p w14:paraId="7A35C749"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Małoletni (Tak/Nie)</w:t>
            </w:r>
            <w:r>
              <w:rPr>
                <w:rFonts w:ascii="Arial" w:eastAsia="Arial" w:hAnsi="Arial" w:cs="Arial"/>
                <w:sz w:val="20"/>
                <w:szCs w:val="20"/>
                <w:vertAlign w:val="superscript"/>
              </w:rPr>
              <w:t>1)</w:t>
            </w:r>
          </w:p>
        </w:tc>
        <w:tc>
          <w:tcPr>
            <w:tcW w:w="2560" w:type="dxa"/>
          </w:tcPr>
          <w:p w14:paraId="7C2B2457" w14:textId="77777777" w:rsidR="00BA23D6" w:rsidRDefault="00BA23D6" w:rsidP="00A64E16">
            <w:pPr>
              <w:spacing w:after="160" w:line="259" w:lineRule="auto"/>
              <w:rPr>
                <w:rFonts w:ascii="Arial" w:eastAsia="Arial" w:hAnsi="Arial" w:cs="Arial"/>
                <w:sz w:val="20"/>
                <w:szCs w:val="20"/>
              </w:rPr>
            </w:pPr>
          </w:p>
        </w:tc>
        <w:tc>
          <w:tcPr>
            <w:tcW w:w="2512" w:type="dxa"/>
          </w:tcPr>
          <w:p w14:paraId="1E1E224E" w14:textId="77777777" w:rsidR="00BA23D6" w:rsidRDefault="00BA23D6" w:rsidP="00A64E16">
            <w:pPr>
              <w:spacing w:after="160" w:line="259" w:lineRule="auto"/>
              <w:rPr>
                <w:rFonts w:ascii="Arial" w:eastAsia="Arial" w:hAnsi="Arial" w:cs="Arial"/>
                <w:sz w:val="20"/>
                <w:szCs w:val="20"/>
              </w:rPr>
            </w:pPr>
          </w:p>
        </w:tc>
        <w:tc>
          <w:tcPr>
            <w:tcW w:w="2512" w:type="dxa"/>
          </w:tcPr>
          <w:p w14:paraId="0516D831" w14:textId="77777777" w:rsidR="00BA23D6" w:rsidRDefault="00BA23D6" w:rsidP="00A64E16">
            <w:pPr>
              <w:spacing w:after="160" w:line="259" w:lineRule="auto"/>
              <w:rPr>
                <w:rFonts w:ascii="Arial" w:eastAsia="Arial" w:hAnsi="Arial" w:cs="Arial"/>
                <w:sz w:val="20"/>
                <w:szCs w:val="20"/>
              </w:rPr>
            </w:pPr>
          </w:p>
        </w:tc>
      </w:tr>
      <w:tr w:rsidR="00BA23D6" w14:paraId="3EDFA7CC" w14:textId="77777777" w:rsidTr="00A64E16">
        <w:tc>
          <w:tcPr>
            <w:tcW w:w="2552" w:type="dxa"/>
          </w:tcPr>
          <w:p w14:paraId="6DD3BEB3"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Imię i nazwisko</w:t>
            </w:r>
          </w:p>
        </w:tc>
        <w:tc>
          <w:tcPr>
            <w:tcW w:w="2560" w:type="dxa"/>
          </w:tcPr>
          <w:p w14:paraId="6F47B809" w14:textId="77777777" w:rsidR="00BA23D6" w:rsidRDefault="00BA23D6" w:rsidP="00A64E16">
            <w:pPr>
              <w:spacing w:after="160" w:line="259" w:lineRule="auto"/>
              <w:rPr>
                <w:rFonts w:ascii="Arial" w:eastAsia="Arial" w:hAnsi="Arial" w:cs="Arial"/>
                <w:sz w:val="20"/>
                <w:szCs w:val="20"/>
              </w:rPr>
            </w:pPr>
          </w:p>
        </w:tc>
        <w:tc>
          <w:tcPr>
            <w:tcW w:w="2512" w:type="dxa"/>
          </w:tcPr>
          <w:p w14:paraId="2D6C1766" w14:textId="77777777" w:rsidR="00BA23D6" w:rsidRDefault="00BA23D6" w:rsidP="00A64E16">
            <w:pPr>
              <w:spacing w:after="160" w:line="259" w:lineRule="auto"/>
              <w:rPr>
                <w:rFonts w:ascii="Arial" w:eastAsia="Arial" w:hAnsi="Arial" w:cs="Arial"/>
                <w:sz w:val="20"/>
                <w:szCs w:val="20"/>
              </w:rPr>
            </w:pPr>
          </w:p>
        </w:tc>
        <w:tc>
          <w:tcPr>
            <w:tcW w:w="2512" w:type="dxa"/>
          </w:tcPr>
          <w:p w14:paraId="26CA6DB6" w14:textId="77777777" w:rsidR="00BA23D6" w:rsidRDefault="00BA23D6" w:rsidP="00A64E16">
            <w:pPr>
              <w:spacing w:after="160" w:line="259" w:lineRule="auto"/>
              <w:rPr>
                <w:rFonts w:ascii="Arial" w:eastAsia="Arial" w:hAnsi="Arial" w:cs="Arial"/>
                <w:sz w:val="20"/>
                <w:szCs w:val="20"/>
              </w:rPr>
            </w:pPr>
          </w:p>
        </w:tc>
      </w:tr>
      <w:tr w:rsidR="00BA23D6" w14:paraId="065A5941" w14:textId="77777777" w:rsidTr="00A64E16">
        <w:tc>
          <w:tcPr>
            <w:tcW w:w="2552" w:type="dxa"/>
          </w:tcPr>
          <w:p w14:paraId="25351E4B"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Imiona rodziców</w:t>
            </w:r>
          </w:p>
        </w:tc>
        <w:tc>
          <w:tcPr>
            <w:tcW w:w="2560" w:type="dxa"/>
          </w:tcPr>
          <w:p w14:paraId="01D7ED48" w14:textId="77777777" w:rsidR="00BA23D6" w:rsidRDefault="00BA23D6" w:rsidP="00A64E16">
            <w:pPr>
              <w:spacing w:after="160" w:line="259" w:lineRule="auto"/>
              <w:rPr>
                <w:rFonts w:ascii="Arial" w:eastAsia="Arial" w:hAnsi="Arial" w:cs="Arial"/>
                <w:sz w:val="20"/>
                <w:szCs w:val="20"/>
              </w:rPr>
            </w:pPr>
          </w:p>
        </w:tc>
        <w:tc>
          <w:tcPr>
            <w:tcW w:w="2512" w:type="dxa"/>
          </w:tcPr>
          <w:p w14:paraId="53B681F3" w14:textId="77777777" w:rsidR="00BA23D6" w:rsidRDefault="00BA23D6" w:rsidP="00A64E16">
            <w:pPr>
              <w:spacing w:after="160" w:line="259" w:lineRule="auto"/>
              <w:rPr>
                <w:rFonts w:ascii="Arial" w:eastAsia="Arial" w:hAnsi="Arial" w:cs="Arial"/>
                <w:sz w:val="20"/>
                <w:szCs w:val="20"/>
              </w:rPr>
            </w:pPr>
          </w:p>
        </w:tc>
        <w:tc>
          <w:tcPr>
            <w:tcW w:w="2512" w:type="dxa"/>
          </w:tcPr>
          <w:p w14:paraId="1BA43A39" w14:textId="77777777" w:rsidR="00BA23D6" w:rsidRDefault="00BA23D6" w:rsidP="00A64E16">
            <w:pPr>
              <w:spacing w:after="160" w:line="259" w:lineRule="auto"/>
              <w:rPr>
                <w:rFonts w:ascii="Arial" w:eastAsia="Arial" w:hAnsi="Arial" w:cs="Arial"/>
                <w:sz w:val="20"/>
                <w:szCs w:val="20"/>
              </w:rPr>
            </w:pPr>
          </w:p>
        </w:tc>
      </w:tr>
      <w:tr w:rsidR="00BA23D6" w14:paraId="39225432" w14:textId="77777777" w:rsidTr="00A64E16">
        <w:tc>
          <w:tcPr>
            <w:tcW w:w="2552" w:type="dxa"/>
          </w:tcPr>
          <w:p w14:paraId="531EBD19"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Wiek</w:t>
            </w:r>
          </w:p>
        </w:tc>
        <w:tc>
          <w:tcPr>
            <w:tcW w:w="2560" w:type="dxa"/>
          </w:tcPr>
          <w:p w14:paraId="5D49418C" w14:textId="77777777" w:rsidR="00BA23D6" w:rsidRDefault="00BA23D6" w:rsidP="00A64E16">
            <w:pPr>
              <w:spacing w:after="160" w:line="259" w:lineRule="auto"/>
              <w:rPr>
                <w:rFonts w:ascii="Arial" w:eastAsia="Arial" w:hAnsi="Arial" w:cs="Arial"/>
                <w:sz w:val="20"/>
                <w:szCs w:val="20"/>
              </w:rPr>
            </w:pPr>
          </w:p>
        </w:tc>
        <w:tc>
          <w:tcPr>
            <w:tcW w:w="2512" w:type="dxa"/>
          </w:tcPr>
          <w:p w14:paraId="5E646D0D" w14:textId="77777777" w:rsidR="00BA23D6" w:rsidRDefault="00BA23D6" w:rsidP="00A64E16">
            <w:pPr>
              <w:spacing w:after="160" w:line="259" w:lineRule="auto"/>
              <w:rPr>
                <w:rFonts w:ascii="Arial" w:eastAsia="Arial" w:hAnsi="Arial" w:cs="Arial"/>
                <w:sz w:val="20"/>
                <w:szCs w:val="20"/>
              </w:rPr>
            </w:pPr>
          </w:p>
        </w:tc>
        <w:tc>
          <w:tcPr>
            <w:tcW w:w="2512" w:type="dxa"/>
          </w:tcPr>
          <w:p w14:paraId="4DB879B8" w14:textId="77777777" w:rsidR="00BA23D6" w:rsidRDefault="00BA23D6" w:rsidP="00A64E16">
            <w:pPr>
              <w:spacing w:after="160" w:line="259" w:lineRule="auto"/>
              <w:rPr>
                <w:rFonts w:ascii="Arial" w:eastAsia="Arial" w:hAnsi="Arial" w:cs="Arial"/>
                <w:sz w:val="20"/>
                <w:szCs w:val="20"/>
              </w:rPr>
            </w:pPr>
          </w:p>
        </w:tc>
      </w:tr>
      <w:tr w:rsidR="00BA23D6" w14:paraId="5C3E46BF" w14:textId="77777777" w:rsidTr="00A64E16">
        <w:tc>
          <w:tcPr>
            <w:tcW w:w="2552" w:type="dxa"/>
          </w:tcPr>
          <w:p w14:paraId="7504DF86"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PESEL</w:t>
            </w:r>
            <w:r>
              <w:rPr>
                <w:rFonts w:ascii="Arial" w:eastAsia="Arial" w:hAnsi="Arial" w:cs="Arial"/>
                <w:sz w:val="20"/>
                <w:szCs w:val="20"/>
                <w:vertAlign w:val="superscript"/>
              </w:rPr>
              <w:t>2)</w:t>
            </w:r>
          </w:p>
        </w:tc>
        <w:tc>
          <w:tcPr>
            <w:tcW w:w="2560" w:type="dxa"/>
          </w:tcPr>
          <w:p w14:paraId="56FFFDF5" w14:textId="77777777" w:rsidR="00BA23D6" w:rsidRDefault="00BA23D6" w:rsidP="00A64E16">
            <w:pPr>
              <w:spacing w:after="160" w:line="259" w:lineRule="auto"/>
              <w:rPr>
                <w:rFonts w:ascii="Arial" w:eastAsia="Arial" w:hAnsi="Arial" w:cs="Arial"/>
                <w:sz w:val="20"/>
                <w:szCs w:val="20"/>
              </w:rPr>
            </w:pPr>
          </w:p>
        </w:tc>
        <w:tc>
          <w:tcPr>
            <w:tcW w:w="2512" w:type="dxa"/>
          </w:tcPr>
          <w:p w14:paraId="35BE7799" w14:textId="77777777" w:rsidR="00BA23D6" w:rsidRDefault="00BA23D6" w:rsidP="00A64E16">
            <w:pPr>
              <w:spacing w:after="160" w:line="259" w:lineRule="auto"/>
              <w:rPr>
                <w:rFonts w:ascii="Arial" w:eastAsia="Arial" w:hAnsi="Arial" w:cs="Arial"/>
                <w:sz w:val="20"/>
                <w:szCs w:val="20"/>
              </w:rPr>
            </w:pPr>
          </w:p>
        </w:tc>
        <w:tc>
          <w:tcPr>
            <w:tcW w:w="2512" w:type="dxa"/>
          </w:tcPr>
          <w:p w14:paraId="66FEE905" w14:textId="77777777" w:rsidR="00BA23D6" w:rsidRDefault="00BA23D6" w:rsidP="00A64E16">
            <w:pPr>
              <w:spacing w:after="160" w:line="259" w:lineRule="auto"/>
              <w:rPr>
                <w:rFonts w:ascii="Arial" w:eastAsia="Arial" w:hAnsi="Arial" w:cs="Arial"/>
                <w:sz w:val="20"/>
                <w:szCs w:val="20"/>
              </w:rPr>
            </w:pPr>
          </w:p>
        </w:tc>
      </w:tr>
      <w:tr w:rsidR="00BA23D6" w14:paraId="4253906F" w14:textId="77777777" w:rsidTr="00A64E16">
        <w:tc>
          <w:tcPr>
            <w:tcW w:w="2552" w:type="dxa"/>
          </w:tcPr>
          <w:p w14:paraId="5C2CF6BC"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Nazwa i adres miejsca pracy/ nazwa i adres placówki oświatowej do której uczęszcza małoletni</w:t>
            </w:r>
          </w:p>
        </w:tc>
        <w:tc>
          <w:tcPr>
            <w:tcW w:w="2560" w:type="dxa"/>
          </w:tcPr>
          <w:p w14:paraId="440272F9" w14:textId="77777777" w:rsidR="00BA23D6" w:rsidRDefault="00BA23D6" w:rsidP="00A64E16">
            <w:pPr>
              <w:spacing w:after="160" w:line="259" w:lineRule="auto"/>
              <w:rPr>
                <w:rFonts w:ascii="Arial" w:eastAsia="Arial" w:hAnsi="Arial" w:cs="Arial"/>
                <w:sz w:val="20"/>
                <w:szCs w:val="20"/>
              </w:rPr>
            </w:pPr>
          </w:p>
        </w:tc>
        <w:tc>
          <w:tcPr>
            <w:tcW w:w="2512" w:type="dxa"/>
          </w:tcPr>
          <w:p w14:paraId="2D018AC8" w14:textId="77777777" w:rsidR="00BA23D6" w:rsidRDefault="00BA23D6" w:rsidP="00A64E16">
            <w:pPr>
              <w:spacing w:after="160" w:line="259" w:lineRule="auto"/>
              <w:rPr>
                <w:rFonts w:ascii="Arial" w:eastAsia="Arial" w:hAnsi="Arial" w:cs="Arial"/>
                <w:sz w:val="20"/>
                <w:szCs w:val="20"/>
              </w:rPr>
            </w:pPr>
          </w:p>
        </w:tc>
        <w:tc>
          <w:tcPr>
            <w:tcW w:w="2512" w:type="dxa"/>
          </w:tcPr>
          <w:p w14:paraId="2F35E9B5" w14:textId="77777777" w:rsidR="00BA23D6" w:rsidRDefault="00BA23D6" w:rsidP="00A64E16">
            <w:pPr>
              <w:spacing w:after="160" w:line="259" w:lineRule="auto"/>
              <w:rPr>
                <w:rFonts w:ascii="Arial" w:eastAsia="Arial" w:hAnsi="Arial" w:cs="Arial"/>
                <w:sz w:val="20"/>
                <w:szCs w:val="20"/>
              </w:rPr>
            </w:pPr>
          </w:p>
        </w:tc>
      </w:tr>
      <w:tr w:rsidR="00BA23D6" w14:paraId="06FE1CE3" w14:textId="77777777" w:rsidTr="00A64E16">
        <w:tc>
          <w:tcPr>
            <w:tcW w:w="10136" w:type="dxa"/>
            <w:gridSpan w:val="4"/>
          </w:tcPr>
          <w:p w14:paraId="1AD8B756" w14:textId="77777777" w:rsidR="00BA23D6" w:rsidRDefault="00BA23D6" w:rsidP="00A64E16">
            <w:pPr>
              <w:spacing w:after="160" w:line="259" w:lineRule="auto"/>
              <w:rPr>
                <w:rFonts w:ascii="Arial" w:eastAsia="Arial" w:hAnsi="Arial" w:cs="Arial"/>
                <w:sz w:val="20"/>
                <w:szCs w:val="20"/>
              </w:rPr>
            </w:pPr>
            <w:r>
              <w:rPr>
                <w:rFonts w:ascii="Arial" w:eastAsia="Arial" w:hAnsi="Arial" w:cs="Arial"/>
                <w:b/>
                <w:i/>
                <w:sz w:val="20"/>
                <w:szCs w:val="20"/>
              </w:rPr>
              <w:t>Adres miejsca zamieszkania:</w:t>
            </w:r>
          </w:p>
        </w:tc>
      </w:tr>
      <w:tr w:rsidR="00BA23D6" w14:paraId="522A6D68" w14:textId="77777777" w:rsidTr="00A64E16">
        <w:tc>
          <w:tcPr>
            <w:tcW w:w="2552" w:type="dxa"/>
          </w:tcPr>
          <w:p w14:paraId="5DA6DE3F"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Kod pocztowy</w:t>
            </w:r>
          </w:p>
        </w:tc>
        <w:tc>
          <w:tcPr>
            <w:tcW w:w="2560" w:type="dxa"/>
          </w:tcPr>
          <w:p w14:paraId="65A8F00D" w14:textId="77777777" w:rsidR="00BA23D6" w:rsidRDefault="00BA23D6" w:rsidP="00A64E16">
            <w:pPr>
              <w:spacing w:after="160" w:line="259" w:lineRule="auto"/>
              <w:rPr>
                <w:rFonts w:ascii="Arial" w:eastAsia="Arial" w:hAnsi="Arial" w:cs="Arial"/>
                <w:sz w:val="20"/>
                <w:szCs w:val="20"/>
              </w:rPr>
            </w:pPr>
          </w:p>
        </w:tc>
        <w:tc>
          <w:tcPr>
            <w:tcW w:w="2512" w:type="dxa"/>
          </w:tcPr>
          <w:p w14:paraId="1D0E0269" w14:textId="77777777" w:rsidR="00BA23D6" w:rsidRDefault="00BA23D6" w:rsidP="00A64E16">
            <w:pPr>
              <w:spacing w:after="160" w:line="259" w:lineRule="auto"/>
              <w:rPr>
                <w:rFonts w:ascii="Arial" w:eastAsia="Arial" w:hAnsi="Arial" w:cs="Arial"/>
                <w:sz w:val="20"/>
                <w:szCs w:val="20"/>
              </w:rPr>
            </w:pPr>
          </w:p>
        </w:tc>
        <w:tc>
          <w:tcPr>
            <w:tcW w:w="2512" w:type="dxa"/>
          </w:tcPr>
          <w:p w14:paraId="3D7F27E6" w14:textId="77777777" w:rsidR="00BA23D6" w:rsidRDefault="00BA23D6" w:rsidP="00A64E16">
            <w:pPr>
              <w:spacing w:after="160" w:line="259" w:lineRule="auto"/>
              <w:rPr>
                <w:rFonts w:ascii="Arial" w:eastAsia="Arial" w:hAnsi="Arial" w:cs="Arial"/>
                <w:sz w:val="20"/>
                <w:szCs w:val="20"/>
              </w:rPr>
            </w:pPr>
          </w:p>
        </w:tc>
      </w:tr>
      <w:tr w:rsidR="00BA23D6" w14:paraId="43CD0538" w14:textId="77777777" w:rsidTr="00A64E16">
        <w:tc>
          <w:tcPr>
            <w:tcW w:w="2552" w:type="dxa"/>
          </w:tcPr>
          <w:p w14:paraId="40B41A3B"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Miejscowość</w:t>
            </w:r>
          </w:p>
        </w:tc>
        <w:tc>
          <w:tcPr>
            <w:tcW w:w="2560" w:type="dxa"/>
          </w:tcPr>
          <w:p w14:paraId="585F0F0A" w14:textId="77777777" w:rsidR="00BA23D6" w:rsidRDefault="00BA23D6" w:rsidP="00A64E16">
            <w:pPr>
              <w:spacing w:after="160" w:line="259" w:lineRule="auto"/>
              <w:rPr>
                <w:rFonts w:ascii="Arial" w:eastAsia="Arial" w:hAnsi="Arial" w:cs="Arial"/>
                <w:sz w:val="20"/>
                <w:szCs w:val="20"/>
              </w:rPr>
            </w:pPr>
          </w:p>
        </w:tc>
        <w:tc>
          <w:tcPr>
            <w:tcW w:w="2512" w:type="dxa"/>
          </w:tcPr>
          <w:p w14:paraId="51D0E905" w14:textId="77777777" w:rsidR="00BA23D6" w:rsidRDefault="00BA23D6" w:rsidP="00A64E16">
            <w:pPr>
              <w:spacing w:after="160" w:line="259" w:lineRule="auto"/>
              <w:rPr>
                <w:rFonts w:ascii="Arial" w:eastAsia="Arial" w:hAnsi="Arial" w:cs="Arial"/>
                <w:sz w:val="20"/>
                <w:szCs w:val="20"/>
              </w:rPr>
            </w:pPr>
          </w:p>
        </w:tc>
        <w:tc>
          <w:tcPr>
            <w:tcW w:w="2512" w:type="dxa"/>
          </w:tcPr>
          <w:p w14:paraId="56883E5B" w14:textId="77777777" w:rsidR="00BA23D6" w:rsidRDefault="00BA23D6" w:rsidP="00A64E16">
            <w:pPr>
              <w:spacing w:after="160" w:line="259" w:lineRule="auto"/>
              <w:rPr>
                <w:rFonts w:ascii="Arial" w:eastAsia="Arial" w:hAnsi="Arial" w:cs="Arial"/>
                <w:sz w:val="20"/>
                <w:szCs w:val="20"/>
              </w:rPr>
            </w:pPr>
          </w:p>
        </w:tc>
      </w:tr>
      <w:tr w:rsidR="00BA23D6" w14:paraId="530185E7" w14:textId="77777777" w:rsidTr="00A64E16">
        <w:tc>
          <w:tcPr>
            <w:tcW w:w="2552" w:type="dxa"/>
          </w:tcPr>
          <w:p w14:paraId="2B4E1F38"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Gmina</w:t>
            </w:r>
          </w:p>
        </w:tc>
        <w:tc>
          <w:tcPr>
            <w:tcW w:w="2560" w:type="dxa"/>
          </w:tcPr>
          <w:p w14:paraId="6F107411" w14:textId="77777777" w:rsidR="00BA23D6" w:rsidRDefault="00BA23D6" w:rsidP="00A64E16">
            <w:pPr>
              <w:spacing w:after="160" w:line="259" w:lineRule="auto"/>
              <w:rPr>
                <w:rFonts w:ascii="Arial" w:eastAsia="Arial" w:hAnsi="Arial" w:cs="Arial"/>
                <w:sz w:val="20"/>
                <w:szCs w:val="20"/>
              </w:rPr>
            </w:pPr>
          </w:p>
        </w:tc>
        <w:tc>
          <w:tcPr>
            <w:tcW w:w="2512" w:type="dxa"/>
          </w:tcPr>
          <w:p w14:paraId="6541B060" w14:textId="77777777" w:rsidR="00BA23D6" w:rsidRDefault="00BA23D6" w:rsidP="00A64E16">
            <w:pPr>
              <w:spacing w:after="160" w:line="259" w:lineRule="auto"/>
              <w:rPr>
                <w:rFonts w:ascii="Arial" w:eastAsia="Arial" w:hAnsi="Arial" w:cs="Arial"/>
                <w:sz w:val="20"/>
                <w:szCs w:val="20"/>
              </w:rPr>
            </w:pPr>
          </w:p>
        </w:tc>
        <w:tc>
          <w:tcPr>
            <w:tcW w:w="2512" w:type="dxa"/>
          </w:tcPr>
          <w:p w14:paraId="24184AFD" w14:textId="77777777" w:rsidR="00BA23D6" w:rsidRDefault="00BA23D6" w:rsidP="00A64E16">
            <w:pPr>
              <w:spacing w:after="160" w:line="259" w:lineRule="auto"/>
              <w:rPr>
                <w:rFonts w:ascii="Arial" w:eastAsia="Arial" w:hAnsi="Arial" w:cs="Arial"/>
                <w:sz w:val="20"/>
                <w:szCs w:val="20"/>
              </w:rPr>
            </w:pPr>
          </w:p>
        </w:tc>
      </w:tr>
      <w:tr w:rsidR="00BA23D6" w14:paraId="22565485" w14:textId="77777777" w:rsidTr="00A64E16">
        <w:tc>
          <w:tcPr>
            <w:tcW w:w="2552" w:type="dxa"/>
          </w:tcPr>
          <w:p w14:paraId="7C7ADF62"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Województwo</w:t>
            </w:r>
          </w:p>
        </w:tc>
        <w:tc>
          <w:tcPr>
            <w:tcW w:w="2560" w:type="dxa"/>
          </w:tcPr>
          <w:p w14:paraId="10D8A518" w14:textId="77777777" w:rsidR="00BA23D6" w:rsidRDefault="00BA23D6" w:rsidP="00A64E16">
            <w:pPr>
              <w:spacing w:after="160" w:line="259" w:lineRule="auto"/>
              <w:rPr>
                <w:rFonts w:ascii="Arial" w:eastAsia="Arial" w:hAnsi="Arial" w:cs="Arial"/>
                <w:sz w:val="20"/>
                <w:szCs w:val="20"/>
              </w:rPr>
            </w:pPr>
          </w:p>
        </w:tc>
        <w:tc>
          <w:tcPr>
            <w:tcW w:w="2512" w:type="dxa"/>
          </w:tcPr>
          <w:p w14:paraId="6242522C" w14:textId="77777777" w:rsidR="00BA23D6" w:rsidRDefault="00BA23D6" w:rsidP="00A64E16">
            <w:pPr>
              <w:spacing w:after="160" w:line="259" w:lineRule="auto"/>
              <w:rPr>
                <w:rFonts w:ascii="Arial" w:eastAsia="Arial" w:hAnsi="Arial" w:cs="Arial"/>
                <w:sz w:val="20"/>
                <w:szCs w:val="20"/>
              </w:rPr>
            </w:pPr>
          </w:p>
        </w:tc>
        <w:tc>
          <w:tcPr>
            <w:tcW w:w="2512" w:type="dxa"/>
          </w:tcPr>
          <w:p w14:paraId="255754A0" w14:textId="77777777" w:rsidR="00BA23D6" w:rsidRDefault="00BA23D6" w:rsidP="00A64E16">
            <w:pPr>
              <w:spacing w:after="160" w:line="259" w:lineRule="auto"/>
              <w:rPr>
                <w:rFonts w:ascii="Arial" w:eastAsia="Arial" w:hAnsi="Arial" w:cs="Arial"/>
                <w:sz w:val="20"/>
                <w:szCs w:val="20"/>
              </w:rPr>
            </w:pPr>
          </w:p>
        </w:tc>
      </w:tr>
      <w:tr w:rsidR="00BA23D6" w14:paraId="0E66C30E" w14:textId="77777777" w:rsidTr="00A64E16">
        <w:tc>
          <w:tcPr>
            <w:tcW w:w="2552" w:type="dxa"/>
          </w:tcPr>
          <w:p w14:paraId="64F53659"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Ulica</w:t>
            </w:r>
          </w:p>
        </w:tc>
        <w:tc>
          <w:tcPr>
            <w:tcW w:w="2560" w:type="dxa"/>
          </w:tcPr>
          <w:p w14:paraId="2E32F1D7" w14:textId="77777777" w:rsidR="00BA23D6" w:rsidRDefault="00BA23D6" w:rsidP="00A64E16">
            <w:pPr>
              <w:spacing w:after="160" w:line="259" w:lineRule="auto"/>
              <w:rPr>
                <w:rFonts w:ascii="Arial" w:eastAsia="Arial" w:hAnsi="Arial" w:cs="Arial"/>
                <w:sz w:val="20"/>
                <w:szCs w:val="20"/>
              </w:rPr>
            </w:pPr>
          </w:p>
        </w:tc>
        <w:tc>
          <w:tcPr>
            <w:tcW w:w="2512" w:type="dxa"/>
          </w:tcPr>
          <w:p w14:paraId="73748218" w14:textId="77777777" w:rsidR="00BA23D6" w:rsidRDefault="00BA23D6" w:rsidP="00A64E16">
            <w:pPr>
              <w:spacing w:after="160" w:line="259" w:lineRule="auto"/>
              <w:rPr>
                <w:rFonts w:ascii="Arial" w:eastAsia="Arial" w:hAnsi="Arial" w:cs="Arial"/>
                <w:sz w:val="20"/>
                <w:szCs w:val="20"/>
              </w:rPr>
            </w:pPr>
          </w:p>
        </w:tc>
        <w:tc>
          <w:tcPr>
            <w:tcW w:w="2512" w:type="dxa"/>
          </w:tcPr>
          <w:p w14:paraId="57AFCD60" w14:textId="77777777" w:rsidR="00BA23D6" w:rsidRDefault="00BA23D6" w:rsidP="00A64E16">
            <w:pPr>
              <w:spacing w:after="160" w:line="259" w:lineRule="auto"/>
              <w:rPr>
                <w:rFonts w:ascii="Arial" w:eastAsia="Arial" w:hAnsi="Arial" w:cs="Arial"/>
                <w:sz w:val="20"/>
                <w:szCs w:val="20"/>
              </w:rPr>
            </w:pPr>
          </w:p>
        </w:tc>
      </w:tr>
      <w:tr w:rsidR="00BA23D6" w14:paraId="706118C5" w14:textId="77777777" w:rsidTr="00A64E16">
        <w:tc>
          <w:tcPr>
            <w:tcW w:w="2552" w:type="dxa"/>
          </w:tcPr>
          <w:p w14:paraId="1755A823"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Nr domu / nr lokalu</w:t>
            </w:r>
          </w:p>
        </w:tc>
        <w:tc>
          <w:tcPr>
            <w:tcW w:w="2560" w:type="dxa"/>
          </w:tcPr>
          <w:p w14:paraId="4C1FF518" w14:textId="77777777" w:rsidR="00BA23D6" w:rsidRDefault="00BA23D6" w:rsidP="00A64E16">
            <w:pPr>
              <w:spacing w:after="160" w:line="259" w:lineRule="auto"/>
              <w:rPr>
                <w:rFonts w:ascii="Arial" w:eastAsia="Arial" w:hAnsi="Arial" w:cs="Arial"/>
                <w:sz w:val="20"/>
                <w:szCs w:val="20"/>
              </w:rPr>
            </w:pPr>
          </w:p>
        </w:tc>
        <w:tc>
          <w:tcPr>
            <w:tcW w:w="2512" w:type="dxa"/>
          </w:tcPr>
          <w:p w14:paraId="010A8445" w14:textId="77777777" w:rsidR="00BA23D6" w:rsidRDefault="00BA23D6" w:rsidP="00A64E16">
            <w:pPr>
              <w:spacing w:after="160" w:line="259" w:lineRule="auto"/>
              <w:rPr>
                <w:rFonts w:ascii="Arial" w:eastAsia="Arial" w:hAnsi="Arial" w:cs="Arial"/>
                <w:sz w:val="20"/>
                <w:szCs w:val="20"/>
              </w:rPr>
            </w:pPr>
          </w:p>
        </w:tc>
        <w:tc>
          <w:tcPr>
            <w:tcW w:w="2512" w:type="dxa"/>
          </w:tcPr>
          <w:p w14:paraId="0B8109C9" w14:textId="77777777" w:rsidR="00BA23D6" w:rsidRDefault="00BA23D6" w:rsidP="00A64E16">
            <w:pPr>
              <w:spacing w:after="160" w:line="259" w:lineRule="auto"/>
              <w:rPr>
                <w:rFonts w:ascii="Arial" w:eastAsia="Arial" w:hAnsi="Arial" w:cs="Arial"/>
                <w:sz w:val="20"/>
                <w:szCs w:val="20"/>
              </w:rPr>
            </w:pPr>
          </w:p>
        </w:tc>
      </w:tr>
      <w:tr w:rsidR="00BA23D6" w14:paraId="7900066E" w14:textId="77777777" w:rsidTr="00A64E16">
        <w:tc>
          <w:tcPr>
            <w:tcW w:w="2552" w:type="dxa"/>
          </w:tcPr>
          <w:p w14:paraId="58001E1C"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Telefon lub adres e-mail</w:t>
            </w:r>
          </w:p>
        </w:tc>
        <w:tc>
          <w:tcPr>
            <w:tcW w:w="2560" w:type="dxa"/>
          </w:tcPr>
          <w:p w14:paraId="179006FE" w14:textId="77777777" w:rsidR="00BA23D6" w:rsidRDefault="00BA23D6" w:rsidP="00A64E16">
            <w:pPr>
              <w:spacing w:after="160" w:line="259" w:lineRule="auto"/>
              <w:rPr>
                <w:rFonts w:ascii="Arial" w:eastAsia="Arial" w:hAnsi="Arial" w:cs="Arial"/>
                <w:sz w:val="20"/>
                <w:szCs w:val="20"/>
              </w:rPr>
            </w:pPr>
          </w:p>
        </w:tc>
        <w:tc>
          <w:tcPr>
            <w:tcW w:w="2512" w:type="dxa"/>
          </w:tcPr>
          <w:p w14:paraId="0B690A8E" w14:textId="77777777" w:rsidR="00BA23D6" w:rsidRDefault="00BA23D6" w:rsidP="00A64E16">
            <w:pPr>
              <w:spacing w:after="160" w:line="259" w:lineRule="auto"/>
              <w:rPr>
                <w:rFonts w:ascii="Arial" w:eastAsia="Arial" w:hAnsi="Arial" w:cs="Arial"/>
                <w:sz w:val="20"/>
                <w:szCs w:val="20"/>
              </w:rPr>
            </w:pPr>
          </w:p>
        </w:tc>
        <w:tc>
          <w:tcPr>
            <w:tcW w:w="2512" w:type="dxa"/>
          </w:tcPr>
          <w:p w14:paraId="57C6999D" w14:textId="77777777" w:rsidR="00BA23D6" w:rsidRDefault="00BA23D6" w:rsidP="00A64E16">
            <w:pPr>
              <w:spacing w:after="160" w:line="259" w:lineRule="auto"/>
              <w:rPr>
                <w:rFonts w:ascii="Arial" w:eastAsia="Arial" w:hAnsi="Arial" w:cs="Arial"/>
                <w:sz w:val="20"/>
                <w:szCs w:val="20"/>
              </w:rPr>
            </w:pPr>
          </w:p>
        </w:tc>
      </w:tr>
      <w:tr w:rsidR="00BA23D6" w14:paraId="543C63A9" w14:textId="77777777" w:rsidTr="00A64E16">
        <w:tc>
          <w:tcPr>
            <w:tcW w:w="10136" w:type="dxa"/>
            <w:gridSpan w:val="4"/>
          </w:tcPr>
          <w:p w14:paraId="1103A778" w14:textId="77777777" w:rsidR="00BA23D6" w:rsidRDefault="00BA23D6" w:rsidP="00A64E16">
            <w:pPr>
              <w:spacing w:after="160" w:line="259" w:lineRule="auto"/>
              <w:rPr>
                <w:rFonts w:ascii="Arial" w:eastAsia="Arial" w:hAnsi="Arial" w:cs="Arial"/>
                <w:sz w:val="20"/>
                <w:szCs w:val="20"/>
              </w:rPr>
            </w:pPr>
            <w:r>
              <w:rPr>
                <w:rFonts w:ascii="Arial" w:eastAsia="Arial" w:hAnsi="Arial" w:cs="Arial"/>
                <w:b/>
                <w:i/>
                <w:sz w:val="20"/>
                <w:szCs w:val="20"/>
              </w:rPr>
              <w:t>Adres miejsca pobytu (jeśli jest inny niż adres zamieszkania):</w:t>
            </w:r>
          </w:p>
        </w:tc>
      </w:tr>
      <w:tr w:rsidR="00BA23D6" w14:paraId="28BE03B2" w14:textId="77777777" w:rsidTr="00A64E16">
        <w:tc>
          <w:tcPr>
            <w:tcW w:w="2552" w:type="dxa"/>
          </w:tcPr>
          <w:p w14:paraId="2BC825A9"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Kod pocztowy</w:t>
            </w:r>
          </w:p>
        </w:tc>
        <w:tc>
          <w:tcPr>
            <w:tcW w:w="2560" w:type="dxa"/>
          </w:tcPr>
          <w:p w14:paraId="38598103" w14:textId="77777777" w:rsidR="00BA23D6" w:rsidRDefault="00BA23D6" w:rsidP="00A64E16">
            <w:pPr>
              <w:spacing w:after="160" w:line="259" w:lineRule="auto"/>
              <w:rPr>
                <w:rFonts w:ascii="Arial" w:eastAsia="Arial" w:hAnsi="Arial" w:cs="Arial"/>
                <w:sz w:val="20"/>
                <w:szCs w:val="20"/>
              </w:rPr>
            </w:pPr>
          </w:p>
        </w:tc>
        <w:tc>
          <w:tcPr>
            <w:tcW w:w="2512" w:type="dxa"/>
          </w:tcPr>
          <w:p w14:paraId="5CB727E8" w14:textId="77777777" w:rsidR="00BA23D6" w:rsidRDefault="00BA23D6" w:rsidP="00A64E16">
            <w:pPr>
              <w:spacing w:after="160" w:line="259" w:lineRule="auto"/>
              <w:rPr>
                <w:rFonts w:ascii="Arial" w:eastAsia="Arial" w:hAnsi="Arial" w:cs="Arial"/>
                <w:sz w:val="20"/>
                <w:szCs w:val="20"/>
              </w:rPr>
            </w:pPr>
          </w:p>
        </w:tc>
        <w:tc>
          <w:tcPr>
            <w:tcW w:w="2512" w:type="dxa"/>
          </w:tcPr>
          <w:p w14:paraId="7982C49F" w14:textId="77777777" w:rsidR="00BA23D6" w:rsidRDefault="00BA23D6" w:rsidP="00A64E16">
            <w:pPr>
              <w:spacing w:after="160" w:line="259" w:lineRule="auto"/>
              <w:rPr>
                <w:rFonts w:ascii="Arial" w:eastAsia="Arial" w:hAnsi="Arial" w:cs="Arial"/>
                <w:sz w:val="20"/>
                <w:szCs w:val="20"/>
              </w:rPr>
            </w:pPr>
          </w:p>
        </w:tc>
      </w:tr>
      <w:tr w:rsidR="00BA23D6" w14:paraId="328181BF" w14:textId="77777777" w:rsidTr="00A64E16">
        <w:tc>
          <w:tcPr>
            <w:tcW w:w="2552" w:type="dxa"/>
          </w:tcPr>
          <w:p w14:paraId="1CA087ED"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Miejscowość</w:t>
            </w:r>
          </w:p>
        </w:tc>
        <w:tc>
          <w:tcPr>
            <w:tcW w:w="2560" w:type="dxa"/>
          </w:tcPr>
          <w:p w14:paraId="558B54C8" w14:textId="77777777" w:rsidR="00BA23D6" w:rsidRDefault="00BA23D6" w:rsidP="00A64E16">
            <w:pPr>
              <w:spacing w:after="160" w:line="259" w:lineRule="auto"/>
              <w:rPr>
                <w:rFonts w:ascii="Arial" w:eastAsia="Arial" w:hAnsi="Arial" w:cs="Arial"/>
                <w:sz w:val="20"/>
                <w:szCs w:val="20"/>
              </w:rPr>
            </w:pPr>
          </w:p>
        </w:tc>
        <w:tc>
          <w:tcPr>
            <w:tcW w:w="2512" w:type="dxa"/>
          </w:tcPr>
          <w:p w14:paraId="5D4053A6" w14:textId="77777777" w:rsidR="00BA23D6" w:rsidRDefault="00BA23D6" w:rsidP="00A64E16">
            <w:pPr>
              <w:spacing w:after="160" w:line="259" w:lineRule="auto"/>
              <w:rPr>
                <w:rFonts w:ascii="Arial" w:eastAsia="Arial" w:hAnsi="Arial" w:cs="Arial"/>
                <w:sz w:val="20"/>
                <w:szCs w:val="20"/>
              </w:rPr>
            </w:pPr>
          </w:p>
        </w:tc>
        <w:tc>
          <w:tcPr>
            <w:tcW w:w="2512" w:type="dxa"/>
          </w:tcPr>
          <w:p w14:paraId="07D5DCBA" w14:textId="77777777" w:rsidR="00BA23D6" w:rsidRDefault="00BA23D6" w:rsidP="00A64E16">
            <w:pPr>
              <w:spacing w:after="160" w:line="259" w:lineRule="auto"/>
              <w:rPr>
                <w:rFonts w:ascii="Arial" w:eastAsia="Arial" w:hAnsi="Arial" w:cs="Arial"/>
                <w:sz w:val="20"/>
                <w:szCs w:val="20"/>
              </w:rPr>
            </w:pPr>
          </w:p>
        </w:tc>
      </w:tr>
      <w:tr w:rsidR="00BA23D6" w14:paraId="4D14CBBF" w14:textId="77777777" w:rsidTr="00A64E16">
        <w:tc>
          <w:tcPr>
            <w:tcW w:w="2552" w:type="dxa"/>
          </w:tcPr>
          <w:p w14:paraId="2D5B3C60"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lastRenderedPageBreak/>
              <w:t>Gmina</w:t>
            </w:r>
          </w:p>
        </w:tc>
        <w:tc>
          <w:tcPr>
            <w:tcW w:w="2560" w:type="dxa"/>
          </w:tcPr>
          <w:p w14:paraId="20280D5D" w14:textId="77777777" w:rsidR="00BA23D6" w:rsidRDefault="00BA23D6" w:rsidP="00A64E16">
            <w:pPr>
              <w:spacing w:after="160" w:line="259" w:lineRule="auto"/>
              <w:rPr>
                <w:rFonts w:ascii="Arial" w:eastAsia="Arial" w:hAnsi="Arial" w:cs="Arial"/>
                <w:sz w:val="20"/>
                <w:szCs w:val="20"/>
              </w:rPr>
            </w:pPr>
          </w:p>
        </w:tc>
        <w:tc>
          <w:tcPr>
            <w:tcW w:w="2512" w:type="dxa"/>
          </w:tcPr>
          <w:p w14:paraId="3B955E22" w14:textId="77777777" w:rsidR="00BA23D6" w:rsidRDefault="00BA23D6" w:rsidP="00A64E16">
            <w:pPr>
              <w:spacing w:after="160" w:line="259" w:lineRule="auto"/>
              <w:rPr>
                <w:rFonts w:ascii="Arial" w:eastAsia="Arial" w:hAnsi="Arial" w:cs="Arial"/>
                <w:sz w:val="20"/>
                <w:szCs w:val="20"/>
              </w:rPr>
            </w:pPr>
          </w:p>
        </w:tc>
        <w:tc>
          <w:tcPr>
            <w:tcW w:w="2512" w:type="dxa"/>
          </w:tcPr>
          <w:p w14:paraId="6C4924C7" w14:textId="77777777" w:rsidR="00BA23D6" w:rsidRDefault="00BA23D6" w:rsidP="00A64E16">
            <w:pPr>
              <w:spacing w:after="160" w:line="259" w:lineRule="auto"/>
              <w:rPr>
                <w:rFonts w:ascii="Arial" w:eastAsia="Arial" w:hAnsi="Arial" w:cs="Arial"/>
                <w:sz w:val="20"/>
                <w:szCs w:val="20"/>
              </w:rPr>
            </w:pPr>
          </w:p>
        </w:tc>
      </w:tr>
      <w:tr w:rsidR="00BA23D6" w14:paraId="12F5DD97" w14:textId="77777777" w:rsidTr="00A64E16">
        <w:tc>
          <w:tcPr>
            <w:tcW w:w="2552" w:type="dxa"/>
          </w:tcPr>
          <w:p w14:paraId="31D93621"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Województwo</w:t>
            </w:r>
          </w:p>
        </w:tc>
        <w:tc>
          <w:tcPr>
            <w:tcW w:w="2560" w:type="dxa"/>
          </w:tcPr>
          <w:p w14:paraId="74FE5E5C" w14:textId="77777777" w:rsidR="00BA23D6" w:rsidRDefault="00BA23D6" w:rsidP="00A64E16">
            <w:pPr>
              <w:spacing w:after="160" w:line="259" w:lineRule="auto"/>
              <w:rPr>
                <w:rFonts w:ascii="Arial" w:eastAsia="Arial" w:hAnsi="Arial" w:cs="Arial"/>
                <w:sz w:val="20"/>
                <w:szCs w:val="20"/>
              </w:rPr>
            </w:pPr>
          </w:p>
        </w:tc>
        <w:tc>
          <w:tcPr>
            <w:tcW w:w="2512" w:type="dxa"/>
          </w:tcPr>
          <w:p w14:paraId="5D76EF79" w14:textId="77777777" w:rsidR="00BA23D6" w:rsidRDefault="00BA23D6" w:rsidP="00A64E16">
            <w:pPr>
              <w:spacing w:after="160" w:line="259" w:lineRule="auto"/>
              <w:rPr>
                <w:rFonts w:ascii="Arial" w:eastAsia="Arial" w:hAnsi="Arial" w:cs="Arial"/>
                <w:sz w:val="20"/>
                <w:szCs w:val="20"/>
              </w:rPr>
            </w:pPr>
          </w:p>
        </w:tc>
        <w:tc>
          <w:tcPr>
            <w:tcW w:w="2512" w:type="dxa"/>
          </w:tcPr>
          <w:p w14:paraId="36CDDF22" w14:textId="77777777" w:rsidR="00BA23D6" w:rsidRDefault="00BA23D6" w:rsidP="00A64E16">
            <w:pPr>
              <w:spacing w:after="160" w:line="259" w:lineRule="auto"/>
              <w:rPr>
                <w:rFonts w:ascii="Arial" w:eastAsia="Arial" w:hAnsi="Arial" w:cs="Arial"/>
                <w:sz w:val="20"/>
                <w:szCs w:val="20"/>
              </w:rPr>
            </w:pPr>
          </w:p>
        </w:tc>
      </w:tr>
      <w:tr w:rsidR="00BA23D6" w14:paraId="6A26869F" w14:textId="77777777" w:rsidTr="00A64E16">
        <w:tc>
          <w:tcPr>
            <w:tcW w:w="2552" w:type="dxa"/>
          </w:tcPr>
          <w:p w14:paraId="7D42B335"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Ulica</w:t>
            </w:r>
          </w:p>
        </w:tc>
        <w:tc>
          <w:tcPr>
            <w:tcW w:w="2560" w:type="dxa"/>
          </w:tcPr>
          <w:p w14:paraId="02E1F1CB" w14:textId="77777777" w:rsidR="00BA23D6" w:rsidRDefault="00BA23D6" w:rsidP="00A64E16">
            <w:pPr>
              <w:spacing w:after="160" w:line="259" w:lineRule="auto"/>
              <w:rPr>
                <w:rFonts w:ascii="Arial" w:eastAsia="Arial" w:hAnsi="Arial" w:cs="Arial"/>
                <w:sz w:val="20"/>
                <w:szCs w:val="20"/>
              </w:rPr>
            </w:pPr>
          </w:p>
        </w:tc>
        <w:tc>
          <w:tcPr>
            <w:tcW w:w="2512" w:type="dxa"/>
          </w:tcPr>
          <w:p w14:paraId="31059DD6" w14:textId="77777777" w:rsidR="00BA23D6" w:rsidRDefault="00BA23D6" w:rsidP="00A64E16">
            <w:pPr>
              <w:spacing w:after="160" w:line="259" w:lineRule="auto"/>
              <w:rPr>
                <w:rFonts w:ascii="Arial" w:eastAsia="Arial" w:hAnsi="Arial" w:cs="Arial"/>
                <w:sz w:val="20"/>
                <w:szCs w:val="20"/>
              </w:rPr>
            </w:pPr>
          </w:p>
        </w:tc>
        <w:tc>
          <w:tcPr>
            <w:tcW w:w="2512" w:type="dxa"/>
          </w:tcPr>
          <w:p w14:paraId="3F84F136" w14:textId="77777777" w:rsidR="00BA23D6" w:rsidRDefault="00BA23D6" w:rsidP="00A64E16">
            <w:pPr>
              <w:spacing w:after="160" w:line="259" w:lineRule="auto"/>
              <w:rPr>
                <w:rFonts w:ascii="Arial" w:eastAsia="Arial" w:hAnsi="Arial" w:cs="Arial"/>
                <w:sz w:val="20"/>
                <w:szCs w:val="20"/>
              </w:rPr>
            </w:pPr>
          </w:p>
        </w:tc>
      </w:tr>
      <w:tr w:rsidR="00BA23D6" w14:paraId="63ED701F" w14:textId="77777777" w:rsidTr="00A64E16">
        <w:tc>
          <w:tcPr>
            <w:tcW w:w="2552" w:type="dxa"/>
          </w:tcPr>
          <w:p w14:paraId="63077214" w14:textId="77777777" w:rsidR="00BA23D6" w:rsidRDefault="00BA23D6" w:rsidP="00A64E16">
            <w:pPr>
              <w:spacing w:after="160" w:line="259" w:lineRule="auto"/>
              <w:rPr>
                <w:rFonts w:ascii="Arial" w:eastAsia="Arial" w:hAnsi="Arial" w:cs="Arial"/>
                <w:sz w:val="20"/>
                <w:szCs w:val="20"/>
              </w:rPr>
            </w:pPr>
            <w:r>
              <w:rPr>
                <w:rFonts w:ascii="Arial" w:eastAsia="Arial" w:hAnsi="Arial" w:cs="Arial"/>
                <w:sz w:val="20"/>
                <w:szCs w:val="20"/>
              </w:rPr>
              <w:t>Nr domu / nr lokalu</w:t>
            </w:r>
          </w:p>
        </w:tc>
        <w:tc>
          <w:tcPr>
            <w:tcW w:w="2560" w:type="dxa"/>
          </w:tcPr>
          <w:p w14:paraId="2FB04DD2" w14:textId="77777777" w:rsidR="00BA23D6" w:rsidRDefault="00BA23D6" w:rsidP="00A64E16">
            <w:pPr>
              <w:spacing w:after="160" w:line="259" w:lineRule="auto"/>
              <w:rPr>
                <w:rFonts w:ascii="Arial" w:eastAsia="Arial" w:hAnsi="Arial" w:cs="Arial"/>
                <w:sz w:val="20"/>
                <w:szCs w:val="20"/>
              </w:rPr>
            </w:pPr>
          </w:p>
        </w:tc>
        <w:tc>
          <w:tcPr>
            <w:tcW w:w="2512" w:type="dxa"/>
          </w:tcPr>
          <w:p w14:paraId="19A641FD" w14:textId="77777777" w:rsidR="00BA23D6" w:rsidRDefault="00BA23D6" w:rsidP="00A64E16">
            <w:pPr>
              <w:spacing w:after="160" w:line="259" w:lineRule="auto"/>
              <w:rPr>
                <w:rFonts w:ascii="Arial" w:eastAsia="Arial" w:hAnsi="Arial" w:cs="Arial"/>
                <w:sz w:val="20"/>
                <w:szCs w:val="20"/>
              </w:rPr>
            </w:pPr>
          </w:p>
        </w:tc>
        <w:tc>
          <w:tcPr>
            <w:tcW w:w="2512" w:type="dxa"/>
          </w:tcPr>
          <w:p w14:paraId="1A3E5271" w14:textId="77777777" w:rsidR="00BA23D6" w:rsidRDefault="00BA23D6" w:rsidP="00A64E16">
            <w:pPr>
              <w:spacing w:after="160" w:line="259" w:lineRule="auto"/>
              <w:rPr>
                <w:rFonts w:ascii="Arial" w:eastAsia="Arial" w:hAnsi="Arial" w:cs="Arial"/>
                <w:sz w:val="20"/>
                <w:szCs w:val="20"/>
              </w:rPr>
            </w:pPr>
          </w:p>
        </w:tc>
      </w:tr>
      <w:tr w:rsidR="00BA23D6" w14:paraId="5D4B489F" w14:textId="77777777" w:rsidTr="00A64E16">
        <w:tc>
          <w:tcPr>
            <w:tcW w:w="10136" w:type="dxa"/>
            <w:gridSpan w:val="4"/>
          </w:tcPr>
          <w:p w14:paraId="26F34282" w14:textId="77777777" w:rsidR="00BA23D6" w:rsidRDefault="00BA23D6" w:rsidP="00A64E16">
            <w:pPr>
              <w:spacing w:after="160" w:line="259" w:lineRule="auto"/>
              <w:rPr>
                <w:rFonts w:ascii="Arial" w:eastAsia="Arial" w:hAnsi="Arial" w:cs="Arial"/>
                <w:sz w:val="20"/>
                <w:szCs w:val="20"/>
              </w:rPr>
            </w:pPr>
            <w:r>
              <w:rPr>
                <w:rFonts w:ascii="Arial" w:eastAsia="Arial" w:hAnsi="Arial" w:cs="Arial"/>
                <w:i/>
                <w:sz w:val="20"/>
                <w:szCs w:val="20"/>
              </w:rPr>
              <w:t>Stosunek pokrewieństwa, powinowactwa lub rodzaj relacji z osobą stosującą przemoc domową (żona, była żona, partner, były partner, córka, pasierb, matka, teść)</w:t>
            </w:r>
            <w:r>
              <w:rPr>
                <w:rFonts w:ascii="Arial" w:eastAsia="Arial" w:hAnsi="Arial" w:cs="Arial"/>
                <w:i/>
                <w:sz w:val="20"/>
                <w:szCs w:val="20"/>
                <w:vertAlign w:val="superscript"/>
              </w:rPr>
              <w:t xml:space="preserve"> 1)</w:t>
            </w:r>
          </w:p>
        </w:tc>
      </w:tr>
      <w:tr w:rsidR="00BA23D6" w14:paraId="465DE988" w14:textId="77777777" w:rsidTr="00A64E16">
        <w:tc>
          <w:tcPr>
            <w:tcW w:w="2552" w:type="dxa"/>
          </w:tcPr>
          <w:p w14:paraId="2C2DDBF9" w14:textId="77777777" w:rsidR="00BA23D6" w:rsidRDefault="00BA23D6" w:rsidP="00A64E16">
            <w:pPr>
              <w:spacing w:after="160" w:line="259" w:lineRule="auto"/>
              <w:rPr>
                <w:rFonts w:ascii="Arial" w:eastAsia="Arial" w:hAnsi="Arial" w:cs="Arial"/>
                <w:sz w:val="20"/>
                <w:szCs w:val="20"/>
              </w:rPr>
            </w:pPr>
          </w:p>
        </w:tc>
        <w:tc>
          <w:tcPr>
            <w:tcW w:w="2560" w:type="dxa"/>
          </w:tcPr>
          <w:p w14:paraId="765C9B9F" w14:textId="77777777" w:rsidR="00BA23D6" w:rsidRDefault="00BA23D6" w:rsidP="00A64E16">
            <w:pPr>
              <w:spacing w:after="160" w:line="259" w:lineRule="auto"/>
              <w:rPr>
                <w:rFonts w:ascii="Arial" w:eastAsia="Arial" w:hAnsi="Arial" w:cs="Arial"/>
                <w:sz w:val="20"/>
                <w:szCs w:val="20"/>
              </w:rPr>
            </w:pPr>
          </w:p>
        </w:tc>
        <w:tc>
          <w:tcPr>
            <w:tcW w:w="2512" w:type="dxa"/>
          </w:tcPr>
          <w:p w14:paraId="59CB1D7E" w14:textId="77777777" w:rsidR="00BA23D6" w:rsidRDefault="00BA23D6" w:rsidP="00A64E16">
            <w:pPr>
              <w:spacing w:after="160" w:line="259" w:lineRule="auto"/>
              <w:rPr>
                <w:rFonts w:ascii="Arial" w:eastAsia="Arial" w:hAnsi="Arial" w:cs="Arial"/>
                <w:sz w:val="20"/>
                <w:szCs w:val="20"/>
              </w:rPr>
            </w:pPr>
          </w:p>
        </w:tc>
        <w:tc>
          <w:tcPr>
            <w:tcW w:w="2512" w:type="dxa"/>
          </w:tcPr>
          <w:p w14:paraId="603758FE" w14:textId="77777777" w:rsidR="00BA23D6" w:rsidRDefault="00BA23D6" w:rsidP="00A64E16">
            <w:pPr>
              <w:spacing w:after="160" w:line="259" w:lineRule="auto"/>
              <w:rPr>
                <w:rFonts w:ascii="Arial" w:eastAsia="Arial" w:hAnsi="Arial" w:cs="Arial"/>
                <w:sz w:val="20"/>
                <w:szCs w:val="20"/>
              </w:rPr>
            </w:pPr>
          </w:p>
        </w:tc>
      </w:tr>
    </w:tbl>
    <w:p w14:paraId="1BD4D768" w14:textId="77777777" w:rsidR="00BA23D6" w:rsidRDefault="00BA23D6" w:rsidP="00BA23D6">
      <w:pPr>
        <w:spacing w:after="0" w:line="259" w:lineRule="auto"/>
        <w:ind w:right="-69"/>
      </w:pPr>
    </w:p>
    <w:p w14:paraId="4F5871D2" w14:textId="77777777" w:rsidR="00BA23D6" w:rsidRDefault="00BA23D6" w:rsidP="00BA23D6">
      <w:pPr>
        <w:spacing w:after="3" w:line="252" w:lineRule="auto"/>
        <w:ind w:left="-5" w:right="322" w:hanging="10"/>
      </w:pPr>
      <w:r>
        <w:rPr>
          <w:rFonts w:ascii="Arial" w:eastAsia="Arial" w:hAnsi="Arial" w:cs="Arial"/>
          <w:sz w:val="18"/>
          <w:szCs w:val="18"/>
        </w:rPr>
        <w:t xml:space="preserve">Uwaga! W przypadku większej niż 3 liczby osób doznających przemocy dołącz kolejną kartę zawierająca Tabelę I </w:t>
      </w:r>
    </w:p>
    <w:p w14:paraId="0F13523E" w14:textId="77777777" w:rsidR="00BA23D6" w:rsidRDefault="00BA23D6" w:rsidP="00BA23D6">
      <w:pPr>
        <w:spacing w:after="159" w:line="259" w:lineRule="auto"/>
      </w:pPr>
      <w:r>
        <w:rPr>
          <w:rFonts w:ascii="Arial" w:eastAsia="Arial" w:hAnsi="Arial" w:cs="Arial"/>
          <w:sz w:val="12"/>
          <w:szCs w:val="12"/>
        </w:rPr>
        <w:t xml:space="preserve"> </w:t>
      </w:r>
    </w:p>
    <w:p w14:paraId="7346DCE7" w14:textId="77777777" w:rsidR="00BA23D6" w:rsidRDefault="00BA23D6" w:rsidP="00BA23D6">
      <w:pPr>
        <w:numPr>
          <w:ilvl w:val="0"/>
          <w:numId w:val="56"/>
        </w:numPr>
        <w:spacing w:after="4" w:line="250" w:lineRule="auto"/>
        <w:jc w:val="both"/>
      </w:pPr>
      <w:r>
        <w:rPr>
          <w:rFonts w:ascii="Arial" w:eastAsia="Arial" w:hAnsi="Arial" w:cs="Arial"/>
        </w:rPr>
        <w:t>LICZBA MAŁOLETNICH W ŚRODOWISKU DOMOWYM, W KTÓRYM PODEJRZEWA SIĘ STOSOWANIE PRZEMOCY DOMOWEJ ……………</w:t>
      </w:r>
      <w:r>
        <w:rPr>
          <w:rFonts w:ascii="Arial" w:eastAsia="Arial" w:hAnsi="Arial" w:cs="Arial"/>
          <w:b/>
        </w:rPr>
        <w:t xml:space="preserve"> </w:t>
      </w:r>
    </w:p>
    <w:p w14:paraId="00957598" w14:textId="77777777" w:rsidR="00BA23D6" w:rsidRDefault="00BA23D6" w:rsidP="00BA23D6">
      <w:pPr>
        <w:spacing w:after="0" w:line="259" w:lineRule="auto"/>
      </w:pPr>
      <w:r>
        <w:rPr>
          <w:rFonts w:ascii="Arial" w:eastAsia="Arial" w:hAnsi="Arial" w:cs="Arial"/>
        </w:rPr>
        <w:t xml:space="preserve"> </w:t>
      </w:r>
    </w:p>
    <w:p w14:paraId="00CCFC73" w14:textId="77777777" w:rsidR="00BA23D6" w:rsidRDefault="00BA23D6" w:rsidP="00BA23D6">
      <w:pPr>
        <w:spacing w:after="0" w:line="259" w:lineRule="auto"/>
      </w:pPr>
      <w:r>
        <w:rPr>
          <w:rFonts w:ascii="Arial" w:eastAsia="Arial" w:hAnsi="Arial" w:cs="Arial"/>
        </w:rPr>
        <w:t xml:space="preserve"> </w:t>
      </w:r>
    </w:p>
    <w:p w14:paraId="52FD6C0B" w14:textId="77777777" w:rsidR="00BA23D6" w:rsidRDefault="00BA23D6" w:rsidP="00BA23D6">
      <w:pPr>
        <w:numPr>
          <w:ilvl w:val="0"/>
          <w:numId w:val="56"/>
        </w:numPr>
        <w:spacing w:after="4" w:line="250" w:lineRule="auto"/>
        <w:jc w:val="both"/>
      </w:pPr>
      <w:r>
        <w:rPr>
          <w:rFonts w:ascii="Arial" w:eastAsia="Arial" w:hAnsi="Arial" w:cs="Arial"/>
        </w:rPr>
        <w:t xml:space="preserve">DANE OSOBY/OSÓB STOSUJĄCYCH PRZEMOC DOMOWĄ </w:t>
      </w:r>
    </w:p>
    <w:p w14:paraId="5F26C409" w14:textId="77777777" w:rsidR="00BA23D6" w:rsidRDefault="00BA23D6" w:rsidP="00BA23D6">
      <w:pPr>
        <w:spacing w:after="0" w:line="259" w:lineRule="auto"/>
      </w:pPr>
      <w:r>
        <w:rPr>
          <w:rFonts w:ascii="Arial" w:eastAsia="Arial" w:hAnsi="Arial" w:cs="Arial"/>
          <w:b/>
        </w:rPr>
        <w:t xml:space="preserve"> </w:t>
      </w:r>
    </w:p>
    <w:tbl>
      <w:tblPr>
        <w:tblW w:w="10160" w:type="dxa"/>
        <w:tblInd w:w="285" w:type="dxa"/>
        <w:tblLayout w:type="fixed"/>
        <w:tblLook w:val="0000" w:firstRow="0" w:lastRow="0" w:firstColumn="0" w:lastColumn="0" w:noHBand="0" w:noVBand="0"/>
      </w:tblPr>
      <w:tblGrid>
        <w:gridCol w:w="2600"/>
        <w:gridCol w:w="3720"/>
        <w:gridCol w:w="3840"/>
      </w:tblGrid>
      <w:tr w:rsidR="00BA23D6" w14:paraId="7D3A9AE7"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6D3B7D49" w14:textId="77777777" w:rsidR="00BA23D6" w:rsidRDefault="00BA23D6" w:rsidP="00A64E16">
            <w:pPr>
              <w:spacing w:after="160" w:line="259" w:lineRule="auto"/>
              <w:ind w:left="76"/>
              <w:jc w:val="center"/>
            </w:pPr>
            <w:r>
              <w:rPr>
                <w:rFonts w:ascii="Arial" w:eastAsia="Arial" w:hAnsi="Arial" w:cs="Arial"/>
                <w:sz w:val="20"/>
                <w:szCs w:val="20"/>
              </w:rPr>
              <w:t xml:space="preserve">Dane </w:t>
            </w:r>
          </w:p>
        </w:tc>
        <w:tc>
          <w:tcPr>
            <w:tcW w:w="3720" w:type="dxa"/>
            <w:tcBorders>
              <w:top w:val="single" w:sz="4" w:space="0" w:color="000000"/>
              <w:left w:val="single" w:sz="4" w:space="0" w:color="000000"/>
              <w:bottom w:val="single" w:sz="4" w:space="0" w:color="000000"/>
              <w:right w:val="single" w:sz="4" w:space="0" w:color="000000"/>
            </w:tcBorders>
          </w:tcPr>
          <w:p w14:paraId="1E424891" w14:textId="77777777" w:rsidR="00BA23D6" w:rsidRDefault="00BA23D6" w:rsidP="00A64E16">
            <w:pPr>
              <w:spacing w:after="160" w:line="259" w:lineRule="auto"/>
              <w:ind w:left="84"/>
              <w:jc w:val="center"/>
            </w:pPr>
            <w:r>
              <w:rPr>
                <w:rFonts w:ascii="Arial" w:eastAsia="Arial" w:hAnsi="Arial" w:cs="Arial"/>
                <w:sz w:val="20"/>
                <w:szCs w:val="20"/>
              </w:rPr>
              <w:t xml:space="preserve">Osoba 1 stosująca przemoc domową </w:t>
            </w:r>
          </w:p>
        </w:tc>
        <w:tc>
          <w:tcPr>
            <w:tcW w:w="3840" w:type="dxa"/>
            <w:tcBorders>
              <w:top w:val="single" w:sz="4" w:space="0" w:color="000000"/>
              <w:left w:val="single" w:sz="4" w:space="0" w:color="000000"/>
              <w:bottom w:val="single" w:sz="4" w:space="0" w:color="000000"/>
              <w:right w:val="single" w:sz="4" w:space="0" w:color="000000"/>
            </w:tcBorders>
          </w:tcPr>
          <w:p w14:paraId="6FE69DA4" w14:textId="77777777" w:rsidR="00BA23D6" w:rsidRDefault="00BA23D6" w:rsidP="00A64E16">
            <w:pPr>
              <w:spacing w:after="160" w:line="259" w:lineRule="auto"/>
              <w:ind w:left="89"/>
              <w:jc w:val="center"/>
            </w:pPr>
            <w:r>
              <w:rPr>
                <w:rFonts w:ascii="Arial" w:eastAsia="Arial" w:hAnsi="Arial" w:cs="Arial"/>
                <w:sz w:val="20"/>
                <w:szCs w:val="20"/>
              </w:rPr>
              <w:t xml:space="preserve">Osoba 2 stosująca przemoc domową </w:t>
            </w:r>
          </w:p>
        </w:tc>
      </w:tr>
      <w:tr w:rsidR="00BA23D6" w14:paraId="7E6CC80C"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4C5599B6" w14:textId="77777777" w:rsidR="00BA23D6" w:rsidRDefault="00BA23D6" w:rsidP="00A64E16">
            <w:pPr>
              <w:spacing w:after="160" w:line="259" w:lineRule="auto"/>
            </w:pPr>
            <w:r>
              <w:rPr>
                <w:rFonts w:ascii="Arial" w:eastAsia="Arial" w:hAnsi="Arial" w:cs="Arial"/>
                <w:sz w:val="20"/>
                <w:szCs w:val="20"/>
              </w:rPr>
              <w:t xml:space="preserve">Imię i nazwisko </w:t>
            </w:r>
          </w:p>
        </w:tc>
        <w:tc>
          <w:tcPr>
            <w:tcW w:w="3720" w:type="dxa"/>
            <w:tcBorders>
              <w:top w:val="single" w:sz="4" w:space="0" w:color="000000"/>
              <w:left w:val="single" w:sz="4" w:space="0" w:color="000000"/>
              <w:bottom w:val="single" w:sz="4" w:space="0" w:color="000000"/>
              <w:right w:val="single" w:sz="4" w:space="0" w:color="000000"/>
            </w:tcBorders>
          </w:tcPr>
          <w:p w14:paraId="0AF6B675"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35C26A17"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0DD9C76A" w14:textId="77777777" w:rsidTr="00A64E16">
        <w:trPr>
          <w:trHeight w:val="283"/>
        </w:trPr>
        <w:tc>
          <w:tcPr>
            <w:tcW w:w="2600" w:type="dxa"/>
            <w:tcBorders>
              <w:top w:val="single" w:sz="4" w:space="0" w:color="000000"/>
              <w:left w:val="single" w:sz="4" w:space="0" w:color="000000"/>
              <w:bottom w:val="single" w:sz="4" w:space="0" w:color="000000"/>
              <w:right w:val="single" w:sz="4" w:space="0" w:color="000000"/>
            </w:tcBorders>
          </w:tcPr>
          <w:p w14:paraId="2E437071" w14:textId="77777777" w:rsidR="00BA23D6" w:rsidRDefault="00BA23D6" w:rsidP="00A64E16">
            <w:pPr>
              <w:spacing w:after="160" w:line="259" w:lineRule="auto"/>
            </w:pPr>
            <w:r>
              <w:rPr>
                <w:rFonts w:ascii="Arial" w:eastAsia="Arial" w:hAnsi="Arial" w:cs="Arial"/>
                <w:sz w:val="20"/>
                <w:szCs w:val="20"/>
              </w:rPr>
              <w:t xml:space="preserve">Imiona rodziców </w:t>
            </w:r>
          </w:p>
        </w:tc>
        <w:tc>
          <w:tcPr>
            <w:tcW w:w="3720" w:type="dxa"/>
            <w:tcBorders>
              <w:top w:val="single" w:sz="4" w:space="0" w:color="000000"/>
              <w:left w:val="single" w:sz="4" w:space="0" w:color="000000"/>
              <w:bottom w:val="single" w:sz="4" w:space="0" w:color="000000"/>
              <w:right w:val="single" w:sz="4" w:space="0" w:color="000000"/>
            </w:tcBorders>
          </w:tcPr>
          <w:p w14:paraId="6C3D7118"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0C28A1F4"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3B57950F"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76C3E2B4" w14:textId="77777777" w:rsidR="00BA23D6" w:rsidRDefault="00BA23D6" w:rsidP="00A64E16">
            <w:pPr>
              <w:spacing w:after="160" w:line="259" w:lineRule="auto"/>
            </w:pPr>
            <w:r>
              <w:rPr>
                <w:rFonts w:ascii="Arial" w:eastAsia="Arial" w:hAnsi="Arial" w:cs="Arial"/>
                <w:sz w:val="20"/>
                <w:szCs w:val="20"/>
              </w:rPr>
              <w:t xml:space="preserve">Wiek </w:t>
            </w:r>
          </w:p>
        </w:tc>
        <w:tc>
          <w:tcPr>
            <w:tcW w:w="3720" w:type="dxa"/>
            <w:tcBorders>
              <w:top w:val="single" w:sz="4" w:space="0" w:color="000000"/>
              <w:left w:val="single" w:sz="4" w:space="0" w:color="000000"/>
              <w:bottom w:val="single" w:sz="4" w:space="0" w:color="000000"/>
              <w:right w:val="single" w:sz="4" w:space="0" w:color="000000"/>
            </w:tcBorders>
          </w:tcPr>
          <w:p w14:paraId="53DD123E"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6311C24B"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6B3E3237"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29FE23D0" w14:textId="77777777" w:rsidR="00BA23D6" w:rsidRDefault="00BA23D6" w:rsidP="00A64E16">
            <w:pPr>
              <w:spacing w:after="160" w:line="259" w:lineRule="auto"/>
            </w:pPr>
            <w:r>
              <w:rPr>
                <w:rFonts w:ascii="Arial" w:eastAsia="Arial" w:hAnsi="Arial" w:cs="Arial"/>
                <w:sz w:val="20"/>
                <w:szCs w:val="20"/>
              </w:rPr>
              <w:t>PESEL</w:t>
            </w:r>
            <w:r>
              <w:rPr>
                <w:rFonts w:ascii="Arial" w:eastAsia="Arial" w:hAnsi="Arial" w:cs="Arial"/>
                <w:sz w:val="20"/>
                <w:szCs w:val="20"/>
                <w:vertAlign w:val="superscript"/>
              </w:rPr>
              <w:t>2)</w:t>
            </w:r>
            <w:r>
              <w:rPr>
                <w:rFonts w:ascii="Arial" w:eastAsia="Arial" w:hAnsi="Arial" w:cs="Arial"/>
                <w:sz w:val="20"/>
                <w:szCs w:val="20"/>
              </w:rPr>
              <w:t xml:space="preserve"> </w:t>
            </w:r>
          </w:p>
        </w:tc>
        <w:tc>
          <w:tcPr>
            <w:tcW w:w="3720" w:type="dxa"/>
            <w:tcBorders>
              <w:top w:val="single" w:sz="4" w:space="0" w:color="000000"/>
              <w:left w:val="single" w:sz="4" w:space="0" w:color="000000"/>
              <w:bottom w:val="single" w:sz="4" w:space="0" w:color="000000"/>
              <w:right w:val="single" w:sz="4" w:space="0" w:color="000000"/>
            </w:tcBorders>
          </w:tcPr>
          <w:p w14:paraId="15B0A15B"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342ADBC7"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00FBDBA9" w14:textId="77777777" w:rsidTr="00A64E16">
        <w:trPr>
          <w:trHeight w:val="240"/>
        </w:trPr>
        <w:tc>
          <w:tcPr>
            <w:tcW w:w="10160" w:type="dxa"/>
            <w:gridSpan w:val="3"/>
            <w:tcBorders>
              <w:top w:val="single" w:sz="4" w:space="0" w:color="000000"/>
              <w:left w:val="single" w:sz="4" w:space="0" w:color="000000"/>
              <w:bottom w:val="single" w:sz="4" w:space="0" w:color="000000"/>
              <w:right w:val="single" w:sz="4" w:space="0" w:color="000000"/>
            </w:tcBorders>
          </w:tcPr>
          <w:p w14:paraId="4C19486A" w14:textId="77777777" w:rsidR="00BA23D6" w:rsidRDefault="00BA23D6" w:rsidP="00A64E16">
            <w:pPr>
              <w:spacing w:after="160" w:line="259" w:lineRule="auto"/>
            </w:pPr>
            <w:r>
              <w:rPr>
                <w:rFonts w:ascii="Arial" w:eastAsia="Arial" w:hAnsi="Arial" w:cs="Arial"/>
                <w:b/>
                <w:i/>
                <w:sz w:val="20"/>
                <w:szCs w:val="20"/>
              </w:rPr>
              <w:t xml:space="preserve">Adres miejsca zamieszkania: </w:t>
            </w:r>
          </w:p>
        </w:tc>
      </w:tr>
      <w:tr w:rsidR="00BA23D6" w14:paraId="574FBFC4" w14:textId="77777777" w:rsidTr="00A64E16">
        <w:trPr>
          <w:trHeight w:val="284"/>
        </w:trPr>
        <w:tc>
          <w:tcPr>
            <w:tcW w:w="2600" w:type="dxa"/>
            <w:tcBorders>
              <w:top w:val="single" w:sz="4" w:space="0" w:color="000000"/>
              <w:left w:val="single" w:sz="4" w:space="0" w:color="000000"/>
              <w:bottom w:val="single" w:sz="4" w:space="0" w:color="000000"/>
              <w:right w:val="single" w:sz="4" w:space="0" w:color="000000"/>
            </w:tcBorders>
          </w:tcPr>
          <w:p w14:paraId="59268B01" w14:textId="77777777" w:rsidR="00BA23D6" w:rsidRDefault="00BA23D6" w:rsidP="00A64E16">
            <w:pPr>
              <w:spacing w:after="160" w:line="259" w:lineRule="auto"/>
            </w:pPr>
            <w:r>
              <w:rPr>
                <w:rFonts w:ascii="Arial" w:eastAsia="Arial" w:hAnsi="Arial" w:cs="Arial"/>
                <w:sz w:val="20"/>
                <w:szCs w:val="20"/>
              </w:rPr>
              <w:t xml:space="preserve">Kod pocztowy </w:t>
            </w:r>
          </w:p>
        </w:tc>
        <w:tc>
          <w:tcPr>
            <w:tcW w:w="3720" w:type="dxa"/>
            <w:tcBorders>
              <w:top w:val="single" w:sz="4" w:space="0" w:color="000000"/>
              <w:left w:val="single" w:sz="4" w:space="0" w:color="000000"/>
              <w:bottom w:val="single" w:sz="4" w:space="0" w:color="000000"/>
              <w:right w:val="single" w:sz="4" w:space="0" w:color="000000"/>
            </w:tcBorders>
          </w:tcPr>
          <w:p w14:paraId="36AF9070"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0844ED49"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7A175488"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297CAF86" w14:textId="77777777" w:rsidR="00BA23D6" w:rsidRDefault="00BA23D6" w:rsidP="00A64E16">
            <w:pPr>
              <w:spacing w:after="160" w:line="259" w:lineRule="auto"/>
            </w:pPr>
            <w:r>
              <w:rPr>
                <w:rFonts w:ascii="Arial" w:eastAsia="Arial" w:hAnsi="Arial" w:cs="Arial"/>
                <w:sz w:val="20"/>
                <w:szCs w:val="20"/>
              </w:rPr>
              <w:t xml:space="preserve">Miejscowość </w:t>
            </w:r>
          </w:p>
        </w:tc>
        <w:tc>
          <w:tcPr>
            <w:tcW w:w="3720" w:type="dxa"/>
            <w:tcBorders>
              <w:top w:val="single" w:sz="4" w:space="0" w:color="000000"/>
              <w:left w:val="single" w:sz="4" w:space="0" w:color="000000"/>
              <w:bottom w:val="single" w:sz="4" w:space="0" w:color="000000"/>
              <w:right w:val="single" w:sz="4" w:space="0" w:color="000000"/>
            </w:tcBorders>
          </w:tcPr>
          <w:p w14:paraId="2F66820B"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0A97BC16"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28054914" w14:textId="77777777" w:rsidTr="00A64E16">
        <w:trPr>
          <w:trHeight w:val="283"/>
        </w:trPr>
        <w:tc>
          <w:tcPr>
            <w:tcW w:w="2600" w:type="dxa"/>
            <w:tcBorders>
              <w:top w:val="single" w:sz="4" w:space="0" w:color="000000"/>
              <w:left w:val="single" w:sz="4" w:space="0" w:color="000000"/>
              <w:bottom w:val="single" w:sz="4" w:space="0" w:color="000000"/>
              <w:right w:val="single" w:sz="4" w:space="0" w:color="000000"/>
            </w:tcBorders>
          </w:tcPr>
          <w:p w14:paraId="6C12DC9D" w14:textId="77777777" w:rsidR="00BA23D6" w:rsidRDefault="00BA23D6" w:rsidP="00A64E16">
            <w:pPr>
              <w:spacing w:after="160" w:line="259" w:lineRule="auto"/>
            </w:pPr>
            <w:r>
              <w:rPr>
                <w:rFonts w:ascii="Arial" w:eastAsia="Arial" w:hAnsi="Arial" w:cs="Arial"/>
                <w:sz w:val="20"/>
                <w:szCs w:val="20"/>
              </w:rPr>
              <w:t xml:space="preserve">Gmina </w:t>
            </w:r>
          </w:p>
        </w:tc>
        <w:tc>
          <w:tcPr>
            <w:tcW w:w="3720" w:type="dxa"/>
            <w:tcBorders>
              <w:top w:val="single" w:sz="4" w:space="0" w:color="000000"/>
              <w:left w:val="single" w:sz="4" w:space="0" w:color="000000"/>
              <w:bottom w:val="single" w:sz="4" w:space="0" w:color="000000"/>
              <w:right w:val="single" w:sz="4" w:space="0" w:color="000000"/>
            </w:tcBorders>
          </w:tcPr>
          <w:p w14:paraId="2AA672F0"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4E943D6C"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6A7A1B7D"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6DD14CDE" w14:textId="77777777" w:rsidR="00BA23D6" w:rsidRDefault="00BA23D6" w:rsidP="00A64E16">
            <w:pPr>
              <w:spacing w:after="160" w:line="259" w:lineRule="auto"/>
            </w:pPr>
            <w:r>
              <w:rPr>
                <w:rFonts w:ascii="Arial" w:eastAsia="Arial" w:hAnsi="Arial" w:cs="Arial"/>
                <w:sz w:val="20"/>
                <w:szCs w:val="20"/>
              </w:rPr>
              <w:t xml:space="preserve">Województwo </w:t>
            </w:r>
          </w:p>
        </w:tc>
        <w:tc>
          <w:tcPr>
            <w:tcW w:w="3720" w:type="dxa"/>
            <w:tcBorders>
              <w:top w:val="single" w:sz="4" w:space="0" w:color="000000"/>
              <w:left w:val="single" w:sz="4" w:space="0" w:color="000000"/>
              <w:bottom w:val="single" w:sz="4" w:space="0" w:color="000000"/>
              <w:right w:val="single" w:sz="4" w:space="0" w:color="000000"/>
            </w:tcBorders>
          </w:tcPr>
          <w:p w14:paraId="117EE13B"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4B933C38"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6891DE4E"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697D80DF" w14:textId="77777777" w:rsidR="00BA23D6" w:rsidRDefault="00BA23D6" w:rsidP="00A64E16">
            <w:pPr>
              <w:spacing w:after="160" w:line="259" w:lineRule="auto"/>
            </w:pPr>
            <w:r>
              <w:rPr>
                <w:rFonts w:ascii="Arial" w:eastAsia="Arial" w:hAnsi="Arial" w:cs="Arial"/>
                <w:sz w:val="20"/>
                <w:szCs w:val="20"/>
              </w:rPr>
              <w:t xml:space="preserve">Ulica  </w:t>
            </w:r>
          </w:p>
        </w:tc>
        <w:tc>
          <w:tcPr>
            <w:tcW w:w="3720" w:type="dxa"/>
            <w:tcBorders>
              <w:top w:val="single" w:sz="4" w:space="0" w:color="000000"/>
              <w:left w:val="single" w:sz="4" w:space="0" w:color="000000"/>
              <w:bottom w:val="single" w:sz="4" w:space="0" w:color="000000"/>
              <w:right w:val="single" w:sz="4" w:space="0" w:color="000000"/>
            </w:tcBorders>
          </w:tcPr>
          <w:p w14:paraId="0EC5CB86"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551D855B"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148D2F49" w14:textId="77777777" w:rsidTr="00A64E16">
        <w:trPr>
          <w:trHeight w:val="283"/>
        </w:trPr>
        <w:tc>
          <w:tcPr>
            <w:tcW w:w="2600" w:type="dxa"/>
            <w:tcBorders>
              <w:top w:val="single" w:sz="4" w:space="0" w:color="000000"/>
              <w:left w:val="single" w:sz="4" w:space="0" w:color="000000"/>
              <w:bottom w:val="single" w:sz="4" w:space="0" w:color="000000"/>
              <w:right w:val="single" w:sz="4" w:space="0" w:color="000000"/>
            </w:tcBorders>
          </w:tcPr>
          <w:p w14:paraId="3F0A45E8" w14:textId="77777777" w:rsidR="00BA23D6" w:rsidRDefault="00BA23D6" w:rsidP="00A64E16">
            <w:pPr>
              <w:spacing w:after="160" w:line="259" w:lineRule="auto"/>
            </w:pPr>
            <w:r>
              <w:rPr>
                <w:rFonts w:ascii="Arial" w:eastAsia="Arial" w:hAnsi="Arial" w:cs="Arial"/>
                <w:sz w:val="20"/>
                <w:szCs w:val="20"/>
              </w:rPr>
              <w:t xml:space="preserve">Nr domu/nr lokalu </w:t>
            </w:r>
          </w:p>
        </w:tc>
        <w:tc>
          <w:tcPr>
            <w:tcW w:w="3720" w:type="dxa"/>
            <w:tcBorders>
              <w:top w:val="single" w:sz="4" w:space="0" w:color="000000"/>
              <w:left w:val="single" w:sz="4" w:space="0" w:color="000000"/>
              <w:bottom w:val="single" w:sz="4" w:space="0" w:color="000000"/>
              <w:right w:val="single" w:sz="4" w:space="0" w:color="000000"/>
            </w:tcBorders>
          </w:tcPr>
          <w:p w14:paraId="08289A85"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18BC8D80"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7DE5E7CB" w14:textId="77777777" w:rsidTr="00A64E16">
        <w:trPr>
          <w:trHeight w:val="289"/>
        </w:trPr>
        <w:tc>
          <w:tcPr>
            <w:tcW w:w="2600" w:type="dxa"/>
            <w:tcBorders>
              <w:top w:val="single" w:sz="4" w:space="0" w:color="000000"/>
              <w:left w:val="single" w:sz="4" w:space="0" w:color="000000"/>
              <w:bottom w:val="single" w:sz="4" w:space="0" w:color="000000"/>
              <w:right w:val="single" w:sz="4" w:space="0" w:color="000000"/>
            </w:tcBorders>
          </w:tcPr>
          <w:p w14:paraId="075BB773" w14:textId="77777777" w:rsidR="00BA23D6" w:rsidRDefault="00BA23D6" w:rsidP="00A64E16">
            <w:pPr>
              <w:spacing w:after="160" w:line="259" w:lineRule="auto"/>
            </w:pPr>
            <w:r>
              <w:rPr>
                <w:rFonts w:ascii="Arial" w:eastAsia="Arial" w:hAnsi="Arial" w:cs="Arial"/>
                <w:sz w:val="20"/>
                <w:szCs w:val="20"/>
              </w:rPr>
              <w:t xml:space="preserve">Telefon lub adres e-mail </w:t>
            </w:r>
          </w:p>
        </w:tc>
        <w:tc>
          <w:tcPr>
            <w:tcW w:w="3720" w:type="dxa"/>
            <w:tcBorders>
              <w:top w:val="single" w:sz="4" w:space="0" w:color="000000"/>
              <w:left w:val="single" w:sz="4" w:space="0" w:color="000000"/>
              <w:bottom w:val="single" w:sz="4" w:space="0" w:color="000000"/>
              <w:right w:val="single" w:sz="4" w:space="0" w:color="000000"/>
            </w:tcBorders>
          </w:tcPr>
          <w:p w14:paraId="64996588"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6BD8F96E"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5A64F455" w14:textId="77777777" w:rsidTr="00A64E16">
        <w:trPr>
          <w:trHeight w:val="240"/>
        </w:trPr>
        <w:tc>
          <w:tcPr>
            <w:tcW w:w="10160" w:type="dxa"/>
            <w:gridSpan w:val="3"/>
            <w:tcBorders>
              <w:top w:val="single" w:sz="4" w:space="0" w:color="000000"/>
              <w:left w:val="single" w:sz="4" w:space="0" w:color="000000"/>
              <w:bottom w:val="single" w:sz="4" w:space="0" w:color="000000"/>
              <w:right w:val="single" w:sz="4" w:space="0" w:color="000000"/>
            </w:tcBorders>
          </w:tcPr>
          <w:p w14:paraId="77FA5A3E" w14:textId="77777777" w:rsidR="00BA23D6" w:rsidRDefault="00BA23D6" w:rsidP="00A64E16">
            <w:pPr>
              <w:spacing w:after="160" w:line="259" w:lineRule="auto"/>
            </w:pPr>
            <w:r>
              <w:rPr>
                <w:rFonts w:ascii="Arial" w:eastAsia="Arial" w:hAnsi="Arial" w:cs="Arial"/>
                <w:b/>
                <w:i/>
                <w:sz w:val="20"/>
                <w:szCs w:val="20"/>
              </w:rPr>
              <w:t xml:space="preserve">Adres miejsca pobytu (jeżeli jest inny niż adres miejsca zamieszkania):  </w:t>
            </w:r>
          </w:p>
        </w:tc>
      </w:tr>
      <w:tr w:rsidR="00BA23D6" w14:paraId="0FA94F2B" w14:textId="77777777" w:rsidTr="00A64E16">
        <w:trPr>
          <w:trHeight w:val="283"/>
        </w:trPr>
        <w:tc>
          <w:tcPr>
            <w:tcW w:w="2600" w:type="dxa"/>
            <w:tcBorders>
              <w:top w:val="single" w:sz="4" w:space="0" w:color="000000"/>
              <w:left w:val="single" w:sz="4" w:space="0" w:color="000000"/>
              <w:bottom w:val="single" w:sz="4" w:space="0" w:color="000000"/>
              <w:right w:val="single" w:sz="4" w:space="0" w:color="000000"/>
            </w:tcBorders>
          </w:tcPr>
          <w:p w14:paraId="6DFE4BCD" w14:textId="77777777" w:rsidR="00BA23D6" w:rsidRDefault="00BA23D6" w:rsidP="00A64E16">
            <w:pPr>
              <w:spacing w:after="160" w:line="259" w:lineRule="auto"/>
            </w:pPr>
            <w:r>
              <w:rPr>
                <w:rFonts w:ascii="Arial" w:eastAsia="Arial" w:hAnsi="Arial" w:cs="Arial"/>
                <w:sz w:val="20"/>
                <w:szCs w:val="20"/>
              </w:rPr>
              <w:t xml:space="preserve">Kod pocztowy </w:t>
            </w:r>
          </w:p>
        </w:tc>
        <w:tc>
          <w:tcPr>
            <w:tcW w:w="3720" w:type="dxa"/>
            <w:tcBorders>
              <w:top w:val="single" w:sz="4" w:space="0" w:color="000000"/>
              <w:left w:val="single" w:sz="4" w:space="0" w:color="000000"/>
              <w:bottom w:val="single" w:sz="4" w:space="0" w:color="000000"/>
              <w:right w:val="single" w:sz="4" w:space="0" w:color="000000"/>
            </w:tcBorders>
          </w:tcPr>
          <w:p w14:paraId="4FAED907"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01C8CE91"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51202B15"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6D4EEAD4" w14:textId="77777777" w:rsidR="00BA23D6" w:rsidRDefault="00BA23D6" w:rsidP="00A64E16">
            <w:pPr>
              <w:spacing w:after="160" w:line="259" w:lineRule="auto"/>
            </w:pPr>
            <w:r>
              <w:rPr>
                <w:rFonts w:ascii="Arial" w:eastAsia="Arial" w:hAnsi="Arial" w:cs="Arial"/>
                <w:sz w:val="20"/>
                <w:szCs w:val="20"/>
              </w:rPr>
              <w:t xml:space="preserve">Miejscowość </w:t>
            </w:r>
          </w:p>
        </w:tc>
        <w:tc>
          <w:tcPr>
            <w:tcW w:w="3720" w:type="dxa"/>
            <w:tcBorders>
              <w:top w:val="single" w:sz="4" w:space="0" w:color="000000"/>
              <w:left w:val="single" w:sz="4" w:space="0" w:color="000000"/>
              <w:bottom w:val="single" w:sz="4" w:space="0" w:color="000000"/>
              <w:right w:val="single" w:sz="4" w:space="0" w:color="000000"/>
            </w:tcBorders>
          </w:tcPr>
          <w:p w14:paraId="0793BF6E"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4A238E8A"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632F2F8E" w14:textId="77777777" w:rsidTr="00A64E16">
        <w:trPr>
          <w:trHeight w:val="283"/>
        </w:trPr>
        <w:tc>
          <w:tcPr>
            <w:tcW w:w="2600" w:type="dxa"/>
            <w:tcBorders>
              <w:top w:val="single" w:sz="4" w:space="0" w:color="000000"/>
              <w:left w:val="single" w:sz="4" w:space="0" w:color="000000"/>
              <w:bottom w:val="single" w:sz="4" w:space="0" w:color="000000"/>
              <w:right w:val="single" w:sz="4" w:space="0" w:color="000000"/>
            </w:tcBorders>
          </w:tcPr>
          <w:p w14:paraId="5A21B47F" w14:textId="77777777" w:rsidR="00BA23D6" w:rsidRDefault="00BA23D6" w:rsidP="00A64E16">
            <w:pPr>
              <w:spacing w:after="160" w:line="259" w:lineRule="auto"/>
            </w:pPr>
            <w:r>
              <w:rPr>
                <w:rFonts w:ascii="Arial" w:eastAsia="Arial" w:hAnsi="Arial" w:cs="Arial"/>
                <w:sz w:val="20"/>
                <w:szCs w:val="20"/>
              </w:rPr>
              <w:t xml:space="preserve">Gmina </w:t>
            </w:r>
          </w:p>
        </w:tc>
        <w:tc>
          <w:tcPr>
            <w:tcW w:w="3720" w:type="dxa"/>
            <w:tcBorders>
              <w:top w:val="single" w:sz="4" w:space="0" w:color="000000"/>
              <w:left w:val="single" w:sz="4" w:space="0" w:color="000000"/>
              <w:bottom w:val="single" w:sz="4" w:space="0" w:color="000000"/>
              <w:right w:val="single" w:sz="4" w:space="0" w:color="000000"/>
            </w:tcBorders>
          </w:tcPr>
          <w:p w14:paraId="5A164D3E"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249E2CF3"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4699CCA4"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24404D27" w14:textId="77777777" w:rsidR="00BA23D6" w:rsidRDefault="00BA23D6" w:rsidP="00A64E16">
            <w:pPr>
              <w:spacing w:after="160" w:line="259" w:lineRule="auto"/>
            </w:pPr>
            <w:r>
              <w:rPr>
                <w:rFonts w:ascii="Arial" w:eastAsia="Arial" w:hAnsi="Arial" w:cs="Arial"/>
                <w:sz w:val="20"/>
                <w:szCs w:val="20"/>
              </w:rPr>
              <w:t xml:space="preserve">Województwo </w:t>
            </w:r>
          </w:p>
        </w:tc>
        <w:tc>
          <w:tcPr>
            <w:tcW w:w="3720" w:type="dxa"/>
            <w:tcBorders>
              <w:top w:val="single" w:sz="4" w:space="0" w:color="000000"/>
              <w:left w:val="single" w:sz="4" w:space="0" w:color="000000"/>
              <w:bottom w:val="single" w:sz="4" w:space="0" w:color="000000"/>
              <w:right w:val="single" w:sz="4" w:space="0" w:color="000000"/>
            </w:tcBorders>
          </w:tcPr>
          <w:p w14:paraId="51DCA097"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1809AF61"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111705F9" w14:textId="77777777" w:rsidTr="00A64E16">
        <w:trPr>
          <w:trHeight w:val="288"/>
        </w:trPr>
        <w:tc>
          <w:tcPr>
            <w:tcW w:w="2600" w:type="dxa"/>
            <w:tcBorders>
              <w:top w:val="single" w:sz="4" w:space="0" w:color="000000"/>
              <w:left w:val="single" w:sz="4" w:space="0" w:color="000000"/>
              <w:bottom w:val="single" w:sz="4" w:space="0" w:color="000000"/>
              <w:right w:val="single" w:sz="4" w:space="0" w:color="000000"/>
            </w:tcBorders>
          </w:tcPr>
          <w:p w14:paraId="154C9675" w14:textId="77777777" w:rsidR="00BA23D6" w:rsidRDefault="00BA23D6" w:rsidP="00A64E16">
            <w:pPr>
              <w:spacing w:after="160" w:line="259" w:lineRule="auto"/>
            </w:pPr>
            <w:r>
              <w:rPr>
                <w:rFonts w:ascii="Arial" w:eastAsia="Arial" w:hAnsi="Arial" w:cs="Arial"/>
                <w:sz w:val="20"/>
                <w:szCs w:val="20"/>
              </w:rPr>
              <w:lastRenderedPageBreak/>
              <w:t xml:space="preserve">Ulica  </w:t>
            </w:r>
          </w:p>
        </w:tc>
        <w:tc>
          <w:tcPr>
            <w:tcW w:w="3720" w:type="dxa"/>
            <w:tcBorders>
              <w:top w:val="single" w:sz="4" w:space="0" w:color="000000"/>
              <w:left w:val="single" w:sz="4" w:space="0" w:color="000000"/>
              <w:bottom w:val="single" w:sz="4" w:space="0" w:color="000000"/>
              <w:right w:val="single" w:sz="4" w:space="0" w:color="000000"/>
            </w:tcBorders>
          </w:tcPr>
          <w:p w14:paraId="3634C90B"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221169DD"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14C700CE" w14:textId="77777777" w:rsidTr="00A64E16">
        <w:trPr>
          <w:trHeight w:val="283"/>
        </w:trPr>
        <w:tc>
          <w:tcPr>
            <w:tcW w:w="2600" w:type="dxa"/>
            <w:tcBorders>
              <w:top w:val="single" w:sz="4" w:space="0" w:color="000000"/>
              <w:left w:val="single" w:sz="4" w:space="0" w:color="000000"/>
              <w:bottom w:val="single" w:sz="4" w:space="0" w:color="000000"/>
              <w:right w:val="single" w:sz="4" w:space="0" w:color="000000"/>
            </w:tcBorders>
          </w:tcPr>
          <w:p w14:paraId="3B4CEE42" w14:textId="77777777" w:rsidR="00BA23D6" w:rsidRDefault="00BA23D6" w:rsidP="00A64E16">
            <w:pPr>
              <w:spacing w:after="160" w:line="259" w:lineRule="auto"/>
            </w:pPr>
            <w:r>
              <w:rPr>
                <w:rFonts w:ascii="Arial" w:eastAsia="Arial" w:hAnsi="Arial" w:cs="Arial"/>
                <w:sz w:val="20"/>
                <w:szCs w:val="20"/>
              </w:rPr>
              <w:t xml:space="preserve">Nr domu/nr lokalu </w:t>
            </w:r>
          </w:p>
        </w:tc>
        <w:tc>
          <w:tcPr>
            <w:tcW w:w="3720" w:type="dxa"/>
            <w:tcBorders>
              <w:top w:val="single" w:sz="4" w:space="0" w:color="000000"/>
              <w:left w:val="single" w:sz="4" w:space="0" w:color="000000"/>
              <w:bottom w:val="single" w:sz="4" w:space="0" w:color="000000"/>
              <w:right w:val="single" w:sz="4" w:space="0" w:color="000000"/>
            </w:tcBorders>
          </w:tcPr>
          <w:p w14:paraId="115D3AC9"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40A4FE92"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4625B605" w14:textId="77777777" w:rsidTr="00A64E16">
        <w:trPr>
          <w:trHeight w:val="739"/>
        </w:trPr>
        <w:tc>
          <w:tcPr>
            <w:tcW w:w="2600" w:type="dxa"/>
            <w:tcBorders>
              <w:top w:val="single" w:sz="4" w:space="0" w:color="000000"/>
              <w:left w:val="single" w:sz="4" w:space="0" w:color="000000"/>
              <w:bottom w:val="single" w:sz="4" w:space="0" w:color="000000"/>
              <w:right w:val="single" w:sz="4" w:space="0" w:color="000000"/>
            </w:tcBorders>
          </w:tcPr>
          <w:p w14:paraId="3176A98A" w14:textId="77777777" w:rsidR="00BA23D6" w:rsidRDefault="00BA23D6" w:rsidP="00A64E16">
            <w:pPr>
              <w:spacing w:after="160" w:line="259" w:lineRule="auto"/>
              <w:ind w:right="494"/>
              <w:jc w:val="both"/>
            </w:pPr>
            <w:r>
              <w:rPr>
                <w:rFonts w:ascii="Arial" w:eastAsia="Arial" w:hAnsi="Arial" w:cs="Arial"/>
                <w:sz w:val="20"/>
                <w:szCs w:val="20"/>
              </w:rPr>
              <w:t>Sytuacja zawodowa,</w:t>
            </w:r>
            <w:r>
              <w:t xml:space="preserve"> w tym n</w:t>
            </w:r>
            <w:r>
              <w:rPr>
                <w:rFonts w:ascii="Arial" w:eastAsia="Arial" w:hAnsi="Arial" w:cs="Arial"/>
                <w:sz w:val="20"/>
                <w:szCs w:val="20"/>
              </w:rPr>
              <w:t xml:space="preserve">azwa i adres miejsca pracy </w:t>
            </w:r>
          </w:p>
        </w:tc>
        <w:tc>
          <w:tcPr>
            <w:tcW w:w="3720" w:type="dxa"/>
            <w:tcBorders>
              <w:top w:val="single" w:sz="4" w:space="0" w:color="000000"/>
              <w:left w:val="single" w:sz="4" w:space="0" w:color="000000"/>
              <w:bottom w:val="single" w:sz="4" w:space="0" w:color="000000"/>
              <w:right w:val="single" w:sz="4" w:space="0" w:color="000000"/>
            </w:tcBorders>
          </w:tcPr>
          <w:p w14:paraId="3052F0A5" w14:textId="77777777" w:rsidR="00BA23D6" w:rsidRDefault="00BA23D6" w:rsidP="00A64E16">
            <w:pPr>
              <w:spacing w:after="160" w:line="259" w:lineRule="auto"/>
            </w:pPr>
            <w:r>
              <w:rPr>
                <w:rFonts w:ascii="Arial" w:eastAsia="Arial" w:hAnsi="Arial" w:cs="Arial"/>
                <w:b/>
                <w:sz w:val="24"/>
                <w:szCs w:val="24"/>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78E6B7CA"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29CEEDCF" w14:textId="77777777" w:rsidTr="00A64E16">
        <w:trPr>
          <w:trHeight w:val="470"/>
        </w:trPr>
        <w:tc>
          <w:tcPr>
            <w:tcW w:w="10160" w:type="dxa"/>
            <w:gridSpan w:val="3"/>
            <w:tcBorders>
              <w:top w:val="single" w:sz="4" w:space="0" w:color="000000"/>
              <w:left w:val="single" w:sz="4" w:space="0" w:color="000000"/>
              <w:bottom w:val="single" w:sz="4" w:space="0" w:color="000000"/>
              <w:right w:val="single" w:sz="4" w:space="0" w:color="000000"/>
            </w:tcBorders>
          </w:tcPr>
          <w:p w14:paraId="2FC4BE8D" w14:textId="77777777" w:rsidR="00BA23D6" w:rsidRDefault="00BA23D6" w:rsidP="00A64E16">
            <w:pPr>
              <w:spacing w:after="160" w:line="259" w:lineRule="auto"/>
            </w:pPr>
            <w:r>
              <w:rPr>
                <w:rFonts w:ascii="Arial" w:eastAsia="Arial" w:hAnsi="Arial" w:cs="Arial"/>
                <w:i/>
                <w:sz w:val="20"/>
                <w:szCs w:val="20"/>
              </w:rPr>
              <w:t>Stosunek pokrewieństwa, powinowactwa lub rodzaj relacji z osobą doznającą przemocy domowej: (np. żona, była żona, partner, były partner, córka, pasierb, matka, teść)</w:t>
            </w:r>
            <w:r>
              <w:rPr>
                <w:rFonts w:ascii="Arial" w:eastAsia="Arial" w:hAnsi="Arial" w:cs="Arial"/>
                <w:i/>
                <w:sz w:val="20"/>
                <w:szCs w:val="20"/>
                <w:vertAlign w:val="superscript"/>
              </w:rPr>
              <w:t>1)</w:t>
            </w:r>
            <w:r>
              <w:rPr>
                <w:rFonts w:ascii="Arial" w:eastAsia="Arial" w:hAnsi="Arial" w:cs="Arial"/>
                <w:i/>
                <w:sz w:val="20"/>
                <w:szCs w:val="20"/>
              </w:rPr>
              <w:t xml:space="preserve"> </w:t>
            </w:r>
          </w:p>
        </w:tc>
      </w:tr>
      <w:tr w:rsidR="00BA23D6" w14:paraId="0E497DEF" w14:textId="77777777" w:rsidTr="00A64E16">
        <w:trPr>
          <w:trHeight w:val="240"/>
        </w:trPr>
        <w:tc>
          <w:tcPr>
            <w:tcW w:w="2600" w:type="dxa"/>
            <w:tcBorders>
              <w:top w:val="single" w:sz="4" w:space="0" w:color="000000"/>
              <w:left w:val="nil"/>
              <w:bottom w:val="nil"/>
              <w:right w:val="single" w:sz="4" w:space="0" w:color="000000"/>
            </w:tcBorders>
          </w:tcPr>
          <w:p w14:paraId="0285D5BA" w14:textId="77777777" w:rsidR="00BA23D6" w:rsidRDefault="00BA23D6" w:rsidP="00A64E16">
            <w:pPr>
              <w:spacing w:after="160" w:line="259" w:lineRule="auto"/>
            </w:pPr>
            <w:r>
              <w:rPr>
                <w:rFonts w:ascii="Arial" w:eastAsia="Arial" w:hAnsi="Arial" w:cs="Arial"/>
                <w:sz w:val="20"/>
                <w:szCs w:val="20"/>
              </w:rPr>
              <w:t xml:space="preserve"> </w:t>
            </w:r>
          </w:p>
        </w:tc>
        <w:tc>
          <w:tcPr>
            <w:tcW w:w="3720" w:type="dxa"/>
            <w:tcBorders>
              <w:top w:val="single" w:sz="4" w:space="0" w:color="000000"/>
              <w:left w:val="single" w:sz="4" w:space="0" w:color="000000"/>
              <w:bottom w:val="single" w:sz="4" w:space="0" w:color="000000"/>
              <w:right w:val="single" w:sz="4" w:space="0" w:color="000000"/>
            </w:tcBorders>
          </w:tcPr>
          <w:p w14:paraId="6364E489" w14:textId="77777777" w:rsidR="00BA23D6" w:rsidRDefault="00BA23D6" w:rsidP="00A64E16">
            <w:pPr>
              <w:spacing w:after="160" w:line="259" w:lineRule="auto"/>
            </w:pPr>
            <w:r>
              <w:rPr>
                <w:rFonts w:ascii="Arial" w:eastAsia="Arial" w:hAnsi="Arial" w:cs="Arial"/>
                <w:b/>
                <w:sz w:val="20"/>
                <w:szCs w:val="20"/>
              </w:rPr>
              <w:t xml:space="preserve"> </w:t>
            </w:r>
          </w:p>
        </w:tc>
        <w:tc>
          <w:tcPr>
            <w:tcW w:w="3840" w:type="dxa"/>
            <w:tcBorders>
              <w:top w:val="single" w:sz="4" w:space="0" w:color="000000"/>
              <w:left w:val="single" w:sz="4" w:space="0" w:color="000000"/>
              <w:bottom w:val="single" w:sz="4" w:space="0" w:color="000000"/>
              <w:right w:val="single" w:sz="4" w:space="0" w:color="000000"/>
            </w:tcBorders>
          </w:tcPr>
          <w:p w14:paraId="30A03CCE" w14:textId="77777777" w:rsidR="00BA23D6" w:rsidRDefault="00BA23D6" w:rsidP="00A64E16">
            <w:pPr>
              <w:spacing w:after="160" w:line="259" w:lineRule="auto"/>
              <w:ind w:left="5"/>
            </w:pPr>
            <w:r>
              <w:rPr>
                <w:rFonts w:ascii="Arial" w:eastAsia="Arial" w:hAnsi="Arial" w:cs="Arial"/>
                <w:b/>
                <w:sz w:val="20"/>
                <w:szCs w:val="20"/>
              </w:rPr>
              <w:t xml:space="preserve"> </w:t>
            </w:r>
          </w:p>
        </w:tc>
      </w:tr>
    </w:tbl>
    <w:p w14:paraId="3470FE29" w14:textId="77777777" w:rsidR="00BA23D6" w:rsidRDefault="00BA23D6" w:rsidP="00BA23D6">
      <w:pPr>
        <w:spacing w:after="5" w:line="259" w:lineRule="auto"/>
      </w:pPr>
      <w:r>
        <w:rPr>
          <w:rFonts w:ascii="Arial" w:eastAsia="Arial" w:hAnsi="Arial" w:cs="Arial"/>
          <w:i/>
          <w:sz w:val="16"/>
          <w:szCs w:val="16"/>
        </w:rPr>
        <w:t xml:space="preserve"> </w:t>
      </w:r>
    </w:p>
    <w:p w14:paraId="6DD3378B" w14:textId="77777777" w:rsidR="00BA23D6" w:rsidRDefault="00BA23D6" w:rsidP="00BA23D6">
      <w:pPr>
        <w:spacing w:after="0" w:line="259" w:lineRule="auto"/>
      </w:pPr>
      <w:r>
        <w:rPr>
          <w:rFonts w:ascii="Arial" w:eastAsia="Arial" w:hAnsi="Arial" w:cs="Arial"/>
          <w:sz w:val="18"/>
          <w:szCs w:val="18"/>
        </w:rPr>
        <w:t xml:space="preserve"> </w:t>
      </w:r>
    </w:p>
    <w:p w14:paraId="5B06C8BB" w14:textId="77777777" w:rsidR="00BA23D6" w:rsidRDefault="00BA23D6" w:rsidP="00BA23D6">
      <w:pPr>
        <w:numPr>
          <w:ilvl w:val="0"/>
          <w:numId w:val="56"/>
        </w:numPr>
        <w:spacing w:after="4" w:line="250" w:lineRule="auto"/>
        <w:jc w:val="both"/>
      </w:pPr>
      <w:r>
        <w:rPr>
          <w:rFonts w:ascii="Arial" w:eastAsia="Arial" w:hAnsi="Arial" w:cs="Arial"/>
        </w:rPr>
        <w:t xml:space="preserve">CZY OSOBA STOSUJĄCA PRZEMOC DOMOWĄ ZACHOWYWAŁA SIĘ W NASTĘPUJĄCY SPOSÓB </w:t>
      </w:r>
      <w:r>
        <w:t xml:space="preserve">   </w:t>
      </w:r>
      <w:r>
        <w:rPr>
          <w:rFonts w:ascii="Arial" w:eastAsia="Arial" w:hAnsi="Arial" w:cs="Arial"/>
        </w:rPr>
        <w:t>(zaznacz w odpowiednim miejscu znak X):</w:t>
      </w:r>
      <w:r>
        <w:rPr>
          <w:rFonts w:ascii="Arial" w:eastAsia="Arial" w:hAnsi="Arial" w:cs="Arial"/>
          <w:b/>
        </w:rPr>
        <w:t xml:space="preserve"> </w:t>
      </w:r>
    </w:p>
    <w:p w14:paraId="2E4F83E1" w14:textId="77777777" w:rsidR="00BA23D6" w:rsidRDefault="00BA23D6" w:rsidP="00BA23D6">
      <w:pPr>
        <w:spacing w:after="0" w:line="259" w:lineRule="auto"/>
        <w:ind w:left="428"/>
      </w:pPr>
      <w:r>
        <w:rPr>
          <w:rFonts w:ascii="Arial" w:eastAsia="Arial" w:hAnsi="Arial" w:cs="Arial"/>
          <w:b/>
          <w:sz w:val="18"/>
          <w:szCs w:val="18"/>
        </w:rPr>
        <w:t xml:space="preserve"> </w:t>
      </w:r>
    </w:p>
    <w:tbl>
      <w:tblPr>
        <w:tblW w:w="10160" w:type="dxa"/>
        <w:tblInd w:w="285" w:type="dxa"/>
        <w:tblLayout w:type="fixed"/>
        <w:tblLook w:val="0000" w:firstRow="0" w:lastRow="0" w:firstColumn="0" w:lastColumn="0" w:noHBand="0" w:noVBand="0"/>
      </w:tblPr>
      <w:tblGrid>
        <w:gridCol w:w="3080"/>
        <w:gridCol w:w="1160"/>
        <w:gridCol w:w="1160"/>
        <w:gridCol w:w="1160"/>
        <w:gridCol w:w="1160"/>
        <w:gridCol w:w="1160"/>
        <w:gridCol w:w="1280"/>
      </w:tblGrid>
      <w:tr w:rsidR="00BA23D6" w14:paraId="218F228E" w14:textId="77777777" w:rsidTr="00A64E16">
        <w:trPr>
          <w:cantSplit/>
          <w:trHeight w:val="374"/>
        </w:trPr>
        <w:tc>
          <w:tcPr>
            <w:tcW w:w="3080" w:type="dxa"/>
            <w:vMerge w:val="restart"/>
            <w:tcBorders>
              <w:top w:val="single" w:sz="4" w:space="0" w:color="000000"/>
              <w:left w:val="single" w:sz="4" w:space="0" w:color="000000"/>
              <w:bottom w:val="single" w:sz="4" w:space="0" w:color="000000"/>
              <w:right w:val="single" w:sz="4" w:space="0" w:color="000000"/>
            </w:tcBorders>
          </w:tcPr>
          <w:p w14:paraId="3B830F54" w14:textId="77777777" w:rsidR="00BA23D6" w:rsidRDefault="00BA23D6" w:rsidP="00A64E16">
            <w:pPr>
              <w:spacing w:after="160" w:line="259" w:lineRule="auto"/>
              <w:ind w:left="1081"/>
            </w:pPr>
            <w:r>
              <w:rPr>
                <w:rFonts w:ascii="Arial" w:eastAsia="Arial" w:hAnsi="Arial" w:cs="Arial"/>
                <w:sz w:val="20"/>
                <w:szCs w:val="20"/>
              </w:rPr>
              <w:t xml:space="preserve"> </w:t>
            </w:r>
          </w:p>
          <w:p w14:paraId="2DEFD306" w14:textId="77777777" w:rsidR="00BA23D6" w:rsidRDefault="00BA23D6" w:rsidP="00A64E16">
            <w:pPr>
              <w:spacing w:after="160" w:line="259" w:lineRule="auto"/>
            </w:pPr>
            <w:r>
              <w:rPr>
                <w:rFonts w:ascii="Arial" w:eastAsia="Arial" w:hAnsi="Arial" w:cs="Arial"/>
                <w:sz w:val="20"/>
                <w:szCs w:val="20"/>
              </w:rPr>
              <w:t xml:space="preserve"> </w:t>
            </w:r>
          </w:p>
          <w:p w14:paraId="647F47EC" w14:textId="77777777" w:rsidR="00BA23D6" w:rsidRDefault="00BA23D6" w:rsidP="00A64E16">
            <w:pPr>
              <w:spacing w:after="160" w:line="259" w:lineRule="auto"/>
            </w:pPr>
            <w:r>
              <w:rPr>
                <w:rFonts w:ascii="Arial" w:eastAsia="Arial" w:hAnsi="Arial" w:cs="Arial"/>
                <w:sz w:val="20"/>
                <w:szCs w:val="20"/>
              </w:rPr>
              <w:t xml:space="preserve">Osoby/formy przemocy domowej </w:t>
            </w:r>
          </w:p>
        </w:tc>
        <w:tc>
          <w:tcPr>
            <w:tcW w:w="3480" w:type="dxa"/>
            <w:gridSpan w:val="3"/>
            <w:tcBorders>
              <w:top w:val="single" w:sz="4" w:space="0" w:color="000000"/>
              <w:left w:val="single" w:sz="4" w:space="0" w:color="000000"/>
              <w:bottom w:val="single" w:sz="4" w:space="0" w:color="000000"/>
              <w:right w:val="single" w:sz="4" w:space="0" w:color="000000"/>
            </w:tcBorders>
          </w:tcPr>
          <w:p w14:paraId="01F7122A" w14:textId="77777777" w:rsidR="00BA23D6" w:rsidRDefault="00BA23D6" w:rsidP="00A64E16">
            <w:pPr>
              <w:spacing w:after="160" w:line="259" w:lineRule="auto"/>
              <w:ind w:right="42"/>
              <w:jc w:val="center"/>
            </w:pPr>
            <w:r>
              <w:rPr>
                <w:rFonts w:ascii="Arial" w:eastAsia="Arial" w:hAnsi="Arial" w:cs="Arial"/>
                <w:sz w:val="20"/>
                <w:szCs w:val="20"/>
              </w:rPr>
              <w:t xml:space="preserve">Osoba 1 stosująca przemoc </w:t>
            </w:r>
          </w:p>
        </w:tc>
        <w:tc>
          <w:tcPr>
            <w:tcW w:w="3600" w:type="dxa"/>
            <w:gridSpan w:val="3"/>
            <w:tcBorders>
              <w:top w:val="single" w:sz="4" w:space="0" w:color="000000"/>
              <w:left w:val="single" w:sz="4" w:space="0" w:color="000000"/>
              <w:bottom w:val="single" w:sz="4" w:space="0" w:color="000000"/>
              <w:right w:val="single" w:sz="4" w:space="0" w:color="000000"/>
            </w:tcBorders>
          </w:tcPr>
          <w:p w14:paraId="7E80782C" w14:textId="77777777" w:rsidR="00BA23D6" w:rsidRDefault="00BA23D6" w:rsidP="00A64E16">
            <w:pPr>
              <w:spacing w:after="160" w:line="259" w:lineRule="auto"/>
              <w:ind w:right="42"/>
              <w:jc w:val="center"/>
            </w:pPr>
            <w:r>
              <w:rPr>
                <w:rFonts w:ascii="Arial" w:eastAsia="Arial" w:hAnsi="Arial" w:cs="Arial"/>
                <w:sz w:val="20"/>
                <w:szCs w:val="20"/>
              </w:rPr>
              <w:t xml:space="preserve">Osoba 2 stosująca przemoc </w:t>
            </w:r>
          </w:p>
        </w:tc>
      </w:tr>
      <w:tr w:rsidR="00BA23D6" w14:paraId="163A85F9" w14:textId="77777777" w:rsidTr="00A64E16">
        <w:trPr>
          <w:cantSplit/>
          <w:trHeight w:val="961"/>
        </w:trPr>
        <w:tc>
          <w:tcPr>
            <w:tcW w:w="3080" w:type="dxa"/>
            <w:vMerge/>
            <w:tcBorders>
              <w:top w:val="single" w:sz="4" w:space="0" w:color="000000"/>
              <w:left w:val="single" w:sz="4" w:space="0" w:color="000000"/>
              <w:bottom w:val="single" w:sz="4" w:space="0" w:color="000000"/>
              <w:right w:val="single" w:sz="4" w:space="0" w:color="000000"/>
            </w:tcBorders>
          </w:tcPr>
          <w:p w14:paraId="0B2D61A7" w14:textId="77777777" w:rsidR="00BA23D6" w:rsidRDefault="00BA23D6" w:rsidP="00A64E16">
            <w:pPr>
              <w:widowControl w:val="0"/>
              <w:pBdr>
                <w:top w:val="nil"/>
                <w:left w:val="nil"/>
                <w:bottom w:val="nil"/>
                <w:right w:val="nil"/>
                <w:between w:val="nil"/>
              </w:pBdr>
              <w:spacing w:after="0"/>
            </w:pPr>
          </w:p>
        </w:tc>
        <w:tc>
          <w:tcPr>
            <w:tcW w:w="1160" w:type="dxa"/>
            <w:tcBorders>
              <w:top w:val="single" w:sz="4" w:space="0" w:color="000000"/>
              <w:left w:val="single" w:sz="4" w:space="0" w:color="000000"/>
              <w:bottom w:val="single" w:sz="4" w:space="0" w:color="000000"/>
              <w:right w:val="single" w:sz="4" w:space="0" w:color="000000"/>
            </w:tcBorders>
          </w:tcPr>
          <w:p w14:paraId="670802C1" w14:textId="77777777" w:rsidR="00BA23D6" w:rsidRDefault="00BA23D6" w:rsidP="00A64E16">
            <w:pPr>
              <w:spacing w:after="160" w:line="259" w:lineRule="auto"/>
              <w:ind w:right="46"/>
              <w:jc w:val="center"/>
            </w:pPr>
            <w:r>
              <w:rPr>
                <w:rFonts w:ascii="Arial" w:eastAsia="Arial" w:hAnsi="Arial" w:cs="Arial"/>
                <w:sz w:val="20"/>
                <w:szCs w:val="20"/>
              </w:rPr>
              <w:t xml:space="preserve">wobec </w:t>
            </w:r>
          </w:p>
          <w:p w14:paraId="395EA412" w14:textId="77777777" w:rsidR="00BA23D6" w:rsidRDefault="00BA23D6" w:rsidP="00A64E16">
            <w:pPr>
              <w:spacing w:after="160" w:line="259" w:lineRule="auto"/>
              <w:ind w:firstLine="3"/>
              <w:jc w:val="center"/>
            </w:pPr>
            <w:r>
              <w:rPr>
                <w:rFonts w:ascii="Arial" w:eastAsia="Arial" w:hAnsi="Arial" w:cs="Arial"/>
                <w:sz w:val="20"/>
                <w:szCs w:val="20"/>
              </w:rPr>
              <w:t>Osoby 1 doznającej przemocy</w:t>
            </w: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EC906F9" w14:textId="77777777" w:rsidR="00BA23D6" w:rsidRDefault="00BA23D6" w:rsidP="00A64E16">
            <w:pPr>
              <w:spacing w:after="160" w:line="259" w:lineRule="auto"/>
              <w:ind w:right="61"/>
              <w:jc w:val="center"/>
            </w:pPr>
            <w:r>
              <w:rPr>
                <w:rFonts w:ascii="Arial" w:eastAsia="Arial" w:hAnsi="Arial" w:cs="Arial"/>
                <w:sz w:val="20"/>
                <w:szCs w:val="20"/>
              </w:rPr>
              <w:t xml:space="preserve">wobec </w:t>
            </w:r>
          </w:p>
          <w:p w14:paraId="011D86C1" w14:textId="77777777" w:rsidR="00BA23D6" w:rsidRDefault="00BA23D6" w:rsidP="00A64E16">
            <w:pPr>
              <w:spacing w:after="160" w:line="259" w:lineRule="auto"/>
              <w:ind w:firstLine="3"/>
              <w:jc w:val="center"/>
            </w:pPr>
            <w:r>
              <w:rPr>
                <w:rFonts w:ascii="Arial" w:eastAsia="Arial" w:hAnsi="Arial" w:cs="Arial"/>
                <w:sz w:val="20"/>
                <w:szCs w:val="20"/>
              </w:rPr>
              <w:t>Osoby 2 doznającej przemocy</w:t>
            </w: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64C75D2C" w14:textId="77777777" w:rsidR="00BA23D6" w:rsidRDefault="00BA23D6" w:rsidP="00A64E16">
            <w:pPr>
              <w:spacing w:after="160" w:line="259" w:lineRule="auto"/>
              <w:ind w:right="51"/>
              <w:jc w:val="center"/>
            </w:pPr>
            <w:r>
              <w:rPr>
                <w:rFonts w:ascii="Arial" w:eastAsia="Arial" w:hAnsi="Arial" w:cs="Arial"/>
                <w:sz w:val="20"/>
                <w:szCs w:val="20"/>
              </w:rPr>
              <w:t xml:space="preserve">wobec </w:t>
            </w:r>
          </w:p>
          <w:p w14:paraId="4F4E50A1" w14:textId="77777777" w:rsidR="00BA23D6" w:rsidRDefault="00BA23D6" w:rsidP="00A64E16">
            <w:pPr>
              <w:spacing w:after="160" w:line="259" w:lineRule="auto"/>
              <w:ind w:firstLine="2"/>
              <w:jc w:val="center"/>
            </w:pPr>
            <w:r>
              <w:rPr>
                <w:rFonts w:ascii="Arial" w:eastAsia="Arial" w:hAnsi="Arial" w:cs="Arial"/>
                <w:sz w:val="20"/>
                <w:szCs w:val="20"/>
              </w:rPr>
              <w:t xml:space="preserve">Osoby 3 doznającej przemocy </w:t>
            </w:r>
          </w:p>
        </w:tc>
        <w:tc>
          <w:tcPr>
            <w:tcW w:w="1160" w:type="dxa"/>
            <w:tcBorders>
              <w:top w:val="single" w:sz="4" w:space="0" w:color="000000"/>
              <w:left w:val="single" w:sz="4" w:space="0" w:color="000000"/>
              <w:bottom w:val="single" w:sz="4" w:space="0" w:color="000000"/>
              <w:right w:val="single" w:sz="4" w:space="0" w:color="000000"/>
            </w:tcBorders>
          </w:tcPr>
          <w:p w14:paraId="0A780828" w14:textId="77777777" w:rsidR="00BA23D6" w:rsidRDefault="00BA23D6" w:rsidP="00A64E16">
            <w:pPr>
              <w:spacing w:after="160" w:line="259" w:lineRule="auto"/>
              <w:ind w:right="52"/>
              <w:jc w:val="center"/>
            </w:pPr>
            <w:r>
              <w:rPr>
                <w:rFonts w:ascii="Arial" w:eastAsia="Arial" w:hAnsi="Arial" w:cs="Arial"/>
                <w:sz w:val="20"/>
                <w:szCs w:val="20"/>
              </w:rPr>
              <w:t xml:space="preserve">wobec </w:t>
            </w:r>
          </w:p>
          <w:p w14:paraId="39DDADF0" w14:textId="77777777" w:rsidR="00BA23D6" w:rsidRDefault="00BA23D6" w:rsidP="00A64E16">
            <w:pPr>
              <w:spacing w:after="160" w:line="259" w:lineRule="auto"/>
              <w:ind w:firstLine="3"/>
              <w:jc w:val="center"/>
            </w:pPr>
            <w:r>
              <w:rPr>
                <w:rFonts w:ascii="Arial" w:eastAsia="Arial" w:hAnsi="Arial" w:cs="Arial"/>
                <w:sz w:val="20"/>
                <w:szCs w:val="20"/>
              </w:rPr>
              <w:t xml:space="preserve">Osoby 1 doznającej przemocy </w:t>
            </w:r>
          </w:p>
        </w:tc>
        <w:tc>
          <w:tcPr>
            <w:tcW w:w="1160" w:type="dxa"/>
            <w:tcBorders>
              <w:top w:val="single" w:sz="4" w:space="0" w:color="000000"/>
              <w:left w:val="single" w:sz="4" w:space="0" w:color="000000"/>
              <w:bottom w:val="single" w:sz="4" w:space="0" w:color="000000"/>
              <w:right w:val="single" w:sz="4" w:space="0" w:color="000000"/>
            </w:tcBorders>
          </w:tcPr>
          <w:p w14:paraId="0866AE00" w14:textId="77777777" w:rsidR="00BA23D6" w:rsidRDefault="00BA23D6" w:rsidP="00A64E16">
            <w:pPr>
              <w:spacing w:after="160" w:line="259" w:lineRule="auto"/>
              <w:ind w:right="56"/>
              <w:jc w:val="center"/>
            </w:pPr>
            <w:r>
              <w:rPr>
                <w:rFonts w:ascii="Arial" w:eastAsia="Arial" w:hAnsi="Arial" w:cs="Arial"/>
                <w:sz w:val="20"/>
                <w:szCs w:val="20"/>
              </w:rPr>
              <w:t xml:space="preserve">wobec </w:t>
            </w:r>
          </w:p>
          <w:p w14:paraId="662DF95C" w14:textId="77777777" w:rsidR="00BA23D6" w:rsidRDefault="00BA23D6" w:rsidP="00A64E16">
            <w:pPr>
              <w:spacing w:after="160" w:line="259" w:lineRule="auto"/>
              <w:ind w:firstLine="3"/>
              <w:jc w:val="center"/>
            </w:pPr>
            <w:r>
              <w:rPr>
                <w:rFonts w:ascii="Arial" w:eastAsia="Arial" w:hAnsi="Arial" w:cs="Arial"/>
                <w:sz w:val="20"/>
                <w:szCs w:val="20"/>
              </w:rPr>
              <w:t xml:space="preserve">Osoby 2 doznającej przemocy </w:t>
            </w:r>
          </w:p>
        </w:tc>
        <w:tc>
          <w:tcPr>
            <w:tcW w:w="1280" w:type="dxa"/>
            <w:tcBorders>
              <w:top w:val="single" w:sz="4" w:space="0" w:color="000000"/>
              <w:left w:val="single" w:sz="4" w:space="0" w:color="000000"/>
              <w:bottom w:val="single" w:sz="4" w:space="0" w:color="000000"/>
              <w:right w:val="single" w:sz="4" w:space="0" w:color="000000"/>
            </w:tcBorders>
          </w:tcPr>
          <w:p w14:paraId="0CC42394" w14:textId="77777777" w:rsidR="00BA23D6" w:rsidRDefault="00BA23D6" w:rsidP="00A64E16">
            <w:pPr>
              <w:spacing w:after="160" w:line="259" w:lineRule="auto"/>
              <w:ind w:right="52"/>
              <w:jc w:val="center"/>
            </w:pPr>
            <w:r>
              <w:rPr>
                <w:rFonts w:ascii="Arial" w:eastAsia="Arial" w:hAnsi="Arial" w:cs="Arial"/>
                <w:sz w:val="20"/>
                <w:szCs w:val="20"/>
              </w:rPr>
              <w:t xml:space="preserve">wobec </w:t>
            </w:r>
          </w:p>
          <w:p w14:paraId="5B95A07B" w14:textId="77777777" w:rsidR="00BA23D6" w:rsidRDefault="00BA23D6" w:rsidP="00A64E16">
            <w:pPr>
              <w:spacing w:after="160" w:line="259" w:lineRule="auto"/>
              <w:ind w:firstLine="3"/>
              <w:jc w:val="center"/>
            </w:pPr>
            <w:r>
              <w:rPr>
                <w:rFonts w:ascii="Arial" w:eastAsia="Arial" w:hAnsi="Arial" w:cs="Arial"/>
                <w:sz w:val="20"/>
                <w:szCs w:val="20"/>
              </w:rPr>
              <w:t xml:space="preserve">Osoby 3 doznającej przemocy </w:t>
            </w:r>
          </w:p>
        </w:tc>
      </w:tr>
      <w:tr w:rsidR="00BA23D6" w14:paraId="0675968F" w14:textId="77777777" w:rsidTr="00A64E16">
        <w:trPr>
          <w:trHeight w:val="854"/>
        </w:trPr>
        <w:tc>
          <w:tcPr>
            <w:tcW w:w="3080" w:type="dxa"/>
            <w:tcBorders>
              <w:top w:val="single" w:sz="4" w:space="0" w:color="000000"/>
              <w:left w:val="single" w:sz="4" w:space="0" w:color="000000"/>
              <w:bottom w:val="single" w:sz="4" w:space="0" w:color="000000"/>
              <w:right w:val="single" w:sz="4" w:space="0" w:color="000000"/>
            </w:tcBorders>
          </w:tcPr>
          <w:p w14:paraId="5E325B86" w14:textId="77777777" w:rsidR="00BA23D6" w:rsidRDefault="00BA23D6" w:rsidP="00A64E16">
            <w:pPr>
              <w:spacing w:after="160" w:line="259" w:lineRule="auto"/>
            </w:pPr>
            <w:r>
              <w:rPr>
                <w:rFonts w:ascii="Arial" w:eastAsia="Arial" w:hAnsi="Arial" w:cs="Arial"/>
                <w:sz w:val="20"/>
                <w:szCs w:val="20"/>
              </w:rPr>
              <w:t>Przemoc fizyczna</w:t>
            </w:r>
            <w:r>
              <w:rPr>
                <w:rFonts w:ascii="Arial" w:eastAsia="Arial" w:hAnsi="Arial" w:cs="Arial"/>
                <w:sz w:val="20"/>
                <w:szCs w:val="20"/>
                <w:vertAlign w:val="superscript"/>
              </w:rPr>
              <w:t>3)</w:t>
            </w:r>
            <w:r>
              <w:rPr>
                <w:rFonts w:ascii="Arial" w:eastAsia="Arial" w:hAnsi="Arial" w:cs="Arial"/>
                <w:sz w:val="20"/>
                <w:szCs w:val="20"/>
              </w:rPr>
              <w:t xml:space="preserve">  </w:t>
            </w:r>
          </w:p>
          <w:p w14:paraId="4CEE1B1D" w14:textId="77777777" w:rsidR="00BA23D6" w:rsidRDefault="00BA23D6" w:rsidP="00A64E16">
            <w:pPr>
              <w:spacing w:after="8" w:line="290" w:lineRule="auto"/>
              <w:jc w:val="both"/>
            </w:pPr>
            <w:r>
              <w:rPr>
                <w:rFonts w:ascii="Arial" w:eastAsia="Arial" w:hAnsi="Arial" w:cs="Arial"/>
                <w:i/>
                <w:sz w:val="16"/>
                <w:szCs w:val="16"/>
              </w:rPr>
              <w:t xml:space="preserve">bicie, szarpanie, kopanie, duszenie, popychanie, obezwładnianie i inne </w:t>
            </w:r>
          </w:p>
          <w:p w14:paraId="659315E7" w14:textId="77777777" w:rsidR="00BA23D6" w:rsidRDefault="00BA23D6" w:rsidP="00A64E16">
            <w:pPr>
              <w:spacing w:after="160" w:line="259" w:lineRule="auto"/>
            </w:pPr>
            <w:r>
              <w:rPr>
                <w:rFonts w:ascii="Arial" w:eastAsia="Arial" w:hAnsi="Arial" w:cs="Arial"/>
                <w:i/>
                <w:sz w:val="16"/>
                <w:szCs w:val="16"/>
              </w:rPr>
              <w:t>(wymień jakie)</w:t>
            </w:r>
            <w:r>
              <w:rPr>
                <w:rFonts w:ascii="Arial" w:eastAsia="Arial" w:hAnsi="Arial" w:cs="Arial"/>
                <w:b/>
                <w:i/>
                <w:sz w:val="16"/>
                <w:szCs w:val="16"/>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6BC2E1C" w14:textId="77777777" w:rsidR="00BA23D6" w:rsidRDefault="00BA23D6" w:rsidP="00A64E16">
            <w:pPr>
              <w:spacing w:after="160" w:line="259" w:lineRule="auto"/>
              <w:ind w:left="5"/>
            </w:pPr>
            <w:r>
              <w:rPr>
                <w:rFonts w:ascii="Arial" w:eastAsia="Arial" w:hAnsi="Arial" w:cs="Arial"/>
                <w:b/>
                <w:sz w:val="20"/>
                <w:szCs w:val="20"/>
              </w:rPr>
              <w:t xml:space="preserve"> </w:t>
            </w:r>
          </w:p>
          <w:p w14:paraId="0C41D74B"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4ED1A08"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270C912E" w14:textId="77777777" w:rsidR="00BA23D6" w:rsidRDefault="00BA23D6" w:rsidP="00A64E16">
            <w:pPr>
              <w:spacing w:after="160" w:line="259" w:lineRule="auto"/>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282A573F"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B61D4F0" w14:textId="77777777" w:rsidR="00BA23D6" w:rsidRDefault="00BA23D6" w:rsidP="00A64E16">
            <w:pPr>
              <w:spacing w:after="160" w:line="259" w:lineRule="auto"/>
            </w:pPr>
            <w:r>
              <w:rPr>
                <w:rFonts w:ascii="Arial" w:eastAsia="Arial" w:hAnsi="Arial" w:cs="Arial"/>
                <w:b/>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332FF35" w14:textId="77777777" w:rsidR="00BA23D6" w:rsidRDefault="00BA23D6" w:rsidP="00A64E16">
            <w:pPr>
              <w:spacing w:after="160" w:line="259" w:lineRule="auto"/>
            </w:pPr>
            <w:r>
              <w:rPr>
                <w:rFonts w:ascii="Arial" w:eastAsia="Arial" w:hAnsi="Arial" w:cs="Arial"/>
                <w:b/>
                <w:sz w:val="20"/>
                <w:szCs w:val="20"/>
              </w:rPr>
              <w:t xml:space="preserve"> </w:t>
            </w:r>
          </w:p>
        </w:tc>
      </w:tr>
      <w:tr w:rsidR="00BA23D6" w14:paraId="6FDE6CC8" w14:textId="77777777" w:rsidTr="00A64E16">
        <w:trPr>
          <w:trHeight w:val="792"/>
        </w:trPr>
        <w:tc>
          <w:tcPr>
            <w:tcW w:w="3080" w:type="dxa"/>
            <w:tcBorders>
              <w:top w:val="single" w:sz="4" w:space="0" w:color="000000"/>
              <w:left w:val="single" w:sz="4" w:space="0" w:color="000000"/>
              <w:bottom w:val="single" w:sz="4" w:space="0" w:color="000000"/>
              <w:right w:val="single" w:sz="4" w:space="0" w:color="000000"/>
            </w:tcBorders>
          </w:tcPr>
          <w:p w14:paraId="681D9AA1" w14:textId="77777777" w:rsidR="00BA23D6" w:rsidRDefault="00BA23D6" w:rsidP="00A64E16">
            <w:pPr>
              <w:spacing w:after="160" w:line="259" w:lineRule="auto"/>
            </w:pPr>
            <w:r>
              <w:rPr>
                <w:rFonts w:ascii="Arial" w:eastAsia="Arial" w:hAnsi="Arial" w:cs="Arial"/>
                <w:sz w:val="20"/>
                <w:szCs w:val="20"/>
              </w:rPr>
              <w:t>Przemoc psychiczna</w:t>
            </w:r>
            <w:r>
              <w:rPr>
                <w:rFonts w:ascii="Arial" w:eastAsia="Arial" w:hAnsi="Arial" w:cs="Arial"/>
                <w:sz w:val="20"/>
                <w:szCs w:val="20"/>
                <w:vertAlign w:val="superscript"/>
              </w:rPr>
              <w:t>3)</w:t>
            </w:r>
            <w:r>
              <w:rPr>
                <w:rFonts w:ascii="Arial" w:eastAsia="Arial" w:hAnsi="Arial" w:cs="Arial"/>
                <w:sz w:val="20"/>
                <w:szCs w:val="20"/>
              </w:rPr>
              <w:t xml:space="preserve"> </w:t>
            </w:r>
          </w:p>
          <w:p w14:paraId="52C1F28C" w14:textId="77777777" w:rsidR="00BA23D6" w:rsidRDefault="00BA23D6" w:rsidP="00A64E16">
            <w:pPr>
              <w:spacing w:after="160" w:line="259" w:lineRule="auto"/>
              <w:ind w:right="155"/>
              <w:jc w:val="both"/>
            </w:pPr>
            <w:r>
              <w:rPr>
                <w:rFonts w:ascii="Arial" w:eastAsia="Arial" w:hAnsi="Arial" w:cs="Arial"/>
                <w:i/>
                <w:sz w:val="16"/>
                <w:szCs w:val="16"/>
              </w:rPr>
              <w:t xml:space="preserve">izolowanie, wyzywanie, ośmieszanie, grożenie, krytykowanie, poniżanie i inne (wymień jakie) </w:t>
            </w:r>
          </w:p>
        </w:tc>
        <w:tc>
          <w:tcPr>
            <w:tcW w:w="1160" w:type="dxa"/>
            <w:tcBorders>
              <w:top w:val="single" w:sz="4" w:space="0" w:color="000000"/>
              <w:left w:val="single" w:sz="4" w:space="0" w:color="000000"/>
              <w:bottom w:val="single" w:sz="4" w:space="0" w:color="000000"/>
              <w:right w:val="single" w:sz="4" w:space="0" w:color="000000"/>
            </w:tcBorders>
          </w:tcPr>
          <w:p w14:paraId="7582B973"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331173C1"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3F927A12" w14:textId="77777777" w:rsidR="00BA23D6" w:rsidRDefault="00BA23D6" w:rsidP="00A64E16">
            <w:pPr>
              <w:spacing w:after="160" w:line="259" w:lineRule="auto"/>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161DEE6"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2B12001" w14:textId="77777777" w:rsidR="00BA23D6" w:rsidRDefault="00BA23D6" w:rsidP="00A64E16">
            <w:pPr>
              <w:spacing w:after="160" w:line="259" w:lineRule="auto"/>
            </w:pPr>
            <w:r>
              <w:rPr>
                <w:rFonts w:ascii="Arial" w:eastAsia="Arial" w:hAnsi="Arial" w:cs="Arial"/>
                <w:b/>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025A957" w14:textId="77777777" w:rsidR="00BA23D6" w:rsidRDefault="00BA23D6" w:rsidP="00A64E16">
            <w:pPr>
              <w:spacing w:after="160" w:line="259" w:lineRule="auto"/>
            </w:pPr>
            <w:r>
              <w:rPr>
                <w:rFonts w:ascii="Arial" w:eastAsia="Arial" w:hAnsi="Arial" w:cs="Arial"/>
                <w:b/>
                <w:sz w:val="20"/>
                <w:szCs w:val="20"/>
              </w:rPr>
              <w:t xml:space="preserve"> </w:t>
            </w:r>
          </w:p>
        </w:tc>
      </w:tr>
      <w:tr w:rsidR="00BA23D6" w14:paraId="6EF8D104" w14:textId="77777777" w:rsidTr="00A64E16">
        <w:trPr>
          <w:trHeight w:val="792"/>
        </w:trPr>
        <w:tc>
          <w:tcPr>
            <w:tcW w:w="3080" w:type="dxa"/>
            <w:tcBorders>
              <w:top w:val="single" w:sz="4" w:space="0" w:color="000000"/>
              <w:left w:val="single" w:sz="4" w:space="0" w:color="000000"/>
              <w:bottom w:val="single" w:sz="4" w:space="0" w:color="000000"/>
              <w:right w:val="single" w:sz="4" w:space="0" w:color="000000"/>
            </w:tcBorders>
          </w:tcPr>
          <w:p w14:paraId="4300305D" w14:textId="77777777" w:rsidR="00BA23D6" w:rsidRDefault="00BA23D6" w:rsidP="00A64E16">
            <w:pPr>
              <w:spacing w:after="160" w:line="259" w:lineRule="auto"/>
            </w:pPr>
            <w:r>
              <w:rPr>
                <w:rFonts w:ascii="Arial" w:eastAsia="Arial" w:hAnsi="Arial" w:cs="Arial"/>
                <w:sz w:val="20"/>
                <w:szCs w:val="20"/>
              </w:rPr>
              <w:t>Przemoc seksualna</w:t>
            </w:r>
            <w:r>
              <w:rPr>
                <w:rFonts w:ascii="Arial" w:eastAsia="Arial" w:hAnsi="Arial" w:cs="Arial"/>
                <w:sz w:val="20"/>
                <w:szCs w:val="20"/>
                <w:vertAlign w:val="superscript"/>
              </w:rPr>
              <w:t>3)</w:t>
            </w:r>
            <w:r>
              <w:rPr>
                <w:rFonts w:ascii="Arial" w:eastAsia="Arial" w:hAnsi="Arial" w:cs="Arial"/>
                <w:sz w:val="20"/>
                <w:szCs w:val="20"/>
              </w:rPr>
              <w:t xml:space="preserve"> </w:t>
            </w:r>
          </w:p>
          <w:p w14:paraId="794C356D" w14:textId="77777777" w:rsidR="00BA23D6" w:rsidRDefault="00BA23D6" w:rsidP="00A64E16">
            <w:pPr>
              <w:spacing w:after="160" w:line="259" w:lineRule="auto"/>
            </w:pPr>
            <w:r>
              <w:rPr>
                <w:rFonts w:ascii="Arial" w:eastAsia="Arial" w:hAnsi="Arial" w:cs="Arial"/>
                <w:i/>
                <w:sz w:val="16"/>
                <w:szCs w:val="16"/>
              </w:rPr>
              <w:t xml:space="preserve">zmuszanie do obcowania płciowego, innych czynności seksualnych i inne (wymień jakie) </w:t>
            </w:r>
          </w:p>
        </w:tc>
        <w:tc>
          <w:tcPr>
            <w:tcW w:w="1160" w:type="dxa"/>
            <w:tcBorders>
              <w:top w:val="single" w:sz="4" w:space="0" w:color="000000"/>
              <w:left w:val="single" w:sz="4" w:space="0" w:color="000000"/>
              <w:bottom w:val="single" w:sz="4" w:space="0" w:color="000000"/>
              <w:right w:val="single" w:sz="4" w:space="0" w:color="000000"/>
            </w:tcBorders>
          </w:tcPr>
          <w:p w14:paraId="7BAA8809"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831C1C5"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7E39031" w14:textId="77777777" w:rsidR="00BA23D6" w:rsidRDefault="00BA23D6" w:rsidP="00A64E16">
            <w:pPr>
              <w:spacing w:after="160" w:line="259" w:lineRule="auto"/>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401F5150"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C7F35AB" w14:textId="77777777" w:rsidR="00BA23D6" w:rsidRDefault="00BA23D6" w:rsidP="00A64E16">
            <w:pPr>
              <w:spacing w:after="160" w:line="259" w:lineRule="auto"/>
            </w:pPr>
            <w:r>
              <w:rPr>
                <w:rFonts w:ascii="Arial" w:eastAsia="Arial" w:hAnsi="Arial" w:cs="Arial"/>
                <w:b/>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073A9F2A" w14:textId="77777777" w:rsidR="00BA23D6" w:rsidRDefault="00BA23D6" w:rsidP="00A64E16">
            <w:pPr>
              <w:spacing w:after="160" w:line="259" w:lineRule="auto"/>
            </w:pPr>
            <w:r>
              <w:rPr>
                <w:rFonts w:ascii="Arial" w:eastAsia="Arial" w:hAnsi="Arial" w:cs="Arial"/>
                <w:b/>
                <w:sz w:val="20"/>
                <w:szCs w:val="20"/>
              </w:rPr>
              <w:t xml:space="preserve"> </w:t>
            </w:r>
          </w:p>
        </w:tc>
      </w:tr>
      <w:tr w:rsidR="00BA23D6" w14:paraId="3C97AFAD" w14:textId="77777777" w:rsidTr="00A64E16">
        <w:trPr>
          <w:trHeight w:val="610"/>
        </w:trPr>
        <w:tc>
          <w:tcPr>
            <w:tcW w:w="3080" w:type="dxa"/>
            <w:tcBorders>
              <w:top w:val="single" w:sz="4" w:space="0" w:color="000000"/>
              <w:left w:val="single" w:sz="4" w:space="0" w:color="000000"/>
              <w:bottom w:val="single" w:sz="4" w:space="0" w:color="000000"/>
              <w:right w:val="single" w:sz="4" w:space="0" w:color="000000"/>
            </w:tcBorders>
          </w:tcPr>
          <w:p w14:paraId="5A778096" w14:textId="77777777" w:rsidR="00BA23D6" w:rsidRDefault="00BA23D6" w:rsidP="00A64E16">
            <w:pPr>
              <w:spacing w:after="160" w:line="259" w:lineRule="auto"/>
            </w:pPr>
            <w:r>
              <w:rPr>
                <w:rFonts w:ascii="Arial" w:eastAsia="Arial" w:hAnsi="Arial" w:cs="Arial"/>
                <w:sz w:val="20"/>
                <w:szCs w:val="20"/>
              </w:rPr>
              <w:t>Przemoc ekonomiczna</w:t>
            </w:r>
            <w:r>
              <w:rPr>
                <w:rFonts w:ascii="Arial" w:eastAsia="Arial" w:hAnsi="Arial" w:cs="Arial"/>
                <w:sz w:val="20"/>
                <w:szCs w:val="20"/>
                <w:vertAlign w:val="superscript"/>
              </w:rPr>
              <w:t>3)</w:t>
            </w:r>
            <w:r>
              <w:rPr>
                <w:rFonts w:ascii="Arial" w:eastAsia="Arial" w:hAnsi="Arial" w:cs="Arial"/>
                <w:sz w:val="20"/>
                <w:szCs w:val="20"/>
              </w:rPr>
              <w:t xml:space="preserve"> </w:t>
            </w:r>
          </w:p>
          <w:p w14:paraId="358CD754" w14:textId="77777777" w:rsidR="00BA23D6" w:rsidRDefault="00BA23D6" w:rsidP="00A64E16">
            <w:pPr>
              <w:spacing w:after="160" w:line="259" w:lineRule="auto"/>
            </w:pPr>
            <w:r>
              <w:rPr>
                <w:rFonts w:ascii="Arial" w:eastAsia="Arial" w:hAnsi="Arial" w:cs="Arial"/>
                <w:i/>
                <w:sz w:val="16"/>
                <w:szCs w:val="16"/>
              </w:rPr>
              <w:t xml:space="preserve">niełożenie na utrzymanie osób, wobec których istnieje taki obowiązek, </w:t>
            </w:r>
          </w:p>
        </w:tc>
        <w:tc>
          <w:tcPr>
            <w:tcW w:w="1160" w:type="dxa"/>
            <w:tcBorders>
              <w:top w:val="single" w:sz="4" w:space="0" w:color="000000"/>
              <w:left w:val="single" w:sz="4" w:space="0" w:color="000000"/>
              <w:bottom w:val="single" w:sz="4" w:space="0" w:color="000000"/>
              <w:right w:val="single" w:sz="4" w:space="0" w:color="000000"/>
            </w:tcBorders>
          </w:tcPr>
          <w:p w14:paraId="772D8D60"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2995903E"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69CB5172" w14:textId="77777777" w:rsidR="00BA23D6" w:rsidRDefault="00BA23D6" w:rsidP="00A64E16">
            <w:pPr>
              <w:spacing w:after="160" w:line="259" w:lineRule="auto"/>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380061B9"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1B1D1D9" w14:textId="77777777" w:rsidR="00BA23D6" w:rsidRDefault="00BA23D6" w:rsidP="00A64E16">
            <w:pPr>
              <w:spacing w:after="160" w:line="259" w:lineRule="auto"/>
            </w:pPr>
            <w:r>
              <w:rPr>
                <w:rFonts w:ascii="Arial" w:eastAsia="Arial" w:hAnsi="Arial" w:cs="Arial"/>
                <w:b/>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DCC2AEE" w14:textId="77777777" w:rsidR="00BA23D6" w:rsidRDefault="00BA23D6" w:rsidP="00A64E16">
            <w:pPr>
              <w:spacing w:after="160" w:line="259" w:lineRule="auto"/>
            </w:pPr>
            <w:r>
              <w:rPr>
                <w:rFonts w:ascii="Arial" w:eastAsia="Arial" w:hAnsi="Arial" w:cs="Arial"/>
                <w:b/>
                <w:sz w:val="20"/>
                <w:szCs w:val="20"/>
              </w:rPr>
              <w:t xml:space="preserve"> </w:t>
            </w:r>
          </w:p>
        </w:tc>
      </w:tr>
      <w:tr w:rsidR="00BA23D6" w14:paraId="11102531" w14:textId="77777777" w:rsidTr="00A64E16">
        <w:trPr>
          <w:trHeight w:val="927"/>
        </w:trPr>
        <w:tc>
          <w:tcPr>
            <w:tcW w:w="3080" w:type="dxa"/>
            <w:tcBorders>
              <w:top w:val="single" w:sz="4" w:space="0" w:color="000000"/>
              <w:left w:val="single" w:sz="4" w:space="0" w:color="000000"/>
              <w:bottom w:val="single" w:sz="4" w:space="0" w:color="000000"/>
              <w:right w:val="single" w:sz="4" w:space="0" w:color="000000"/>
            </w:tcBorders>
          </w:tcPr>
          <w:p w14:paraId="223B47B5" w14:textId="77777777" w:rsidR="00BA23D6" w:rsidRDefault="00BA23D6" w:rsidP="00A64E16">
            <w:pPr>
              <w:spacing w:after="160" w:line="259" w:lineRule="auto"/>
            </w:pPr>
            <w:r>
              <w:rPr>
                <w:rFonts w:ascii="Arial" w:eastAsia="Arial" w:hAnsi="Arial" w:cs="Arial"/>
                <w:i/>
                <w:sz w:val="16"/>
                <w:szCs w:val="16"/>
              </w:rPr>
              <w:t>niezaspokajanie potrzeb materialnych, niszczenie rzeczy osobistych, demolowanie mieszkania, wynoszenie sprzętów domowych oraz ich sprzedawanie i inne (wymień jakie)</w:t>
            </w:r>
            <w:r>
              <w:rPr>
                <w:rFonts w:ascii="Arial" w:eastAsia="Arial" w:hAnsi="Arial" w:cs="Arial"/>
                <w:b/>
                <w:i/>
                <w:sz w:val="16"/>
                <w:szCs w:val="16"/>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73AA5A5" w14:textId="77777777" w:rsidR="00BA23D6" w:rsidRDefault="00BA23D6" w:rsidP="00A64E16">
            <w:pPr>
              <w:spacing w:after="160" w:line="259" w:lineRule="auto"/>
            </w:pPr>
          </w:p>
        </w:tc>
        <w:tc>
          <w:tcPr>
            <w:tcW w:w="1160" w:type="dxa"/>
            <w:tcBorders>
              <w:top w:val="single" w:sz="4" w:space="0" w:color="000000"/>
              <w:left w:val="single" w:sz="4" w:space="0" w:color="000000"/>
              <w:bottom w:val="single" w:sz="4" w:space="0" w:color="000000"/>
              <w:right w:val="single" w:sz="4" w:space="0" w:color="000000"/>
            </w:tcBorders>
          </w:tcPr>
          <w:p w14:paraId="7FF1A24C" w14:textId="77777777" w:rsidR="00BA23D6" w:rsidRDefault="00BA23D6" w:rsidP="00A64E16">
            <w:pPr>
              <w:spacing w:after="160" w:line="259" w:lineRule="auto"/>
            </w:pPr>
          </w:p>
        </w:tc>
        <w:tc>
          <w:tcPr>
            <w:tcW w:w="1160" w:type="dxa"/>
            <w:tcBorders>
              <w:top w:val="single" w:sz="4" w:space="0" w:color="000000"/>
              <w:left w:val="single" w:sz="4" w:space="0" w:color="000000"/>
              <w:bottom w:val="single" w:sz="4" w:space="0" w:color="000000"/>
              <w:right w:val="single" w:sz="4" w:space="0" w:color="000000"/>
            </w:tcBorders>
          </w:tcPr>
          <w:p w14:paraId="73EC4B5F" w14:textId="77777777" w:rsidR="00BA23D6" w:rsidRDefault="00BA23D6" w:rsidP="00A64E16">
            <w:pPr>
              <w:spacing w:after="160" w:line="259" w:lineRule="auto"/>
            </w:pPr>
          </w:p>
        </w:tc>
        <w:tc>
          <w:tcPr>
            <w:tcW w:w="1160" w:type="dxa"/>
            <w:tcBorders>
              <w:top w:val="single" w:sz="4" w:space="0" w:color="000000"/>
              <w:left w:val="single" w:sz="4" w:space="0" w:color="000000"/>
              <w:bottom w:val="single" w:sz="4" w:space="0" w:color="000000"/>
              <w:right w:val="single" w:sz="4" w:space="0" w:color="000000"/>
            </w:tcBorders>
          </w:tcPr>
          <w:p w14:paraId="4B146ED3" w14:textId="77777777" w:rsidR="00BA23D6" w:rsidRDefault="00BA23D6" w:rsidP="00A64E16">
            <w:pPr>
              <w:spacing w:after="160" w:line="259" w:lineRule="auto"/>
            </w:pPr>
          </w:p>
        </w:tc>
        <w:tc>
          <w:tcPr>
            <w:tcW w:w="1160" w:type="dxa"/>
            <w:tcBorders>
              <w:top w:val="single" w:sz="4" w:space="0" w:color="000000"/>
              <w:left w:val="single" w:sz="4" w:space="0" w:color="000000"/>
              <w:bottom w:val="single" w:sz="4" w:space="0" w:color="000000"/>
              <w:right w:val="single" w:sz="4" w:space="0" w:color="000000"/>
            </w:tcBorders>
          </w:tcPr>
          <w:p w14:paraId="69EC8378" w14:textId="77777777" w:rsidR="00BA23D6" w:rsidRDefault="00BA23D6" w:rsidP="00A64E16">
            <w:pPr>
              <w:spacing w:after="160" w:line="259" w:lineRule="auto"/>
            </w:pPr>
          </w:p>
        </w:tc>
        <w:tc>
          <w:tcPr>
            <w:tcW w:w="1280" w:type="dxa"/>
            <w:tcBorders>
              <w:top w:val="single" w:sz="4" w:space="0" w:color="000000"/>
              <w:left w:val="single" w:sz="4" w:space="0" w:color="000000"/>
              <w:bottom w:val="single" w:sz="4" w:space="0" w:color="000000"/>
              <w:right w:val="single" w:sz="4" w:space="0" w:color="000000"/>
            </w:tcBorders>
          </w:tcPr>
          <w:p w14:paraId="317C853C" w14:textId="77777777" w:rsidR="00BA23D6" w:rsidRDefault="00BA23D6" w:rsidP="00A64E16">
            <w:pPr>
              <w:spacing w:after="160" w:line="259" w:lineRule="auto"/>
            </w:pPr>
          </w:p>
        </w:tc>
      </w:tr>
      <w:tr w:rsidR="00BA23D6" w14:paraId="2DE53666" w14:textId="77777777" w:rsidTr="00A64E16">
        <w:trPr>
          <w:trHeight w:val="406"/>
        </w:trPr>
        <w:tc>
          <w:tcPr>
            <w:tcW w:w="3080" w:type="dxa"/>
            <w:tcBorders>
              <w:top w:val="single" w:sz="4" w:space="0" w:color="000000"/>
              <w:left w:val="single" w:sz="4" w:space="0" w:color="000000"/>
              <w:bottom w:val="single" w:sz="4" w:space="0" w:color="000000"/>
              <w:right w:val="single" w:sz="4" w:space="0" w:color="000000"/>
            </w:tcBorders>
          </w:tcPr>
          <w:p w14:paraId="336F8CD6" w14:textId="77777777" w:rsidR="00BA23D6" w:rsidRDefault="00BA23D6" w:rsidP="00A64E16">
            <w:pPr>
              <w:spacing w:after="19" w:line="216" w:lineRule="auto"/>
            </w:pPr>
            <w:r>
              <w:rPr>
                <w:rFonts w:ascii="Arial" w:eastAsia="Arial" w:hAnsi="Arial" w:cs="Arial"/>
                <w:sz w:val="20"/>
                <w:szCs w:val="20"/>
              </w:rPr>
              <w:t>Przemoc za pomocą środków komunikacji elektronicznej</w:t>
            </w:r>
            <w:r>
              <w:rPr>
                <w:rFonts w:ascii="Arial" w:eastAsia="Arial" w:hAnsi="Arial" w:cs="Arial"/>
                <w:sz w:val="20"/>
                <w:szCs w:val="20"/>
                <w:vertAlign w:val="superscript"/>
              </w:rPr>
              <w:t>3)</w:t>
            </w:r>
            <w:r>
              <w:rPr>
                <w:rFonts w:ascii="Arial" w:eastAsia="Arial" w:hAnsi="Arial" w:cs="Arial"/>
                <w:sz w:val="20"/>
                <w:szCs w:val="20"/>
              </w:rPr>
              <w:t xml:space="preserve"> </w:t>
            </w:r>
          </w:p>
          <w:p w14:paraId="597AC4E2" w14:textId="77777777" w:rsidR="00BA23D6" w:rsidRDefault="00BA23D6" w:rsidP="00A64E16">
            <w:pPr>
              <w:spacing w:after="160" w:line="259" w:lineRule="auto"/>
              <w:ind w:right="89"/>
            </w:pPr>
            <w:r>
              <w:rPr>
                <w:rFonts w:ascii="Arial" w:eastAsia="Arial" w:hAnsi="Arial" w:cs="Arial"/>
                <w:i/>
                <w:sz w:val="16"/>
                <w:szCs w:val="16"/>
              </w:rPr>
              <w:t xml:space="preserve">wyzywanie, straszenie, poniżanie osoby w Internecie lub przy użyciu telefonu, robienie jej zdjęcia lub rejestrowanie filmów bez jej zgody, publikowanie w Internecie lub rozsyłanie telefonem zdjęć, filmów lub </w:t>
            </w:r>
            <w:r>
              <w:rPr>
                <w:rFonts w:ascii="Arial" w:eastAsia="Arial" w:hAnsi="Arial" w:cs="Arial"/>
                <w:i/>
                <w:sz w:val="16"/>
                <w:szCs w:val="16"/>
              </w:rPr>
              <w:lastRenderedPageBreak/>
              <w:t>tekstów, które ją obrażają lub ośmieszają, i inne (wymień jakie)</w:t>
            </w:r>
            <w:r>
              <w:rPr>
                <w:rFonts w:ascii="Arial" w:eastAsia="Arial" w:hAnsi="Arial" w:cs="Arial"/>
                <w:b/>
                <w:i/>
                <w:sz w:val="16"/>
                <w:szCs w:val="16"/>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5DFF575" w14:textId="77777777" w:rsidR="00BA23D6" w:rsidRDefault="00BA23D6" w:rsidP="00A64E16">
            <w:pPr>
              <w:spacing w:after="160" w:line="259" w:lineRule="auto"/>
              <w:ind w:left="5"/>
            </w:pPr>
            <w:r>
              <w:rPr>
                <w:rFonts w:ascii="Arial" w:eastAsia="Arial" w:hAnsi="Arial" w:cs="Arial"/>
                <w:b/>
                <w:sz w:val="20"/>
                <w:szCs w:val="20"/>
              </w:rPr>
              <w:lastRenderedPageBreak/>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BD85DCD"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6934237" w14:textId="77777777" w:rsidR="00BA23D6" w:rsidRDefault="00BA23D6" w:rsidP="00A64E16">
            <w:pPr>
              <w:spacing w:after="160" w:line="259" w:lineRule="auto"/>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A5FE90F"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2C7CBD51" w14:textId="77777777" w:rsidR="00BA23D6" w:rsidRDefault="00BA23D6" w:rsidP="00A64E16">
            <w:pPr>
              <w:spacing w:after="160" w:line="259" w:lineRule="auto"/>
            </w:pPr>
            <w:r>
              <w:rPr>
                <w:rFonts w:ascii="Arial" w:eastAsia="Arial" w:hAnsi="Arial" w:cs="Arial"/>
                <w:b/>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4877903C" w14:textId="77777777" w:rsidR="00BA23D6" w:rsidRDefault="00BA23D6" w:rsidP="00A64E16">
            <w:pPr>
              <w:spacing w:after="160" w:line="259" w:lineRule="auto"/>
            </w:pPr>
            <w:r>
              <w:rPr>
                <w:rFonts w:ascii="Arial" w:eastAsia="Arial" w:hAnsi="Arial" w:cs="Arial"/>
                <w:b/>
                <w:sz w:val="20"/>
                <w:szCs w:val="20"/>
              </w:rPr>
              <w:t xml:space="preserve"> </w:t>
            </w:r>
          </w:p>
        </w:tc>
      </w:tr>
      <w:tr w:rsidR="00BA23D6" w14:paraId="673621BF" w14:textId="77777777" w:rsidTr="00A64E16">
        <w:trPr>
          <w:trHeight w:val="3001"/>
        </w:trPr>
        <w:tc>
          <w:tcPr>
            <w:tcW w:w="3080" w:type="dxa"/>
            <w:tcBorders>
              <w:top w:val="single" w:sz="4" w:space="0" w:color="000000"/>
              <w:left w:val="single" w:sz="4" w:space="0" w:color="000000"/>
              <w:bottom w:val="single" w:sz="4" w:space="0" w:color="000000"/>
              <w:right w:val="single" w:sz="4" w:space="0" w:color="000000"/>
            </w:tcBorders>
          </w:tcPr>
          <w:p w14:paraId="4D64B069" w14:textId="77777777" w:rsidR="00BA23D6" w:rsidRDefault="00BA23D6" w:rsidP="00A64E16">
            <w:pPr>
              <w:spacing w:after="160" w:line="279" w:lineRule="auto"/>
              <w:ind w:left="29" w:right="215"/>
            </w:pPr>
            <w:r>
              <w:rPr>
                <w:rFonts w:ascii="Arial" w:eastAsia="Arial" w:hAnsi="Arial" w:cs="Arial"/>
                <w:sz w:val="20"/>
                <w:szCs w:val="20"/>
              </w:rPr>
              <w:t>Inne</w:t>
            </w:r>
            <w:r>
              <w:rPr>
                <w:rFonts w:ascii="Arial" w:eastAsia="Arial" w:hAnsi="Arial" w:cs="Arial"/>
                <w:sz w:val="20"/>
                <w:szCs w:val="20"/>
                <w:vertAlign w:val="superscript"/>
              </w:rPr>
              <w:t>3)</w:t>
            </w:r>
            <w:r>
              <w:rPr>
                <w:rFonts w:ascii="Arial" w:eastAsia="Arial" w:hAnsi="Arial" w:cs="Arial"/>
                <w:sz w:val="20"/>
                <w:szCs w:val="20"/>
              </w:rPr>
              <w:t xml:space="preserve"> </w:t>
            </w:r>
            <w:r>
              <w:rPr>
                <w:rFonts w:ascii="Arial" w:eastAsia="Arial" w:hAnsi="Arial" w:cs="Arial"/>
                <w:i/>
                <w:sz w:val="16"/>
                <w:szCs w:val="16"/>
              </w:rPr>
              <w:t xml:space="preserve">zaniedbanie, niezaspokojenie podstawowych potrzeb biologicznych, </w:t>
            </w:r>
          </w:p>
          <w:p w14:paraId="2AD07F51" w14:textId="77777777" w:rsidR="00BA23D6" w:rsidRDefault="00BA23D6" w:rsidP="00A64E16">
            <w:pPr>
              <w:spacing w:after="7" w:line="259" w:lineRule="auto"/>
              <w:ind w:left="29"/>
            </w:pPr>
            <w:r>
              <w:rPr>
                <w:rFonts w:ascii="Arial" w:eastAsia="Arial" w:hAnsi="Arial" w:cs="Arial"/>
                <w:i/>
                <w:sz w:val="16"/>
                <w:szCs w:val="16"/>
              </w:rPr>
              <w:t xml:space="preserve">psychicznych i innych, </w:t>
            </w:r>
          </w:p>
          <w:p w14:paraId="1BB111BB" w14:textId="77777777" w:rsidR="00BA23D6" w:rsidRDefault="00BA23D6" w:rsidP="00A64E16">
            <w:pPr>
              <w:spacing w:after="5" w:line="264" w:lineRule="auto"/>
              <w:ind w:right="62"/>
            </w:pPr>
            <w:r>
              <w:rPr>
                <w:rFonts w:ascii="Arial" w:eastAsia="Arial" w:hAnsi="Arial" w:cs="Arial"/>
                <w:i/>
                <w:sz w:val="16"/>
                <w:szCs w:val="16"/>
              </w:rPr>
              <w:t>niszczenie rzeczy osobistych,</w:t>
            </w:r>
            <w:r>
              <w:t xml:space="preserve"> </w:t>
            </w:r>
            <w:r>
              <w:rPr>
                <w:rFonts w:ascii="Arial" w:eastAsia="Arial" w:hAnsi="Arial" w:cs="Arial"/>
                <w:i/>
                <w:sz w:val="16"/>
                <w:szCs w:val="16"/>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7301FB76" w14:textId="77777777" w:rsidR="00BA23D6" w:rsidRDefault="00BA23D6" w:rsidP="00A64E16">
            <w:pPr>
              <w:spacing w:after="54" w:line="259" w:lineRule="auto"/>
            </w:pPr>
            <w:r>
              <w:rPr>
                <w:rFonts w:ascii="Arial" w:eastAsia="Arial" w:hAnsi="Arial" w:cs="Arial"/>
                <w:i/>
                <w:sz w:val="16"/>
                <w:szCs w:val="16"/>
              </w:rPr>
              <w:t xml:space="preserve">psychotropowych lub leków i inne </w:t>
            </w:r>
          </w:p>
          <w:p w14:paraId="2E18D77A" w14:textId="77777777" w:rsidR="00BA23D6" w:rsidRDefault="00BA23D6" w:rsidP="00A64E16">
            <w:pPr>
              <w:spacing w:after="160" w:line="259" w:lineRule="auto"/>
            </w:pPr>
            <w:r>
              <w:rPr>
                <w:rFonts w:ascii="Arial" w:eastAsia="Arial" w:hAnsi="Arial" w:cs="Arial"/>
                <w:i/>
                <w:sz w:val="16"/>
                <w:szCs w:val="16"/>
              </w:rPr>
              <w:t>(wymień jakie)</w:t>
            </w:r>
          </w:p>
        </w:tc>
        <w:tc>
          <w:tcPr>
            <w:tcW w:w="1160" w:type="dxa"/>
            <w:tcBorders>
              <w:top w:val="single" w:sz="4" w:space="0" w:color="000000"/>
              <w:left w:val="single" w:sz="4" w:space="0" w:color="000000"/>
              <w:bottom w:val="single" w:sz="4" w:space="0" w:color="000000"/>
              <w:right w:val="single" w:sz="4" w:space="0" w:color="000000"/>
            </w:tcBorders>
          </w:tcPr>
          <w:p w14:paraId="0A0F35AC"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048AAC81"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570879FF" w14:textId="77777777" w:rsidR="00BA23D6" w:rsidRDefault="00BA23D6" w:rsidP="00A64E16">
            <w:pPr>
              <w:spacing w:after="160" w:line="259" w:lineRule="auto"/>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B3D211F" w14:textId="77777777" w:rsidR="00BA23D6" w:rsidRDefault="00BA23D6" w:rsidP="00A64E16">
            <w:pPr>
              <w:spacing w:after="160" w:line="259" w:lineRule="auto"/>
              <w:ind w:left="5"/>
            </w:pPr>
            <w:r>
              <w:rPr>
                <w:rFonts w:ascii="Arial" w:eastAsia="Arial" w:hAnsi="Arial" w:cs="Arial"/>
                <w:b/>
                <w:sz w:val="20"/>
                <w:szCs w:val="20"/>
              </w:rPr>
              <w:t xml:space="preserve"> </w:t>
            </w:r>
          </w:p>
        </w:tc>
        <w:tc>
          <w:tcPr>
            <w:tcW w:w="1160" w:type="dxa"/>
            <w:tcBorders>
              <w:top w:val="single" w:sz="4" w:space="0" w:color="000000"/>
              <w:left w:val="single" w:sz="4" w:space="0" w:color="000000"/>
              <w:bottom w:val="single" w:sz="4" w:space="0" w:color="000000"/>
              <w:right w:val="single" w:sz="4" w:space="0" w:color="000000"/>
            </w:tcBorders>
          </w:tcPr>
          <w:p w14:paraId="732C9B45" w14:textId="77777777" w:rsidR="00BA23D6" w:rsidRDefault="00BA23D6" w:rsidP="00A64E16">
            <w:pPr>
              <w:spacing w:after="160" w:line="259" w:lineRule="auto"/>
            </w:pPr>
            <w:r>
              <w:rPr>
                <w:rFonts w:ascii="Arial" w:eastAsia="Arial" w:hAnsi="Arial" w:cs="Arial"/>
                <w:b/>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14D8D65" w14:textId="77777777" w:rsidR="00BA23D6" w:rsidRDefault="00BA23D6" w:rsidP="00A64E16">
            <w:pPr>
              <w:spacing w:after="160" w:line="259" w:lineRule="auto"/>
            </w:pPr>
            <w:r>
              <w:rPr>
                <w:rFonts w:ascii="Arial" w:eastAsia="Arial" w:hAnsi="Arial" w:cs="Arial"/>
                <w:b/>
                <w:sz w:val="20"/>
                <w:szCs w:val="20"/>
              </w:rPr>
              <w:t xml:space="preserve"> </w:t>
            </w:r>
          </w:p>
        </w:tc>
      </w:tr>
    </w:tbl>
    <w:p w14:paraId="22B99639" w14:textId="77777777" w:rsidR="00BA23D6" w:rsidRDefault="00BA23D6" w:rsidP="00BA23D6">
      <w:pPr>
        <w:spacing w:after="0" w:line="259" w:lineRule="auto"/>
      </w:pPr>
      <w:r>
        <w:rPr>
          <w:rFonts w:ascii="Arial" w:eastAsia="Arial" w:hAnsi="Arial" w:cs="Arial"/>
        </w:rPr>
        <w:t xml:space="preserve"> </w:t>
      </w:r>
    </w:p>
    <w:p w14:paraId="44C4C985" w14:textId="77777777" w:rsidR="00BA23D6" w:rsidRDefault="00BA23D6" w:rsidP="00BA23D6">
      <w:pPr>
        <w:numPr>
          <w:ilvl w:val="0"/>
          <w:numId w:val="56"/>
        </w:numPr>
        <w:spacing w:after="4" w:line="250" w:lineRule="auto"/>
      </w:pPr>
      <w:r>
        <w:rPr>
          <w:rFonts w:ascii="Arial" w:eastAsia="Arial" w:hAnsi="Arial" w:cs="Arial"/>
        </w:rPr>
        <w:t>CZY OSOBA DOZNAJĄCA PRZEMOCY DOMOWEJ ODNIOSŁA USZKODZENIA CIAŁA? (TAK/NIE)</w:t>
      </w:r>
      <w:r>
        <w:rPr>
          <w:rFonts w:ascii="Arial" w:eastAsia="Arial" w:hAnsi="Arial" w:cs="Arial"/>
          <w:vertAlign w:val="superscript"/>
        </w:rPr>
        <w:t>1)</w:t>
      </w:r>
      <w:r>
        <w:rPr>
          <w:rFonts w:ascii="Arial" w:eastAsia="Arial" w:hAnsi="Arial" w:cs="Arial"/>
        </w:rPr>
        <w:t xml:space="preserve"> </w:t>
      </w:r>
    </w:p>
    <w:p w14:paraId="4C73D1BA" w14:textId="77777777" w:rsidR="00BA23D6" w:rsidRDefault="00BA23D6" w:rsidP="00BA23D6">
      <w:pPr>
        <w:spacing w:after="0" w:line="259" w:lineRule="auto"/>
        <w:ind w:left="428"/>
      </w:pPr>
      <w:r>
        <w:rPr>
          <w:rFonts w:ascii="Arial" w:eastAsia="Arial" w:hAnsi="Arial" w:cs="Arial"/>
          <w:b/>
          <w:sz w:val="18"/>
          <w:szCs w:val="18"/>
        </w:rPr>
        <w:t xml:space="preserve"> </w:t>
      </w:r>
    </w:p>
    <w:tbl>
      <w:tblPr>
        <w:tblW w:w="10160" w:type="dxa"/>
        <w:tblInd w:w="285" w:type="dxa"/>
        <w:tblLayout w:type="fixed"/>
        <w:tblLook w:val="0000" w:firstRow="0" w:lastRow="0" w:firstColumn="0" w:lastColumn="0" w:noHBand="0" w:noVBand="0"/>
      </w:tblPr>
      <w:tblGrid>
        <w:gridCol w:w="3280"/>
        <w:gridCol w:w="3440"/>
        <w:gridCol w:w="3440"/>
      </w:tblGrid>
      <w:tr w:rsidR="00BA23D6" w14:paraId="2FBD35F0" w14:textId="77777777" w:rsidTr="00A64E16">
        <w:trPr>
          <w:trHeight w:val="322"/>
        </w:trPr>
        <w:tc>
          <w:tcPr>
            <w:tcW w:w="3280" w:type="dxa"/>
            <w:tcBorders>
              <w:top w:val="single" w:sz="4" w:space="0" w:color="000000"/>
              <w:left w:val="single" w:sz="4" w:space="0" w:color="000000"/>
              <w:bottom w:val="single" w:sz="4" w:space="0" w:color="000000"/>
              <w:right w:val="single" w:sz="4" w:space="0" w:color="000000"/>
            </w:tcBorders>
          </w:tcPr>
          <w:p w14:paraId="1241A151" w14:textId="77777777" w:rsidR="00BA23D6" w:rsidRDefault="00BA23D6" w:rsidP="00A64E16">
            <w:pPr>
              <w:spacing w:after="160" w:line="259" w:lineRule="auto"/>
              <w:ind w:left="9"/>
              <w:jc w:val="center"/>
            </w:pPr>
            <w:r>
              <w:rPr>
                <w:rFonts w:ascii="Arial" w:eastAsia="Arial" w:hAnsi="Arial" w:cs="Arial"/>
                <w:sz w:val="20"/>
                <w:szCs w:val="20"/>
              </w:rPr>
              <w:t xml:space="preserve">Osoba 1 doznająca przemocy </w:t>
            </w:r>
          </w:p>
        </w:tc>
        <w:tc>
          <w:tcPr>
            <w:tcW w:w="3440" w:type="dxa"/>
            <w:tcBorders>
              <w:top w:val="single" w:sz="4" w:space="0" w:color="000000"/>
              <w:left w:val="single" w:sz="4" w:space="0" w:color="000000"/>
              <w:bottom w:val="single" w:sz="4" w:space="0" w:color="000000"/>
              <w:right w:val="single" w:sz="4" w:space="0" w:color="000000"/>
            </w:tcBorders>
          </w:tcPr>
          <w:p w14:paraId="7AD6649B" w14:textId="77777777" w:rsidR="00BA23D6" w:rsidRDefault="00BA23D6" w:rsidP="00A64E16">
            <w:pPr>
              <w:spacing w:after="160" w:line="259" w:lineRule="auto"/>
              <w:ind w:left="9"/>
              <w:jc w:val="center"/>
            </w:pPr>
            <w:r>
              <w:rPr>
                <w:rFonts w:ascii="Arial" w:eastAsia="Arial" w:hAnsi="Arial" w:cs="Arial"/>
                <w:sz w:val="20"/>
                <w:szCs w:val="20"/>
              </w:rPr>
              <w:t xml:space="preserve">Osoba 2 doznająca przemocy </w:t>
            </w:r>
          </w:p>
        </w:tc>
        <w:tc>
          <w:tcPr>
            <w:tcW w:w="3440" w:type="dxa"/>
            <w:tcBorders>
              <w:top w:val="single" w:sz="4" w:space="0" w:color="000000"/>
              <w:left w:val="single" w:sz="4" w:space="0" w:color="000000"/>
              <w:bottom w:val="single" w:sz="4" w:space="0" w:color="000000"/>
              <w:right w:val="single" w:sz="4" w:space="0" w:color="000000"/>
            </w:tcBorders>
          </w:tcPr>
          <w:p w14:paraId="0DDE99C1" w14:textId="77777777" w:rsidR="00BA23D6" w:rsidRDefault="00BA23D6" w:rsidP="00A64E16">
            <w:pPr>
              <w:spacing w:after="160" w:line="259" w:lineRule="auto"/>
              <w:ind w:left="14"/>
              <w:jc w:val="center"/>
            </w:pPr>
            <w:r>
              <w:rPr>
                <w:rFonts w:ascii="Arial" w:eastAsia="Arial" w:hAnsi="Arial" w:cs="Arial"/>
                <w:sz w:val="20"/>
                <w:szCs w:val="20"/>
              </w:rPr>
              <w:t xml:space="preserve">Osoba 3 doznająca przemocy </w:t>
            </w:r>
          </w:p>
        </w:tc>
      </w:tr>
      <w:tr w:rsidR="00BA23D6" w14:paraId="37A423C5" w14:textId="77777777" w:rsidTr="00A64E16">
        <w:trPr>
          <w:trHeight w:val="240"/>
        </w:trPr>
        <w:tc>
          <w:tcPr>
            <w:tcW w:w="3280" w:type="dxa"/>
            <w:tcBorders>
              <w:top w:val="single" w:sz="4" w:space="0" w:color="000000"/>
              <w:left w:val="single" w:sz="4" w:space="0" w:color="000000"/>
              <w:bottom w:val="single" w:sz="4" w:space="0" w:color="000000"/>
              <w:right w:val="single" w:sz="4" w:space="0" w:color="000000"/>
            </w:tcBorders>
          </w:tcPr>
          <w:p w14:paraId="08CB1434" w14:textId="77777777" w:rsidR="00BA23D6" w:rsidRDefault="00BA23D6" w:rsidP="00A64E16">
            <w:pPr>
              <w:spacing w:after="160" w:line="259" w:lineRule="auto"/>
            </w:pPr>
            <w:r>
              <w:rPr>
                <w:rFonts w:ascii="Arial" w:eastAsia="Arial" w:hAnsi="Arial" w:cs="Arial"/>
                <w:b/>
                <w:sz w:val="20"/>
                <w:szCs w:val="20"/>
              </w:rPr>
              <w:t xml:space="preserve"> </w:t>
            </w:r>
          </w:p>
        </w:tc>
        <w:tc>
          <w:tcPr>
            <w:tcW w:w="3440" w:type="dxa"/>
            <w:tcBorders>
              <w:top w:val="single" w:sz="4" w:space="0" w:color="000000"/>
              <w:left w:val="single" w:sz="4" w:space="0" w:color="000000"/>
              <w:bottom w:val="single" w:sz="4" w:space="0" w:color="000000"/>
              <w:right w:val="single" w:sz="4" w:space="0" w:color="000000"/>
            </w:tcBorders>
          </w:tcPr>
          <w:p w14:paraId="71D2C476" w14:textId="77777777" w:rsidR="00BA23D6" w:rsidRDefault="00BA23D6" w:rsidP="00A64E16">
            <w:pPr>
              <w:spacing w:after="160" w:line="259" w:lineRule="auto"/>
              <w:ind w:left="1"/>
            </w:pPr>
            <w:r>
              <w:rPr>
                <w:rFonts w:ascii="Arial" w:eastAsia="Arial" w:hAnsi="Arial" w:cs="Arial"/>
                <w:b/>
                <w:sz w:val="20"/>
                <w:szCs w:val="20"/>
              </w:rPr>
              <w:t xml:space="preserve"> </w:t>
            </w:r>
          </w:p>
        </w:tc>
        <w:tc>
          <w:tcPr>
            <w:tcW w:w="3440" w:type="dxa"/>
            <w:tcBorders>
              <w:top w:val="single" w:sz="4" w:space="0" w:color="000000"/>
              <w:left w:val="single" w:sz="4" w:space="0" w:color="000000"/>
              <w:bottom w:val="single" w:sz="4" w:space="0" w:color="000000"/>
              <w:right w:val="single" w:sz="4" w:space="0" w:color="000000"/>
            </w:tcBorders>
          </w:tcPr>
          <w:p w14:paraId="3DC7DE33" w14:textId="77777777" w:rsidR="00BA23D6" w:rsidRDefault="00BA23D6" w:rsidP="00A64E16">
            <w:pPr>
              <w:spacing w:after="160" w:line="259" w:lineRule="auto"/>
            </w:pPr>
            <w:r>
              <w:rPr>
                <w:rFonts w:ascii="Arial" w:eastAsia="Arial" w:hAnsi="Arial" w:cs="Arial"/>
                <w:b/>
                <w:sz w:val="20"/>
                <w:szCs w:val="20"/>
              </w:rPr>
              <w:t xml:space="preserve"> </w:t>
            </w:r>
          </w:p>
        </w:tc>
      </w:tr>
    </w:tbl>
    <w:p w14:paraId="2EFCFCDB" w14:textId="77777777" w:rsidR="00BA23D6" w:rsidRDefault="00BA23D6" w:rsidP="00BA23D6">
      <w:pPr>
        <w:spacing w:after="26" w:line="259" w:lineRule="auto"/>
      </w:pPr>
      <w:r>
        <w:rPr>
          <w:rFonts w:ascii="Arial" w:eastAsia="Arial" w:hAnsi="Arial" w:cs="Arial"/>
          <w:sz w:val="16"/>
          <w:szCs w:val="16"/>
        </w:rPr>
        <w:t xml:space="preserve"> </w:t>
      </w:r>
    </w:p>
    <w:p w14:paraId="3A7D318E" w14:textId="77777777" w:rsidR="00BA23D6" w:rsidRDefault="00BA23D6" w:rsidP="00BA23D6">
      <w:pPr>
        <w:spacing w:after="3" w:line="252" w:lineRule="auto"/>
        <w:ind w:left="-5" w:right="322" w:hanging="10"/>
      </w:pPr>
      <w:r>
        <w:rPr>
          <w:rFonts w:ascii="Arial" w:eastAsia="Arial" w:hAnsi="Arial" w:cs="Arial"/>
          <w:sz w:val="18"/>
          <w:szCs w:val="18"/>
        </w:rPr>
        <w:t xml:space="preserve">Uwaga! W przypadku większej niż 3 liczby osób doznających przemocy dołącz kolejną kartę zawierającą Tabelę V   </w:t>
      </w:r>
    </w:p>
    <w:p w14:paraId="6FE2DFD0" w14:textId="77777777" w:rsidR="00BA23D6" w:rsidRDefault="00BA23D6" w:rsidP="00BA23D6">
      <w:pPr>
        <w:spacing w:after="60" w:line="259" w:lineRule="auto"/>
      </w:pPr>
      <w:r>
        <w:rPr>
          <w:rFonts w:ascii="Arial" w:eastAsia="Arial" w:hAnsi="Arial" w:cs="Arial"/>
          <w:sz w:val="16"/>
          <w:szCs w:val="16"/>
        </w:rPr>
        <w:t xml:space="preserve"> </w:t>
      </w:r>
    </w:p>
    <w:p w14:paraId="6DB1167C" w14:textId="77777777" w:rsidR="00BA23D6" w:rsidRDefault="00BA23D6" w:rsidP="00BA23D6">
      <w:pPr>
        <w:numPr>
          <w:ilvl w:val="0"/>
          <w:numId w:val="56"/>
        </w:numPr>
        <w:spacing w:after="27" w:line="250" w:lineRule="auto"/>
      </w:pPr>
      <w:r>
        <w:rPr>
          <w:rFonts w:ascii="Arial" w:eastAsia="Arial" w:hAnsi="Arial" w:cs="Arial"/>
        </w:rPr>
        <w:t xml:space="preserve">CZY W ŚRODOWISKU DOMOWYM BYŁA W PRZESZŁOŚCI REALIZOWANA PROCEDURA </w:t>
      </w:r>
    </w:p>
    <w:p w14:paraId="3DB890DA" w14:textId="77777777" w:rsidR="00BA23D6" w:rsidRDefault="00BA23D6" w:rsidP="00BA23D6">
      <w:pPr>
        <w:spacing w:after="4" w:line="250" w:lineRule="auto"/>
        <w:ind w:left="-5" w:hanging="10"/>
      </w:pPr>
      <w:r>
        <w:rPr>
          <w:rFonts w:ascii="Arial" w:eastAsia="Arial" w:hAnsi="Arial" w:cs="Arial"/>
        </w:rPr>
        <w:t xml:space="preserve">„NIEBIESKIE KARTY”? </w:t>
      </w:r>
    </w:p>
    <w:p w14:paraId="6C99D422" w14:textId="77777777" w:rsidR="00BA23D6" w:rsidRDefault="00BA23D6" w:rsidP="00BA23D6">
      <w:pPr>
        <w:spacing w:after="4" w:line="250" w:lineRule="auto"/>
        <w:ind w:left="-5" w:hanging="10"/>
      </w:pPr>
      <w:r>
        <w:rPr>
          <w:rFonts w:ascii="Arial" w:eastAsia="Arial" w:hAnsi="Arial" w:cs="Arial"/>
        </w:rPr>
        <w:t xml:space="preserve">          tak   (kiedy? ........................gdzie? ....…......................)                   nie                   </w:t>
      </w:r>
      <w:proofErr w:type="spellStart"/>
      <w:r>
        <w:rPr>
          <w:rFonts w:ascii="Arial" w:eastAsia="Arial" w:hAnsi="Arial" w:cs="Arial"/>
        </w:rPr>
        <w:t>nie</w:t>
      </w:r>
      <w:proofErr w:type="spellEnd"/>
      <w:r>
        <w:rPr>
          <w:rFonts w:ascii="Arial" w:eastAsia="Arial" w:hAnsi="Arial" w:cs="Arial"/>
        </w:rPr>
        <w:t xml:space="preserve"> ustalono </w:t>
      </w:r>
    </w:p>
    <w:p w14:paraId="646C0D7E" w14:textId="77777777" w:rsidR="00BA23D6" w:rsidRDefault="00BA23D6" w:rsidP="00BA23D6">
      <w:pPr>
        <w:spacing w:after="0" w:line="259" w:lineRule="auto"/>
      </w:pPr>
      <w:r>
        <w:rPr>
          <w:rFonts w:ascii="Arial" w:eastAsia="Arial" w:hAnsi="Arial" w:cs="Arial"/>
          <w:color w:val="7030A0"/>
        </w:rPr>
        <w:t xml:space="preserve"> </w:t>
      </w:r>
    </w:p>
    <w:p w14:paraId="204E7F68" w14:textId="77777777" w:rsidR="00BA23D6" w:rsidRDefault="00BA23D6" w:rsidP="00BA23D6">
      <w:pPr>
        <w:numPr>
          <w:ilvl w:val="0"/>
          <w:numId w:val="56"/>
        </w:numPr>
        <w:spacing w:after="4" w:line="250" w:lineRule="auto"/>
      </w:pPr>
      <w:r>
        <w:rPr>
          <w:rFonts w:ascii="Arial" w:eastAsia="Arial" w:hAnsi="Arial" w:cs="Arial"/>
        </w:rPr>
        <w:t xml:space="preserve">CZY W ŚRODOWISKU DOMOWYM AKTUALNIE JEST REALIZOWANA PROCEDURA „NIEBIESKIE KARTY”? </w:t>
      </w:r>
    </w:p>
    <w:p w14:paraId="7E7A6A15" w14:textId="77777777" w:rsidR="00BA23D6" w:rsidRDefault="00BA23D6" w:rsidP="00BA23D6">
      <w:pPr>
        <w:spacing w:after="4" w:line="250" w:lineRule="auto"/>
        <w:ind w:left="-5" w:hanging="10"/>
      </w:pPr>
      <w:r>
        <w:rPr>
          <w:rFonts w:ascii="Arial" w:eastAsia="Arial" w:hAnsi="Arial" w:cs="Arial"/>
        </w:rPr>
        <w:t xml:space="preserve">           tak                nie                </w:t>
      </w:r>
      <w:proofErr w:type="spellStart"/>
      <w:r>
        <w:rPr>
          <w:rFonts w:ascii="Arial" w:eastAsia="Arial" w:hAnsi="Arial" w:cs="Arial"/>
        </w:rPr>
        <w:t>nie</w:t>
      </w:r>
      <w:proofErr w:type="spellEnd"/>
      <w:r>
        <w:rPr>
          <w:rFonts w:ascii="Arial" w:eastAsia="Arial" w:hAnsi="Arial" w:cs="Arial"/>
        </w:rPr>
        <w:t xml:space="preserve"> ustalono </w:t>
      </w:r>
    </w:p>
    <w:p w14:paraId="39449566" w14:textId="77777777" w:rsidR="00BA23D6" w:rsidRDefault="00BA23D6" w:rsidP="00BA23D6">
      <w:pPr>
        <w:spacing w:after="17" w:line="259" w:lineRule="auto"/>
      </w:pPr>
      <w:r>
        <w:rPr>
          <w:rFonts w:ascii="Arial" w:eastAsia="Arial" w:hAnsi="Arial" w:cs="Arial"/>
        </w:rPr>
        <w:t xml:space="preserve"> </w:t>
      </w:r>
    </w:p>
    <w:p w14:paraId="172447F1" w14:textId="77777777" w:rsidR="00BA23D6" w:rsidRDefault="00BA23D6" w:rsidP="00BA23D6">
      <w:pPr>
        <w:numPr>
          <w:ilvl w:val="0"/>
          <w:numId w:val="56"/>
        </w:numPr>
        <w:spacing w:after="4" w:line="250" w:lineRule="auto"/>
      </w:pPr>
      <w:r>
        <w:rPr>
          <w:rFonts w:ascii="Arial" w:eastAsia="Arial" w:hAnsi="Arial" w:cs="Arial"/>
        </w:rPr>
        <w:t xml:space="preserve">CZY OSOBA STOSUJĄCA PRZEMOC DOMOWĄ POSIADA BROŃ PALNĄ?      </w:t>
      </w:r>
    </w:p>
    <w:p w14:paraId="65E8B2E1" w14:textId="77777777" w:rsidR="00BA23D6" w:rsidRDefault="00BA23D6" w:rsidP="00BA23D6">
      <w:pPr>
        <w:spacing w:after="4" w:line="250" w:lineRule="auto"/>
        <w:ind w:left="142"/>
      </w:pPr>
      <w:r>
        <w:rPr>
          <w:rFonts w:ascii="Arial" w:eastAsia="Arial" w:hAnsi="Arial" w:cs="Arial"/>
        </w:rPr>
        <w:t xml:space="preserve">         tak                nie                </w:t>
      </w:r>
      <w:proofErr w:type="spellStart"/>
      <w:r>
        <w:rPr>
          <w:rFonts w:ascii="Arial" w:eastAsia="Arial" w:hAnsi="Arial" w:cs="Arial"/>
        </w:rPr>
        <w:t>nie</w:t>
      </w:r>
      <w:proofErr w:type="spellEnd"/>
      <w:r>
        <w:rPr>
          <w:rFonts w:ascii="Arial" w:eastAsia="Arial" w:hAnsi="Arial" w:cs="Arial"/>
        </w:rPr>
        <w:t xml:space="preserve"> ustalono </w:t>
      </w:r>
    </w:p>
    <w:p w14:paraId="2B2342C6" w14:textId="77777777" w:rsidR="00BA23D6" w:rsidRDefault="00BA23D6" w:rsidP="00BA23D6">
      <w:pPr>
        <w:spacing w:after="2" w:line="259" w:lineRule="auto"/>
      </w:pPr>
      <w:r>
        <w:rPr>
          <w:rFonts w:ascii="Arial" w:eastAsia="Arial" w:hAnsi="Arial" w:cs="Arial"/>
        </w:rPr>
        <w:t xml:space="preserve"> </w:t>
      </w:r>
    </w:p>
    <w:p w14:paraId="02C56207" w14:textId="77777777" w:rsidR="00BA23D6" w:rsidRDefault="00BA23D6" w:rsidP="00BA23D6">
      <w:pPr>
        <w:numPr>
          <w:ilvl w:val="0"/>
          <w:numId w:val="56"/>
        </w:numPr>
        <w:spacing w:after="4" w:line="250" w:lineRule="auto"/>
      </w:pPr>
      <w:r>
        <w:rPr>
          <w:rFonts w:ascii="Arial" w:eastAsia="Arial" w:hAnsi="Arial" w:cs="Arial"/>
        </w:rPr>
        <w:t>CZY OSOBA DOZNAJĄCA PRZEMOCY DOMOWEJ CZUJE SIĘ BEZPIECZNIE? (TAK/NIE)</w:t>
      </w:r>
      <w:r>
        <w:rPr>
          <w:rFonts w:ascii="Arial" w:eastAsia="Arial" w:hAnsi="Arial" w:cs="Arial"/>
          <w:vertAlign w:val="superscript"/>
        </w:rPr>
        <w:t>1)</w:t>
      </w:r>
      <w:r>
        <w:rPr>
          <w:rFonts w:ascii="Arial" w:eastAsia="Arial" w:hAnsi="Arial" w:cs="Arial"/>
        </w:rPr>
        <w:t xml:space="preserve"> </w:t>
      </w:r>
    </w:p>
    <w:p w14:paraId="694E4D94" w14:textId="77777777" w:rsidR="00BA23D6" w:rsidRDefault="00BA23D6" w:rsidP="00BA23D6">
      <w:pPr>
        <w:spacing w:after="0" w:line="259" w:lineRule="auto"/>
      </w:pPr>
      <w:r>
        <w:rPr>
          <w:rFonts w:ascii="Arial" w:eastAsia="Arial" w:hAnsi="Arial" w:cs="Arial"/>
        </w:rPr>
        <w:t xml:space="preserve"> </w:t>
      </w:r>
    </w:p>
    <w:tbl>
      <w:tblPr>
        <w:tblW w:w="10160" w:type="dxa"/>
        <w:tblInd w:w="285" w:type="dxa"/>
        <w:tblLayout w:type="fixed"/>
        <w:tblLook w:val="0000" w:firstRow="0" w:lastRow="0" w:firstColumn="0" w:lastColumn="0" w:noHBand="0" w:noVBand="0"/>
      </w:tblPr>
      <w:tblGrid>
        <w:gridCol w:w="3280"/>
        <w:gridCol w:w="3440"/>
        <w:gridCol w:w="3440"/>
      </w:tblGrid>
      <w:tr w:rsidR="00BA23D6" w14:paraId="4CCEE4B3" w14:textId="77777777" w:rsidTr="00A64E16">
        <w:trPr>
          <w:trHeight w:val="322"/>
        </w:trPr>
        <w:tc>
          <w:tcPr>
            <w:tcW w:w="3280" w:type="dxa"/>
            <w:tcBorders>
              <w:top w:val="single" w:sz="4" w:space="0" w:color="000000"/>
              <w:left w:val="single" w:sz="4" w:space="0" w:color="000000"/>
              <w:bottom w:val="single" w:sz="4" w:space="0" w:color="000000"/>
              <w:right w:val="single" w:sz="4" w:space="0" w:color="000000"/>
            </w:tcBorders>
          </w:tcPr>
          <w:p w14:paraId="7C0318F5" w14:textId="77777777" w:rsidR="00BA23D6" w:rsidRDefault="00BA23D6" w:rsidP="00A64E16">
            <w:pPr>
              <w:spacing w:after="160" w:line="259" w:lineRule="auto"/>
              <w:ind w:left="9"/>
              <w:jc w:val="center"/>
            </w:pPr>
            <w:r>
              <w:rPr>
                <w:rFonts w:ascii="Arial" w:eastAsia="Arial" w:hAnsi="Arial" w:cs="Arial"/>
                <w:sz w:val="20"/>
                <w:szCs w:val="20"/>
              </w:rPr>
              <w:t xml:space="preserve">Osoba 1 doznająca przemocy </w:t>
            </w:r>
          </w:p>
        </w:tc>
        <w:tc>
          <w:tcPr>
            <w:tcW w:w="3440" w:type="dxa"/>
            <w:tcBorders>
              <w:top w:val="single" w:sz="4" w:space="0" w:color="000000"/>
              <w:left w:val="single" w:sz="4" w:space="0" w:color="000000"/>
              <w:bottom w:val="single" w:sz="4" w:space="0" w:color="000000"/>
              <w:right w:val="single" w:sz="4" w:space="0" w:color="000000"/>
            </w:tcBorders>
          </w:tcPr>
          <w:p w14:paraId="1DE158F4" w14:textId="77777777" w:rsidR="00BA23D6" w:rsidRDefault="00BA23D6" w:rsidP="00A64E16">
            <w:pPr>
              <w:spacing w:after="160" w:line="259" w:lineRule="auto"/>
              <w:ind w:left="9"/>
              <w:jc w:val="center"/>
            </w:pPr>
            <w:r>
              <w:rPr>
                <w:rFonts w:ascii="Arial" w:eastAsia="Arial" w:hAnsi="Arial" w:cs="Arial"/>
                <w:sz w:val="20"/>
                <w:szCs w:val="20"/>
              </w:rPr>
              <w:t xml:space="preserve">Osoba 2 doznająca przemocy </w:t>
            </w:r>
          </w:p>
        </w:tc>
        <w:tc>
          <w:tcPr>
            <w:tcW w:w="3440" w:type="dxa"/>
            <w:tcBorders>
              <w:top w:val="single" w:sz="4" w:space="0" w:color="000000"/>
              <w:left w:val="single" w:sz="4" w:space="0" w:color="000000"/>
              <w:bottom w:val="single" w:sz="4" w:space="0" w:color="000000"/>
              <w:right w:val="single" w:sz="4" w:space="0" w:color="000000"/>
            </w:tcBorders>
          </w:tcPr>
          <w:p w14:paraId="691E5C7C" w14:textId="77777777" w:rsidR="00BA23D6" w:rsidRDefault="00BA23D6" w:rsidP="00A64E16">
            <w:pPr>
              <w:spacing w:after="160" w:line="259" w:lineRule="auto"/>
              <w:ind w:left="14"/>
              <w:jc w:val="center"/>
            </w:pPr>
            <w:r>
              <w:rPr>
                <w:rFonts w:ascii="Arial" w:eastAsia="Arial" w:hAnsi="Arial" w:cs="Arial"/>
                <w:sz w:val="20"/>
                <w:szCs w:val="20"/>
              </w:rPr>
              <w:t xml:space="preserve">Osoba 3 doznająca przemocy </w:t>
            </w:r>
          </w:p>
        </w:tc>
      </w:tr>
      <w:tr w:rsidR="00BA23D6" w14:paraId="09748C5D" w14:textId="77777777" w:rsidTr="00A64E16">
        <w:trPr>
          <w:trHeight w:val="240"/>
        </w:trPr>
        <w:tc>
          <w:tcPr>
            <w:tcW w:w="3280" w:type="dxa"/>
            <w:tcBorders>
              <w:top w:val="single" w:sz="4" w:space="0" w:color="000000"/>
              <w:left w:val="single" w:sz="4" w:space="0" w:color="000000"/>
              <w:bottom w:val="single" w:sz="4" w:space="0" w:color="000000"/>
              <w:right w:val="single" w:sz="4" w:space="0" w:color="000000"/>
            </w:tcBorders>
          </w:tcPr>
          <w:p w14:paraId="38289732" w14:textId="77777777" w:rsidR="00BA23D6" w:rsidRDefault="00BA23D6" w:rsidP="00A64E16">
            <w:pPr>
              <w:spacing w:after="160" w:line="259" w:lineRule="auto"/>
            </w:pPr>
            <w:r>
              <w:rPr>
                <w:rFonts w:ascii="Arial" w:eastAsia="Arial" w:hAnsi="Arial" w:cs="Arial"/>
                <w:b/>
                <w:sz w:val="20"/>
                <w:szCs w:val="20"/>
              </w:rPr>
              <w:t xml:space="preserve"> </w:t>
            </w:r>
          </w:p>
        </w:tc>
        <w:tc>
          <w:tcPr>
            <w:tcW w:w="3440" w:type="dxa"/>
            <w:tcBorders>
              <w:top w:val="single" w:sz="4" w:space="0" w:color="000000"/>
              <w:left w:val="single" w:sz="4" w:space="0" w:color="000000"/>
              <w:bottom w:val="single" w:sz="4" w:space="0" w:color="000000"/>
              <w:right w:val="single" w:sz="4" w:space="0" w:color="000000"/>
            </w:tcBorders>
          </w:tcPr>
          <w:p w14:paraId="083D2FC9" w14:textId="77777777" w:rsidR="00BA23D6" w:rsidRDefault="00BA23D6" w:rsidP="00A64E16">
            <w:pPr>
              <w:spacing w:after="160" w:line="259" w:lineRule="auto"/>
              <w:ind w:left="1"/>
            </w:pPr>
            <w:r>
              <w:rPr>
                <w:rFonts w:ascii="Arial" w:eastAsia="Arial" w:hAnsi="Arial" w:cs="Arial"/>
                <w:b/>
                <w:sz w:val="20"/>
                <w:szCs w:val="20"/>
              </w:rPr>
              <w:t xml:space="preserve"> </w:t>
            </w:r>
          </w:p>
        </w:tc>
        <w:tc>
          <w:tcPr>
            <w:tcW w:w="3440" w:type="dxa"/>
            <w:tcBorders>
              <w:top w:val="single" w:sz="4" w:space="0" w:color="000000"/>
              <w:left w:val="single" w:sz="4" w:space="0" w:color="000000"/>
              <w:bottom w:val="single" w:sz="4" w:space="0" w:color="000000"/>
              <w:right w:val="single" w:sz="4" w:space="0" w:color="000000"/>
            </w:tcBorders>
          </w:tcPr>
          <w:p w14:paraId="2E5EE499" w14:textId="77777777" w:rsidR="00BA23D6" w:rsidRDefault="00BA23D6" w:rsidP="00A64E16">
            <w:pPr>
              <w:spacing w:after="160" w:line="259" w:lineRule="auto"/>
            </w:pPr>
            <w:r>
              <w:rPr>
                <w:rFonts w:ascii="Arial" w:eastAsia="Arial" w:hAnsi="Arial" w:cs="Arial"/>
                <w:b/>
                <w:sz w:val="20"/>
                <w:szCs w:val="20"/>
              </w:rPr>
              <w:t xml:space="preserve"> </w:t>
            </w:r>
          </w:p>
        </w:tc>
      </w:tr>
    </w:tbl>
    <w:p w14:paraId="573989E6" w14:textId="77777777" w:rsidR="00BA23D6" w:rsidRDefault="00BA23D6" w:rsidP="00BA23D6">
      <w:pPr>
        <w:spacing w:after="36" w:line="259" w:lineRule="auto"/>
      </w:pPr>
    </w:p>
    <w:p w14:paraId="4E46B533" w14:textId="77777777" w:rsidR="00453908" w:rsidRDefault="00BA23D6" w:rsidP="00BA23D6">
      <w:pPr>
        <w:spacing w:after="3" w:line="252" w:lineRule="auto"/>
        <w:ind w:left="-5" w:right="322" w:hanging="10"/>
        <w:rPr>
          <w:rFonts w:ascii="Arial" w:eastAsia="Arial" w:hAnsi="Arial" w:cs="Arial"/>
          <w:sz w:val="18"/>
          <w:szCs w:val="18"/>
        </w:rPr>
      </w:pPr>
      <w:r>
        <w:rPr>
          <w:rFonts w:ascii="Arial" w:eastAsia="Arial" w:hAnsi="Arial" w:cs="Arial"/>
          <w:sz w:val="18"/>
          <w:szCs w:val="18"/>
        </w:rPr>
        <w:t>Uwaga! W przypadku większej niż 3 liczby osób doznających przemocy dołącz kolejną kartę zawierającą Tabelę IX</w:t>
      </w:r>
    </w:p>
    <w:p w14:paraId="2F1B39B2" w14:textId="77777777" w:rsidR="00453908" w:rsidRDefault="00453908" w:rsidP="00BA23D6">
      <w:pPr>
        <w:spacing w:after="3" w:line="252" w:lineRule="auto"/>
        <w:ind w:left="-5" w:right="322" w:hanging="10"/>
        <w:rPr>
          <w:rFonts w:ascii="Arial" w:eastAsia="Arial" w:hAnsi="Arial" w:cs="Arial"/>
          <w:sz w:val="18"/>
          <w:szCs w:val="18"/>
        </w:rPr>
      </w:pPr>
    </w:p>
    <w:p w14:paraId="6F0BE11E" w14:textId="77777777" w:rsidR="00453908" w:rsidRDefault="00453908" w:rsidP="00BA23D6">
      <w:pPr>
        <w:spacing w:after="3" w:line="252" w:lineRule="auto"/>
        <w:ind w:left="-5" w:right="322" w:hanging="10"/>
        <w:rPr>
          <w:rFonts w:ascii="Arial" w:eastAsia="Arial" w:hAnsi="Arial" w:cs="Arial"/>
          <w:sz w:val="18"/>
          <w:szCs w:val="18"/>
        </w:rPr>
      </w:pPr>
    </w:p>
    <w:p w14:paraId="590D98C9" w14:textId="77777777" w:rsidR="00453908" w:rsidRDefault="00453908" w:rsidP="00BA23D6">
      <w:pPr>
        <w:spacing w:after="3" w:line="252" w:lineRule="auto"/>
        <w:ind w:left="-5" w:right="322" w:hanging="10"/>
        <w:rPr>
          <w:rFonts w:ascii="Arial" w:eastAsia="Arial" w:hAnsi="Arial" w:cs="Arial"/>
          <w:sz w:val="18"/>
          <w:szCs w:val="18"/>
        </w:rPr>
      </w:pPr>
    </w:p>
    <w:p w14:paraId="3AC2B3F6" w14:textId="77777777" w:rsidR="00453908" w:rsidRDefault="00453908" w:rsidP="00BA23D6">
      <w:pPr>
        <w:spacing w:after="3" w:line="252" w:lineRule="auto"/>
        <w:ind w:left="-5" w:right="322" w:hanging="10"/>
        <w:rPr>
          <w:rFonts w:ascii="Arial" w:eastAsia="Arial" w:hAnsi="Arial" w:cs="Arial"/>
          <w:sz w:val="18"/>
          <w:szCs w:val="18"/>
        </w:rPr>
      </w:pPr>
    </w:p>
    <w:p w14:paraId="49C71AC6" w14:textId="77777777" w:rsidR="00453908" w:rsidRDefault="00453908" w:rsidP="00BA23D6">
      <w:pPr>
        <w:spacing w:after="3" w:line="252" w:lineRule="auto"/>
        <w:ind w:left="-5" w:right="322" w:hanging="10"/>
        <w:rPr>
          <w:rFonts w:ascii="Arial" w:eastAsia="Arial" w:hAnsi="Arial" w:cs="Arial"/>
          <w:sz w:val="18"/>
          <w:szCs w:val="18"/>
        </w:rPr>
      </w:pPr>
    </w:p>
    <w:p w14:paraId="556C2CA5" w14:textId="5A7EB3DD" w:rsidR="00BA23D6" w:rsidRDefault="00BA23D6" w:rsidP="00BA23D6">
      <w:pPr>
        <w:spacing w:after="3" w:line="252" w:lineRule="auto"/>
        <w:ind w:left="-5" w:right="322" w:hanging="10"/>
      </w:pPr>
      <w:r>
        <w:rPr>
          <w:rFonts w:ascii="Arial" w:eastAsia="Arial" w:hAnsi="Arial" w:cs="Arial"/>
          <w:sz w:val="18"/>
          <w:szCs w:val="18"/>
        </w:rPr>
        <w:t xml:space="preserve">    </w:t>
      </w:r>
    </w:p>
    <w:p w14:paraId="31F9ABF4" w14:textId="77777777" w:rsidR="00BA23D6" w:rsidRDefault="00BA23D6" w:rsidP="00BA23D6">
      <w:pPr>
        <w:spacing w:after="80" w:line="259" w:lineRule="auto"/>
      </w:pPr>
      <w:r>
        <w:rPr>
          <w:rFonts w:ascii="Arial" w:eastAsia="Arial" w:hAnsi="Arial" w:cs="Arial"/>
          <w:sz w:val="16"/>
          <w:szCs w:val="16"/>
        </w:rPr>
        <w:t xml:space="preserve"> </w:t>
      </w:r>
    </w:p>
    <w:p w14:paraId="52468CB3" w14:textId="77777777" w:rsidR="00BA23D6" w:rsidRDefault="00BA23D6" w:rsidP="00BA23D6">
      <w:pPr>
        <w:numPr>
          <w:ilvl w:val="0"/>
          <w:numId w:val="56"/>
        </w:numPr>
        <w:spacing w:after="4" w:line="250" w:lineRule="auto"/>
      </w:pPr>
      <w:r>
        <w:rPr>
          <w:rFonts w:ascii="Arial" w:eastAsia="Arial" w:hAnsi="Arial" w:cs="Arial"/>
        </w:rPr>
        <w:lastRenderedPageBreak/>
        <w:t>ŚWIADKOWIE STOSOWANIA PRZEMOCY DOMOWEJ</w:t>
      </w:r>
      <w:r>
        <w:rPr>
          <w:rFonts w:ascii="Arial" w:eastAsia="Arial" w:hAnsi="Arial" w:cs="Arial"/>
          <w:b/>
        </w:rPr>
        <w:t xml:space="preserve">  </w:t>
      </w:r>
    </w:p>
    <w:p w14:paraId="77909FCB" w14:textId="77777777" w:rsidR="00BA23D6" w:rsidRDefault="00BA23D6" w:rsidP="00BA23D6">
      <w:pPr>
        <w:spacing w:after="4" w:line="250" w:lineRule="auto"/>
        <w:ind w:left="-5" w:hanging="10"/>
      </w:pPr>
      <w:r>
        <w:rPr>
          <w:rFonts w:ascii="Arial" w:eastAsia="Arial" w:hAnsi="Arial" w:cs="Arial"/>
        </w:rPr>
        <w:t xml:space="preserve">        ustalono - wypełnij tabelę               nie ustalono </w:t>
      </w:r>
    </w:p>
    <w:p w14:paraId="024F16C0" w14:textId="77777777" w:rsidR="00BA23D6" w:rsidRDefault="00BA23D6" w:rsidP="00BA23D6">
      <w:pPr>
        <w:spacing w:after="0" w:line="259" w:lineRule="auto"/>
      </w:pPr>
      <w:r>
        <w:rPr>
          <w:rFonts w:ascii="Arial" w:eastAsia="Arial" w:hAnsi="Arial" w:cs="Arial"/>
        </w:rPr>
        <w:t xml:space="preserve"> </w:t>
      </w:r>
    </w:p>
    <w:tbl>
      <w:tblPr>
        <w:tblW w:w="10060" w:type="dxa"/>
        <w:tblInd w:w="391" w:type="dxa"/>
        <w:tblLayout w:type="fixed"/>
        <w:tblLook w:val="0000" w:firstRow="0" w:lastRow="0" w:firstColumn="0" w:lastColumn="0" w:noHBand="0" w:noVBand="0"/>
      </w:tblPr>
      <w:tblGrid>
        <w:gridCol w:w="1920"/>
        <w:gridCol w:w="840"/>
        <w:gridCol w:w="1740"/>
        <w:gridCol w:w="2720"/>
        <w:gridCol w:w="2840"/>
      </w:tblGrid>
      <w:tr w:rsidR="00BA23D6" w14:paraId="6D48CA55" w14:textId="77777777" w:rsidTr="00A64E16">
        <w:trPr>
          <w:trHeight w:val="293"/>
        </w:trPr>
        <w:tc>
          <w:tcPr>
            <w:tcW w:w="1920" w:type="dxa"/>
            <w:tcBorders>
              <w:top w:val="single" w:sz="4" w:space="0" w:color="000000"/>
              <w:left w:val="single" w:sz="4" w:space="0" w:color="000000"/>
              <w:bottom w:val="single" w:sz="4" w:space="0" w:color="000000"/>
              <w:right w:val="single" w:sz="4" w:space="0" w:color="000000"/>
            </w:tcBorders>
          </w:tcPr>
          <w:p w14:paraId="2F287BB9" w14:textId="77777777" w:rsidR="00BA23D6" w:rsidRDefault="00BA23D6" w:rsidP="00A64E16">
            <w:pPr>
              <w:spacing w:after="160" w:line="259" w:lineRule="auto"/>
              <w:ind w:left="80"/>
              <w:jc w:val="center"/>
            </w:pPr>
            <w:r>
              <w:rPr>
                <w:rFonts w:ascii="Arial" w:eastAsia="Arial" w:hAnsi="Arial" w:cs="Arial"/>
                <w:sz w:val="20"/>
                <w:szCs w:val="20"/>
              </w:rPr>
              <w:t xml:space="preserve">Dane </w:t>
            </w:r>
          </w:p>
        </w:tc>
        <w:tc>
          <w:tcPr>
            <w:tcW w:w="840" w:type="dxa"/>
            <w:tcBorders>
              <w:top w:val="single" w:sz="4" w:space="0" w:color="000000"/>
              <w:left w:val="single" w:sz="4" w:space="0" w:color="000000"/>
              <w:bottom w:val="single" w:sz="4" w:space="0" w:color="000000"/>
              <w:right w:val="nil"/>
            </w:tcBorders>
          </w:tcPr>
          <w:p w14:paraId="3F1F35FC" w14:textId="77777777" w:rsidR="00BA23D6" w:rsidRDefault="00BA23D6" w:rsidP="00A64E16">
            <w:pPr>
              <w:spacing w:after="160" w:line="259" w:lineRule="auto"/>
            </w:pPr>
          </w:p>
        </w:tc>
        <w:tc>
          <w:tcPr>
            <w:tcW w:w="1740" w:type="dxa"/>
            <w:tcBorders>
              <w:top w:val="single" w:sz="4" w:space="0" w:color="000000"/>
              <w:left w:val="nil"/>
              <w:bottom w:val="single" w:sz="4" w:space="0" w:color="000000"/>
              <w:right w:val="single" w:sz="4" w:space="0" w:color="000000"/>
            </w:tcBorders>
          </w:tcPr>
          <w:p w14:paraId="2B66E3DB" w14:textId="77777777" w:rsidR="00BA23D6" w:rsidRDefault="00BA23D6" w:rsidP="00A64E16">
            <w:pPr>
              <w:spacing w:after="160" w:line="259" w:lineRule="auto"/>
            </w:pPr>
            <w:r>
              <w:rPr>
                <w:rFonts w:ascii="Arial" w:eastAsia="Arial" w:hAnsi="Arial" w:cs="Arial"/>
                <w:sz w:val="20"/>
                <w:szCs w:val="20"/>
              </w:rPr>
              <w:t xml:space="preserve">Świadek 1 </w:t>
            </w:r>
          </w:p>
        </w:tc>
        <w:tc>
          <w:tcPr>
            <w:tcW w:w="2720" w:type="dxa"/>
            <w:tcBorders>
              <w:top w:val="single" w:sz="4" w:space="0" w:color="000000"/>
              <w:left w:val="single" w:sz="4" w:space="0" w:color="000000"/>
              <w:bottom w:val="single" w:sz="4" w:space="0" w:color="000000"/>
              <w:right w:val="single" w:sz="4" w:space="0" w:color="000000"/>
            </w:tcBorders>
          </w:tcPr>
          <w:p w14:paraId="25402433" w14:textId="77777777" w:rsidR="00BA23D6" w:rsidRDefault="00BA23D6" w:rsidP="00A64E16">
            <w:pPr>
              <w:spacing w:after="160" w:line="259" w:lineRule="auto"/>
              <w:ind w:left="89"/>
              <w:jc w:val="center"/>
            </w:pPr>
            <w:r>
              <w:rPr>
                <w:rFonts w:ascii="Arial" w:eastAsia="Arial" w:hAnsi="Arial" w:cs="Arial"/>
                <w:sz w:val="20"/>
                <w:szCs w:val="20"/>
              </w:rPr>
              <w:t xml:space="preserve">Świadek 2 </w:t>
            </w:r>
          </w:p>
        </w:tc>
        <w:tc>
          <w:tcPr>
            <w:tcW w:w="2840" w:type="dxa"/>
            <w:tcBorders>
              <w:top w:val="single" w:sz="4" w:space="0" w:color="000000"/>
              <w:left w:val="single" w:sz="4" w:space="0" w:color="000000"/>
              <w:bottom w:val="single" w:sz="4" w:space="0" w:color="000000"/>
              <w:right w:val="single" w:sz="4" w:space="0" w:color="000000"/>
            </w:tcBorders>
          </w:tcPr>
          <w:p w14:paraId="28B971A0" w14:textId="77777777" w:rsidR="00BA23D6" w:rsidRDefault="00BA23D6" w:rsidP="00A64E16">
            <w:pPr>
              <w:spacing w:after="160" w:line="259" w:lineRule="auto"/>
              <w:ind w:left="94"/>
              <w:jc w:val="center"/>
            </w:pPr>
            <w:r>
              <w:rPr>
                <w:rFonts w:ascii="Arial" w:eastAsia="Arial" w:hAnsi="Arial" w:cs="Arial"/>
                <w:sz w:val="20"/>
                <w:szCs w:val="20"/>
              </w:rPr>
              <w:t xml:space="preserve">Świadek 3 </w:t>
            </w:r>
          </w:p>
        </w:tc>
      </w:tr>
      <w:tr w:rsidR="00BA23D6" w14:paraId="109201B9" w14:textId="77777777" w:rsidTr="00A64E16">
        <w:trPr>
          <w:trHeight w:val="283"/>
        </w:trPr>
        <w:tc>
          <w:tcPr>
            <w:tcW w:w="1920" w:type="dxa"/>
            <w:tcBorders>
              <w:top w:val="single" w:sz="4" w:space="0" w:color="000000"/>
              <w:left w:val="single" w:sz="4" w:space="0" w:color="000000"/>
              <w:bottom w:val="single" w:sz="4" w:space="0" w:color="000000"/>
              <w:right w:val="single" w:sz="4" w:space="0" w:color="000000"/>
            </w:tcBorders>
          </w:tcPr>
          <w:p w14:paraId="1C871C76" w14:textId="77777777" w:rsidR="00BA23D6" w:rsidRDefault="00BA23D6" w:rsidP="00A64E16">
            <w:pPr>
              <w:spacing w:after="160" w:line="259" w:lineRule="auto"/>
            </w:pPr>
            <w:r>
              <w:rPr>
                <w:rFonts w:ascii="Arial" w:eastAsia="Arial" w:hAnsi="Arial" w:cs="Arial"/>
                <w:sz w:val="20"/>
                <w:szCs w:val="20"/>
              </w:rPr>
              <w:t xml:space="preserve">Imię i nazwisko </w:t>
            </w:r>
          </w:p>
        </w:tc>
        <w:tc>
          <w:tcPr>
            <w:tcW w:w="840" w:type="dxa"/>
            <w:tcBorders>
              <w:top w:val="single" w:sz="4" w:space="0" w:color="000000"/>
              <w:left w:val="single" w:sz="4" w:space="0" w:color="000000"/>
              <w:bottom w:val="single" w:sz="4" w:space="0" w:color="000000"/>
              <w:right w:val="nil"/>
            </w:tcBorders>
          </w:tcPr>
          <w:p w14:paraId="065B9ED5"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1740" w:type="dxa"/>
            <w:tcBorders>
              <w:top w:val="single" w:sz="4" w:space="0" w:color="000000"/>
              <w:left w:val="nil"/>
              <w:bottom w:val="single" w:sz="4" w:space="0" w:color="000000"/>
              <w:right w:val="single" w:sz="4" w:space="0" w:color="000000"/>
            </w:tcBorders>
          </w:tcPr>
          <w:p w14:paraId="03E8FB31" w14:textId="77777777" w:rsidR="00BA23D6" w:rsidRDefault="00BA23D6" w:rsidP="00A64E16">
            <w:pPr>
              <w:spacing w:after="160" w:line="259" w:lineRule="auto"/>
            </w:pPr>
          </w:p>
        </w:tc>
        <w:tc>
          <w:tcPr>
            <w:tcW w:w="2720" w:type="dxa"/>
            <w:tcBorders>
              <w:top w:val="single" w:sz="4" w:space="0" w:color="000000"/>
              <w:left w:val="single" w:sz="4" w:space="0" w:color="000000"/>
              <w:bottom w:val="single" w:sz="4" w:space="0" w:color="000000"/>
              <w:right w:val="single" w:sz="4" w:space="0" w:color="000000"/>
            </w:tcBorders>
          </w:tcPr>
          <w:p w14:paraId="1BF947EA"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4548AFED" w14:textId="77777777" w:rsidR="00BA23D6" w:rsidRDefault="00BA23D6" w:rsidP="00A64E16">
            <w:pPr>
              <w:spacing w:after="160" w:line="259" w:lineRule="auto"/>
              <w:ind w:left="110"/>
            </w:pPr>
            <w:r>
              <w:rPr>
                <w:rFonts w:ascii="Arial" w:eastAsia="Arial" w:hAnsi="Arial" w:cs="Arial"/>
                <w:b/>
                <w:sz w:val="24"/>
                <w:szCs w:val="24"/>
              </w:rPr>
              <w:t xml:space="preserve"> </w:t>
            </w:r>
          </w:p>
        </w:tc>
      </w:tr>
      <w:tr w:rsidR="00BA23D6" w14:paraId="7CAEB247" w14:textId="77777777" w:rsidTr="00A64E16">
        <w:trPr>
          <w:trHeight w:val="288"/>
        </w:trPr>
        <w:tc>
          <w:tcPr>
            <w:tcW w:w="1920" w:type="dxa"/>
            <w:tcBorders>
              <w:top w:val="single" w:sz="4" w:space="0" w:color="000000"/>
              <w:left w:val="single" w:sz="4" w:space="0" w:color="000000"/>
              <w:bottom w:val="single" w:sz="4" w:space="0" w:color="000000"/>
              <w:right w:val="single" w:sz="4" w:space="0" w:color="000000"/>
            </w:tcBorders>
          </w:tcPr>
          <w:p w14:paraId="4C58DBE4" w14:textId="77777777" w:rsidR="00BA23D6" w:rsidRDefault="00BA23D6" w:rsidP="00A64E16">
            <w:pPr>
              <w:spacing w:after="160" w:line="259" w:lineRule="auto"/>
            </w:pPr>
            <w:r>
              <w:rPr>
                <w:rFonts w:ascii="Arial" w:eastAsia="Arial" w:hAnsi="Arial" w:cs="Arial"/>
                <w:sz w:val="20"/>
                <w:szCs w:val="20"/>
              </w:rPr>
              <w:t xml:space="preserve">Wiek </w:t>
            </w:r>
          </w:p>
        </w:tc>
        <w:tc>
          <w:tcPr>
            <w:tcW w:w="840" w:type="dxa"/>
            <w:tcBorders>
              <w:top w:val="single" w:sz="4" w:space="0" w:color="000000"/>
              <w:left w:val="single" w:sz="4" w:space="0" w:color="000000"/>
              <w:bottom w:val="single" w:sz="4" w:space="0" w:color="000000"/>
              <w:right w:val="nil"/>
            </w:tcBorders>
          </w:tcPr>
          <w:p w14:paraId="07F890D3"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1740" w:type="dxa"/>
            <w:tcBorders>
              <w:top w:val="single" w:sz="4" w:space="0" w:color="000000"/>
              <w:left w:val="nil"/>
              <w:bottom w:val="single" w:sz="4" w:space="0" w:color="000000"/>
              <w:right w:val="single" w:sz="4" w:space="0" w:color="000000"/>
            </w:tcBorders>
          </w:tcPr>
          <w:p w14:paraId="65D89DB5" w14:textId="77777777" w:rsidR="00BA23D6" w:rsidRDefault="00BA23D6" w:rsidP="00A64E16">
            <w:pPr>
              <w:spacing w:after="160" w:line="259" w:lineRule="auto"/>
            </w:pPr>
          </w:p>
        </w:tc>
        <w:tc>
          <w:tcPr>
            <w:tcW w:w="2720" w:type="dxa"/>
            <w:tcBorders>
              <w:top w:val="single" w:sz="4" w:space="0" w:color="000000"/>
              <w:left w:val="single" w:sz="4" w:space="0" w:color="000000"/>
              <w:bottom w:val="single" w:sz="4" w:space="0" w:color="000000"/>
              <w:right w:val="single" w:sz="4" w:space="0" w:color="000000"/>
            </w:tcBorders>
          </w:tcPr>
          <w:p w14:paraId="4227054A"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6E02CE3B" w14:textId="77777777" w:rsidR="00BA23D6" w:rsidRDefault="00BA23D6" w:rsidP="00A64E16">
            <w:pPr>
              <w:spacing w:after="160" w:line="259" w:lineRule="auto"/>
              <w:ind w:left="110"/>
            </w:pPr>
            <w:r>
              <w:rPr>
                <w:rFonts w:ascii="Arial" w:eastAsia="Arial" w:hAnsi="Arial" w:cs="Arial"/>
                <w:b/>
                <w:sz w:val="24"/>
                <w:szCs w:val="24"/>
              </w:rPr>
              <w:t xml:space="preserve"> </w:t>
            </w:r>
          </w:p>
        </w:tc>
      </w:tr>
      <w:tr w:rsidR="00BA23D6" w14:paraId="0D11C4AE" w14:textId="77777777" w:rsidTr="00A64E16">
        <w:trPr>
          <w:trHeight w:val="240"/>
        </w:trPr>
        <w:tc>
          <w:tcPr>
            <w:tcW w:w="2760" w:type="dxa"/>
            <w:gridSpan w:val="2"/>
            <w:tcBorders>
              <w:top w:val="single" w:sz="4" w:space="0" w:color="000000"/>
              <w:left w:val="single" w:sz="4" w:space="0" w:color="000000"/>
              <w:bottom w:val="single" w:sz="4" w:space="0" w:color="000000"/>
              <w:right w:val="nil"/>
            </w:tcBorders>
          </w:tcPr>
          <w:p w14:paraId="54FA4FF1" w14:textId="77777777" w:rsidR="00BA23D6" w:rsidRDefault="00BA23D6" w:rsidP="00A64E16">
            <w:pPr>
              <w:spacing w:after="160" w:line="259" w:lineRule="auto"/>
            </w:pPr>
            <w:r>
              <w:rPr>
                <w:rFonts w:ascii="Arial" w:eastAsia="Arial" w:hAnsi="Arial" w:cs="Arial"/>
                <w:i/>
                <w:sz w:val="20"/>
                <w:szCs w:val="20"/>
              </w:rPr>
              <w:t xml:space="preserve">Adres miejsca zamieszkania: </w:t>
            </w:r>
          </w:p>
        </w:tc>
        <w:tc>
          <w:tcPr>
            <w:tcW w:w="1740" w:type="dxa"/>
            <w:tcBorders>
              <w:top w:val="single" w:sz="4" w:space="0" w:color="000000"/>
              <w:left w:val="nil"/>
              <w:bottom w:val="single" w:sz="4" w:space="0" w:color="000000"/>
              <w:right w:val="nil"/>
            </w:tcBorders>
          </w:tcPr>
          <w:p w14:paraId="21D9BE06" w14:textId="77777777" w:rsidR="00BA23D6" w:rsidRDefault="00BA23D6" w:rsidP="00A64E16">
            <w:pPr>
              <w:spacing w:after="160" w:line="259" w:lineRule="auto"/>
            </w:pPr>
          </w:p>
        </w:tc>
        <w:tc>
          <w:tcPr>
            <w:tcW w:w="2720" w:type="dxa"/>
            <w:tcBorders>
              <w:top w:val="single" w:sz="4" w:space="0" w:color="000000"/>
              <w:left w:val="nil"/>
              <w:bottom w:val="single" w:sz="4" w:space="0" w:color="000000"/>
              <w:right w:val="nil"/>
            </w:tcBorders>
          </w:tcPr>
          <w:p w14:paraId="395BAE1E" w14:textId="77777777" w:rsidR="00BA23D6" w:rsidRDefault="00BA23D6" w:rsidP="00A64E16">
            <w:pPr>
              <w:spacing w:after="160" w:line="259" w:lineRule="auto"/>
            </w:pPr>
          </w:p>
        </w:tc>
        <w:tc>
          <w:tcPr>
            <w:tcW w:w="2840" w:type="dxa"/>
            <w:tcBorders>
              <w:top w:val="single" w:sz="4" w:space="0" w:color="000000"/>
              <w:left w:val="nil"/>
              <w:bottom w:val="single" w:sz="4" w:space="0" w:color="000000"/>
              <w:right w:val="single" w:sz="4" w:space="0" w:color="000000"/>
            </w:tcBorders>
          </w:tcPr>
          <w:p w14:paraId="0D3388BF" w14:textId="77777777" w:rsidR="00BA23D6" w:rsidRDefault="00BA23D6" w:rsidP="00A64E16">
            <w:pPr>
              <w:spacing w:after="160" w:line="259" w:lineRule="auto"/>
            </w:pPr>
          </w:p>
        </w:tc>
      </w:tr>
      <w:tr w:rsidR="00BA23D6" w14:paraId="06D14311" w14:textId="77777777" w:rsidTr="00A64E16">
        <w:trPr>
          <w:trHeight w:val="283"/>
        </w:trPr>
        <w:tc>
          <w:tcPr>
            <w:tcW w:w="1920" w:type="dxa"/>
            <w:tcBorders>
              <w:top w:val="single" w:sz="4" w:space="0" w:color="000000"/>
              <w:left w:val="single" w:sz="4" w:space="0" w:color="000000"/>
              <w:bottom w:val="single" w:sz="4" w:space="0" w:color="000000"/>
              <w:right w:val="single" w:sz="4" w:space="0" w:color="000000"/>
            </w:tcBorders>
          </w:tcPr>
          <w:p w14:paraId="7DB31103" w14:textId="77777777" w:rsidR="00BA23D6" w:rsidRDefault="00BA23D6" w:rsidP="00A64E16">
            <w:pPr>
              <w:spacing w:after="160" w:line="259" w:lineRule="auto"/>
            </w:pPr>
            <w:r>
              <w:rPr>
                <w:rFonts w:ascii="Arial" w:eastAsia="Arial" w:hAnsi="Arial" w:cs="Arial"/>
                <w:sz w:val="20"/>
                <w:szCs w:val="20"/>
              </w:rPr>
              <w:t xml:space="preserve">Kod pocztowy </w:t>
            </w:r>
          </w:p>
        </w:tc>
        <w:tc>
          <w:tcPr>
            <w:tcW w:w="840" w:type="dxa"/>
            <w:tcBorders>
              <w:top w:val="single" w:sz="4" w:space="0" w:color="000000"/>
              <w:left w:val="single" w:sz="4" w:space="0" w:color="000000"/>
              <w:bottom w:val="single" w:sz="4" w:space="0" w:color="000000"/>
              <w:right w:val="nil"/>
            </w:tcBorders>
          </w:tcPr>
          <w:p w14:paraId="59A09D12"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1740" w:type="dxa"/>
            <w:tcBorders>
              <w:top w:val="single" w:sz="4" w:space="0" w:color="000000"/>
              <w:left w:val="nil"/>
              <w:bottom w:val="single" w:sz="4" w:space="0" w:color="000000"/>
              <w:right w:val="single" w:sz="4" w:space="0" w:color="000000"/>
            </w:tcBorders>
          </w:tcPr>
          <w:p w14:paraId="01B6947C" w14:textId="77777777" w:rsidR="00BA23D6" w:rsidRDefault="00BA23D6" w:rsidP="00A64E16">
            <w:pPr>
              <w:spacing w:after="160" w:line="259" w:lineRule="auto"/>
            </w:pPr>
          </w:p>
        </w:tc>
        <w:tc>
          <w:tcPr>
            <w:tcW w:w="2720" w:type="dxa"/>
            <w:tcBorders>
              <w:top w:val="single" w:sz="4" w:space="0" w:color="000000"/>
              <w:left w:val="single" w:sz="4" w:space="0" w:color="000000"/>
              <w:bottom w:val="single" w:sz="4" w:space="0" w:color="000000"/>
              <w:right w:val="single" w:sz="4" w:space="0" w:color="000000"/>
            </w:tcBorders>
          </w:tcPr>
          <w:p w14:paraId="546AFD76"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278A7C5A" w14:textId="77777777" w:rsidR="00BA23D6" w:rsidRDefault="00BA23D6" w:rsidP="00A64E16">
            <w:pPr>
              <w:spacing w:after="160" w:line="259" w:lineRule="auto"/>
              <w:ind w:left="110"/>
            </w:pPr>
            <w:r>
              <w:rPr>
                <w:rFonts w:ascii="Arial" w:eastAsia="Arial" w:hAnsi="Arial" w:cs="Arial"/>
                <w:b/>
                <w:sz w:val="24"/>
                <w:szCs w:val="24"/>
              </w:rPr>
              <w:t xml:space="preserve"> </w:t>
            </w:r>
          </w:p>
        </w:tc>
      </w:tr>
      <w:tr w:rsidR="00BA23D6" w14:paraId="6576B6E7" w14:textId="77777777" w:rsidTr="00A64E16">
        <w:trPr>
          <w:trHeight w:val="288"/>
        </w:trPr>
        <w:tc>
          <w:tcPr>
            <w:tcW w:w="1920" w:type="dxa"/>
            <w:tcBorders>
              <w:top w:val="single" w:sz="4" w:space="0" w:color="000000"/>
              <w:left w:val="single" w:sz="4" w:space="0" w:color="000000"/>
              <w:bottom w:val="single" w:sz="4" w:space="0" w:color="000000"/>
              <w:right w:val="single" w:sz="4" w:space="0" w:color="000000"/>
            </w:tcBorders>
          </w:tcPr>
          <w:p w14:paraId="2506A9C3" w14:textId="77777777" w:rsidR="00BA23D6" w:rsidRDefault="00BA23D6" w:rsidP="00A64E16">
            <w:pPr>
              <w:spacing w:after="160" w:line="259" w:lineRule="auto"/>
            </w:pPr>
            <w:r>
              <w:rPr>
                <w:rFonts w:ascii="Arial" w:eastAsia="Arial" w:hAnsi="Arial" w:cs="Arial"/>
                <w:sz w:val="20"/>
                <w:szCs w:val="20"/>
              </w:rPr>
              <w:t xml:space="preserve">Miejscowość </w:t>
            </w:r>
          </w:p>
        </w:tc>
        <w:tc>
          <w:tcPr>
            <w:tcW w:w="840" w:type="dxa"/>
            <w:tcBorders>
              <w:top w:val="single" w:sz="4" w:space="0" w:color="000000"/>
              <w:left w:val="single" w:sz="4" w:space="0" w:color="000000"/>
              <w:bottom w:val="single" w:sz="4" w:space="0" w:color="000000"/>
              <w:right w:val="nil"/>
            </w:tcBorders>
          </w:tcPr>
          <w:p w14:paraId="0BAB555D"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1740" w:type="dxa"/>
            <w:tcBorders>
              <w:top w:val="single" w:sz="4" w:space="0" w:color="000000"/>
              <w:left w:val="nil"/>
              <w:bottom w:val="single" w:sz="4" w:space="0" w:color="000000"/>
              <w:right w:val="single" w:sz="4" w:space="0" w:color="000000"/>
            </w:tcBorders>
          </w:tcPr>
          <w:p w14:paraId="46F69B1D" w14:textId="77777777" w:rsidR="00BA23D6" w:rsidRDefault="00BA23D6" w:rsidP="00A64E16">
            <w:pPr>
              <w:spacing w:after="160" w:line="259" w:lineRule="auto"/>
            </w:pPr>
          </w:p>
        </w:tc>
        <w:tc>
          <w:tcPr>
            <w:tcW w:w="2720" w:type="dxa"/>
            <w:tcBorders>
              <w:top w:val="single" w:sz="4" w:space="0" w:color="000000"/>
              <w:left w:val="single" w:sz="4" w:space="0" w:color="000000"/>
              <w:bottom w:val="single" w:sz="4" w:space="0" w:color="000000"/>
              <w:right w:val="single" w:sz="4" w:space="0" w:color="000000"/>
            </w:tcBorders>
          </w:tcPr>
          <w:p w14:paraId="7DA98890"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6BE90521" w14:textId="77777777" w:rsidR="00BA23D6" w:rsidRDefault="00BA23D6" w:rsidP="00A64E16">
            <w:pPr>
              <w:spacing w:after="160" w:line="259" w:lineRule="auto"/>
              <w:ind w:left="110"/>
            </w:pPr>
            <w:r>
              <w:rPr>
                <w:rFonts w:ascii="Arial" w:eastAsia="Arial" w:hAnsi="Arial" w:cs="Arial"/>
                <w:b/>
                <w:sz w:val="24"/>
                <w:szCs w:val="24"/>
              </w:rPr>
              <w:t xml:space="preserve"> </w:t>
            </w:r>
          </w:p>
        </w:tc>
      </w:tr>
      <w:tr w:rsidR="00BA23D6" w14:paraId="7694119A" w14:textId="77777777" w:rsidTr="00A64E16">
        <w:trPr>
          <w:trHeight w:val="288"/>
        </w:trPr>
        <w:tc>
          <w:tcPr>
            <w:tcW w:w="1920" w:type="dxa"/>
            <w:tcBorders>
              <w:top w:val="single" w:sz="4" w:space="0" w:color="000000"/>
              <w:left w:val="single" w:sz="4" w:space="0" w:color="000000"/>
              <w:bottom w:val="single" w:sz="4" w:space="0" w:color="000000"/>
              <w:right w:val="single" w:sz="4" w:space="0" w:color="000000"/>
            </w:tcBorders>
          </w:tcPr>
          <w:p w14:paraId="165395C3" w14:textId="77777777" w:rsidR="00BA23D6" w:rsidRDefault="00BA23D6" w:rsidP="00A64E16">
            <w:pPr>
              <w:spacing w:after="160" w:line="259" w:lineRule="auto"/>
            </w:pPr>
            <w:r>
              <w:rPr>
                <w:rFonts w:ascii="Arial" w:eastAsia="Arial" w:hAnsi="Arial" w:cs="Arial"/>
                <w:sz w:val="20"/>
                <w:szCs w:val="20"/>
              </w:rPr>
              <w:t xml:space="preserve">Gmina </w:t>
            </w:r>
          </w:p>
        </w:tc>
        <w:tc>
          <w:tcPr>
            <w:tcW w:w="840" w:type="dxa"/>
            <w:tcBorders>
              <w:top w:val="single" w:sz="4" w:space="0" w:color="000000"/>
              <w:left w:val="single" w:sz="4" w:space="0" w:color="000000"/>
              <w:bottom w:val="single" w:sz="4" w:space="0" w:color="000000"/>
              <w:right w:val="nil"/>
            </w:tcBorders>
          </w:tcPr>
          <w:p w14:paraId="1FA50527"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1740" w:type="dxa"/>
            <w:tcBorders>
              <w:top w:val="single" w:sz="4" w:space="0" w:color="000000"/>
              <w:left w:val="nil"/>
              <w:bottom w:val="single" w:sz="4" w:space="0" w:color="000000"/>
              <w:right w:val="single" w:sz="4" w:space="0" w:color="000000"/>
            </w:tcBorders>
          </w:tcPr>
          <w:p w14:paraId="18C35C32" w14:textId="77777777" w:rsidR="00BA23D6" w:rsidRDefault="00BA23D6" w:rsidP="00A64E16">
            <w:pPr>
              <w:spacing w:after="160" w:line="259" w:lineRule="auto"/>
            </w:pPr>
          </w:p>
        </w:tc>
        <w:tc>
          <w:tcPr>
            <w:tcW w:w="2720" w:type="dxa"/>
            <w:tcBorders>
              <w:top w:val="single" w:sz="4" w:space="0" w:color="000000"/>
              <w:left w:val="single" w:sz="4" w:space="0" w:color="000000"/>
              <w:bottom w:val="single" w:sz="4" w:space="0" w:color="000000"/>
              <w:right w:val="single" w:sz="4" w:space="0" w:color="000000"/>
            </w:tcBorders>
          </w:tcPr>
          <w:p w14:paraId="19B4B864" w14:textId="77777777" w:rsidR="00BA23D6" w:rsidRDefault="00BA23D6" w:rsidP="00A64E16">
            <w:pPr>
              <w:spacing w:after="160" w:line="259" w:lineRule="auto"/>
              <w:ind w:left="106"/>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4512A015" w14:textId="77777777" w:rsidR="00BA23D6" w:rsidRDefault="00BA23D6" w:rsidP="00A64E16">
            <w:pPr>
              <w:spacing w:after="160" w:line="259" w:lineRule="auto"/>
              <w:ind w:left="110"/>
            </w:pPr>
            <w:r>
              <w:rPr>
                <w:rFonts w:ascii="Arial" w:eastAsia="Arial" w:hAnsi="Arial" w:cs="Arial"/>
                <w:b/>
                <w:sz w:val="24"/>
                <w:szCs w:val="24"/>
              </w:rPr>
              <w:t xml:space="preserve"> </w:t>
            </w:r>
          </w:p>
        </w:tc>
      </w:tr>
      <w:tr w:rsidR="00BA23D6" w14:paraId="788F2D9B" w14:textId="77777777" w:rsidTr="00A64E16">
        <w:trPr>
          <w:trHeight w:val="283"/>
        </w:trPr>
        <w:tc>
          <w:tcPr>
            <w:tcW w:w="1920" w:type="dxa"/>
            <w:tcBorders>
              <w:top w:val="single" w:sz="4" w:space="0" w:color="000000"/>
              <w:left w:val="single" w:sz="4" w:space="0" w:color="000000"/>
              <w:bottom w:val="single" w:sz="4" w:space="0" w:color="000000"/>
              <w:right w:val="single" w:sz="4" w:space="0" w:color="000000"/>
            </w:tcBorders>
          </w:tcPr>
          <w:p w14:paraId="29744831" w14:textId="77777777" w:rsidR="00BA23D6" w:rsidRDefault="00BA23D6" w:rsidP="00A64E16">
            <w:pPr>
              <w:spacing w:after="160" w:line="259" w:lineRule="auto"/>
            </w:pPr>
            <w:r>
              <w:rPr>
                <w:rFonts w:ascii="Arial" w:eastAsia="Arial" w:hAnsi="Arial" w:cs="Arial"/>
                <w:sz w:val="20"/>
                <w:szCs w:val="20"/>
              </w:rPr>
              <w:t xml:space="preserve">Województwo </w:t>
            </w:r>
          </w:p>
        </w:tc>
        <w:tc>
          <w:tcPr>
            <w:tcW w:w="2580" w:type="dxa"/>
            <w:gridSpan w:val="2"/>
            <w:tcBorders>
              <w:top w:val="single" w:sz="4" w:space="0" w:color="000000"/>
              <w:left w:val="single" w:sz="4" w:space="0" w:color="000000"/>
              <w:bottom w:val="single" w:sz="4" w:space="0" w:color="000000"/>
              <w:right w:val="single" w:sz="4" w:space="0" w:color="000000"/>
            </w:tcBorders>
          </w:tcPr>
          <w:p w14:paraId="6D025464" w14:textId="77777777" w:rsidR="00BA23D6" w:rsidRDefault="00BA23D6" w:rsidP="00A64E16">
            <w:pPr>
              <w:spacing w:after="160" w:line="259" w:lineRule="auto"/>
            </w:pPr>
            <w:r>
              <w:rPr>
                <w:rFonts w:ascii="Arial" w:eastAsia="Arial" w:hAnsi="Arial" w:cs="Arial"/>
                <w:b/>
                <w:sz w:val="24"/>
                <w:szCs w:val="24"/>
              </w:rPr>
              <w:t xml:space="preserve"> </w:t>
            </w:r>
          </w:p>
        </w:tc>
        <w:tc>
          <w:tcPr>
            <w:tcW w:w="2720" w:type="dxa"/>
            <w:tcBorders>
              <w:top w:val="single" w:sz="4" w:space="0" w:color="000000"/>
              <w:left w:val="single" w:sz="4" w:space="0" w:color="000000"/>
              <w:bottom w:val="single" w:sz="4" w:space="0" w:color="000000"/>
              <w:right w:val="single" w:sz="4" w:space="0" w:color="000000"/>
            </w:tcBorders>
          </w:tcPr>
          <w:p w14:paraId="0D6C834E" w14:textId="77777777" w:rsidR="00BA23D6" w:rsidRDefault="00BA23D6" w:rsidP="00A64E16">
            <w:pPr>
              <w:spacing w:after="160" w:line="259" w:lineRule="auto"/>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16F60E4C"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5810FEEB" w14:textId="77777777" w:rsidTr="00A64E16">
        <w:trPr>
          <w:trHeight w:val="288"/>
        </w:trPr>
        <w:tc>
          <w:tcPr>
            <w:tcW w:w="1920" w:type="dxa"/>
            <w:tcBorders>
              <w:top w:val="single" w:sz="4" w:space="0" w:color="000000"/>
              <w:left w:val="single" w:sz="4" w:space="0" w:color="000000"/>
              <w:bottom w:val="single" w:sz="4" w:space="0" w:color="000000"/>
              <w:right w:val="single" w:sz="4" w:space="0" w:color="000000"/>
            </w:tcBorders>
          </w:tcPr>
          <w:p w14:paraId="27D595C3" w14:textId="77777777" w:rsidR="00BA23D6" w:rsidRDefault="00BA23D6" w:rsidP="00A64E16">
            <w:pPr>
              <w:spacing w:after="160" w:line="259" w:lineRule="auto"/>
            </w:pPr>
            <w:r>
              <w:rPr>
                <w:rFonts w:ascii="Arial" w:eastAsia="Arial" w:hAnsi="Arial" w:cs="Arial"/>
                <w:sz w:val="20"/>
                <w:szCs w:val="20"/>
              </w:rPr>
              <w:t xml:space="preserve">Ulica  </w:t>
            </w:r>
          </w:p>
        </w:tc>
        <w:tc>
          <w:tcPr>
            <w:tcW w:w="2580" w:type="dxa"/>
            <w:gridSpan w:val="2"/>
            <w:tcBorders>
              <w:top w:val="single" w:sz="4" w:space="0" w:color="000000"/>
              <w:left w:val="single" w:sz="4" w:space="0" w:color="000000"/>
              <w:bottom w:val="single" w:sz="4" w:space="0" w:color="000000"/>
              <w:right w:val="single" w:sz="4" w:space="0" w:color="000000"/>
            </w:tcBorders>
          </w:tcPr>
          <w:p w14:paraId="47DF1675" w14:textId="77777777" w:rsidR="00BA23D6" w:rsidRDefault="00BA23D6" w:rsidP="00A64E16">
            <w:pPr>
              <w:spacing w:after="160" w:line="259" w:lineRule="auto"/>
            </w:pPr>
            <w:r>
              <w:rPr>
                <w:rFonts w:ascii="Arial" w:eastAsia="Arial" w:hAnsi="Arial" w:cs="Arial"/>
                <w:b/>
                <w:sz w:val="24"/>
                <w:szCs w:val="24"/>
              </w:rPr>
              <w:t xml:space="preserve"> </w:t>
            </w:r>
          </w:p>
        </w:tc>
        <w:tc>
          <w:tcPr>
            <w:tcW w:w="2720" w:type="dxa"/>
            <w:tcBorders>
              <w:top w:val="single" w:sz="4" w:space="0" w:color="000000"/>
              <w:left w:val="single" w:sz="4" w:space="0" w:color="000000"/>
              <w:bottom w:val="single" w:sz="4" w:space="0" w:color="000000"/>
              <w:right w:val="single" w:sz="4" w:space="0" w:color="000000"/>
            </w:tcBorders>
          </w:tcPr>
          <w:p w14:paraId="546D5E52" w14:textId="77777777" w:rsidR="00BA23D6" w:rsidRDefault="00BA23D6" w:rsidP="00A64E16">
            <w:pPr>
              <w:spacing w:after="160" w:line="259" w:lineRule="auto"/>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02C84523"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55812DF3" w14:textId="77777777" w:rsidTr="00A64E16">
        <w:trPr>
          <w:trHeight w:val="283"/>
        </w:trPr>
        <w:tc>
          <w:tcPr>
            <w:tcW w:w="1920" w:type="dxa"/>
            <w:tcBorders>
              <w:top w:val="single" w:sz="4" w:space="0" w:color="000000"/>
              <w:left w:val="single" w:sz="4" w:space="0" w:color="000000"/>
              <w:bottom w:val="single" w:sz="4" w:space="0" w:color="000000"/>
              <w:right w:val="single" w:sz="4" w:space="0" w:color="000000"/>
            </w:tcBorders>
          </w:tcPr>
          <w:p w14:paraId="1F1067D9" w14:textId="77777777" w:rsidR="00BA23D6" w:rsidRDefault="00BA23D6" w:rsidP="00A64E16">
            <w:pPr>
              <w:spacing w:after="160" w:line="259" w:lineRule="auto"/>
            </w:pPr>
            <w:r>
              <w:rPr>
                <w:rFonts w:ascii="Arial" w:eastAsia="Arial" w:hAnsi="Arial" w:cs="Arial"/>
                <w:sz w:val="20"/>
                <w:szCs w:val="20"/>
              </w:rPr>
              <w:t xml:space="preserve">Nr domu/nr lokalu </w:t>
            </w:r>
          </w:p>
        </w:tc>
        <w:tc>
          <w:tcPr>
            <w:tcW w:w="2580" w:type="dxa"/>
            <w:gridSpan w:val="2"/>
            <w:tcBorders>
              <w:top w:val="single" w:sz="4" w:space="0" w:color="000000"/>
              <w:left w:val="single" w:sz="4" w:space="0" w:color="000000"/>
              <w:bottom w:val="single" w:sz="4" w:space="0" w:color="000000"/>
              <w:right w:val="single" w:sz="4" w:space="0" w:color="000000"/>
            </w:tcBorders>
          </w:tcPr>
          <w:p w14:paraId="536CBE95" w14:textId="77777777" w:rsidR="00BA23D6" w:rsidRDefault="00BA23D6" w:rsidP="00A64E16">
            <w:pPr>
              <w:spacing w:after="160" w:line="259" w:lineRule="auto"/>
            </w:pPr>
            <w:r>
              <w:rPr>
                <w:rFonts w:ascii="Arial" w:eastAsia="Arial" w:hAnsi="Arial" w:cs="Arial"/>
                <w:b/>
                <w:sz w:val="24"/>
                <w:szCs w:val="24"/>
              </w:rPr>
              <w:t xml:space="preserve"> </w:t>
            </w:r>
          </w:p>
        </w:tc>
        <w:tc>
          <w:tcPr>
            <w:tcW w:w="2720" w:type="dxa"/>
            <w:tcBorders>
              <w:top w:val="single" w:sz="4" w:space="0" w:color="000000"/>
              <w:left w:val="single" w:sz="4" w:space="0" w:color="000000"/>
              <w:bottom w:val="single" w:sz="4" w:space="0" w:color="000000"/>
              <w:right w:val="single" w:sz="4" w:space="0" w:color="000000"/>
            </w:tcBorders>
          </w:tcPr>
          <w:p w14:paraId="0DD8304D" w14:textId="77777777" w:rsidR="00BA23D6" w:rsidRDefault="00BA23D6" w:rsidP="00A64E16">
            <w:pPr>
              <w:spacing w:after="160" w:line="259" w:lineRule="auto"/>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39C1A91A"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0AB5DF85" w14:textId="77777777" w:rsidTr="00A64E16">
        <w:trPr>
          <w:trHeight w:val="470"/>
        </w:trPr>
        <w:tc>
          <w:tcPr>
            <w:tcW w:w="1920" w:type="dxa"/>
            <w:tcBorders>
              <w:top w:val="single" w:sz="4" w:space="0" w:color="000000"/>
              <w:left w:val="single" w:sz="4" w:space="0" w:color="000000"/>
              <w:bottom w:val="single" w:sz="4" w:space="0" w:color="000000"/>
              <w:right w:val="single" w:sz="4" w:space="0" w:color="000000"/>
            </w:tcBorders>
          </w:tcPr>
          <w:p w14:paraId="57CCA582" w14:textId="77777777" w:rsidR="00BA23D6" w:rsidRDefault="00BA23D6" w:rsidP="00A64E16">
            <w:pPr>
              <w:spacing w:after="160" w:line="259" w:lineRule="auto"/>
            </w:pPr>
            <w:r>
              <w:rPr>
                <w:rFonts w:ascii="Arial" w:eastAsia="Arial" w:hAnsi="Arial" w:cs="Arial"/>
                <w:sz w:val="20"/>
                <w:szCs w:val="20"/>
              </w:rPr>
              <w:t xml:space="preserve">Telefon lub adres e-mail </w:t>
            </w:r>
          </w:p>
        </w:tc>
        <w:tc>
          <w:tcPr>
            <w:tcW w:w="2580" w:type="dxa"/>
            <w:gridSpan w:val="2"/>
            <w:tcBorders>
              <w:top w:val="single" w:sz="4" w:space="0" w:color="000000"/>
              <w:left w:val="single" w:sz="4" w:space="0" w:color="000000"/>
              <w:bottom w:val="single" w:sz="4" w:space="0" w:color="000000"/>
              <w:right w:val="single" w:sz="4" w:space="0" w:color="000000"/>
            </w:tcBorders>
          </w:tcPr>
          <w:p w14:paraId="60F64B16" w14:textId="77777777" w:rsidR="00BA23D6" w:rsidRDefault="00BA23D6" w:rsidP="00A64E16">
            <w:pPr>
              <w:spacing w:after="160" w:line="259" w:lineRule="auto"/>
            </w:pPr>
            <w:r>
              <w:rPr>
                <w:rFonts w:ascii="Arial" w:eastAsia="Arial" w:hAnsi="Arial" w:cs="Arial"/>
                <w:b/>
                <w:sz w:val="24"/>
                <w:szCs w:val="24"/>
              </w:rPr>
              <w:t xml:space="preserve"> </w:t>
            </w:r>
          </w:p>
        </w:tc>
        <w:tc>
          <w:tcPr>
            <w:tcW w:w="2720" w:type="dxa"/>
            <w:tcBorders>
              <w:top w:val="single" w:sz="4" w:space="0" w:color="000000"/>
              <w:left w:val="single" w:sz="4" w:space="0" w:color="000000"/>
              <w:bottom w:val="single" w:sz="4" w:space="0" w:color="000000"/>
              <w:right w:val="single" w:sz="4" w:space="0" w:color="000000"/>
            </w:tcBorders>
          </w:tcPr>
          <w:p w14:paraId="63AB632E" w14:textId="77777777" w:rsidR="00BA23D6" w:rsidRDefault="00BA23D6" w:rsidP="00A64E16">
            <w:pPr>
              <w:spacing w:after="160" w:line="259" w:lineRule="auto"/>
            </w:pPr>
            <w:r>
              <w:rPr>
                <w:rFonts w:ascii="Arial" w:eastAsia="Arial" w:hAnsi="Arial" w:cs="Arial"/>
                <w:b/>
                <w:sz w:val="24"/>
                <w:szCs w:val="24"/>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4108D3E5"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6020D179" w14:textId="77777777" w:rsidTr="00A64E16">
        <w:trPr>
          <w:trHeight w:val="470"/>
        </w:trPr>
        <w:tc>
          <w:tcPr>
            <w:tcW w:w="10060" w:type="dxa"/>
            <w:gridSpan w:val="5"/>
            <w:tcBorders>
              <w:top w:val="single" w:sz="4" w:space="0" w:color="000000"/>
              <w:left w:val="single" w:sz="4" w:space="0" w:color="000000"/>
              <w:bottom w:val="single" w:sz="4" w:space="0" w:color="000000"/>
              <w:right w:val="single" w:sz="4" w:space="0" w:color="000000"/>
            </w:tcBorders>
          </w:tcPr>
          <w:p w14:paraId="7E4CB74C" w14:textId="77777777" w:rsidR="00BA23D6" w:rsidRDefault="00BA23D6" w:rsidP="00A64E16">
            <w:pPr>
              <w:spacing w:after="160" w:line="259" w:lineRule="auto"/>
            </w:pPr>
            <w:r>
              <w:rPr>
                <w:rFonts w:ascii="Arial" w:eastAsia="Arial" w:hAnsi="Arial" w:cs="Arial"/>
                <w:i/>
                <w:sz w:val="20"/>
                <w:szCs w:val="20"/>
              </w:rPr>
              <w:t>Stosunek świadka do osób, wobec których są podejmowane działania w ramach procedury „Niebieskie Karty” (np. członek rodziny, osoba obca)</w:t>
            </w:r>
            <w:r>
              <w:rPr>
                <w:rFonts w:ascii="Arial" w:eastAsia="Arial" w:hAnsi="Arial" w:cs="Arial"/>
                <w:i/>
                <w:sz w:val="20"/>
                <w:szCs w:val="20"/>
                <w:vertAlign w:val="superscript"/>
              </w:rPr>
              <w:t>1)</w:t>
            </w:r>
            <w:r>
              <w:rPr>
                <w:rFonts w:ascii="Arial" w:eastAsia="Arial" w:hAnsi="Arial" w:cs="Arial"/>
                <w:b/>
                <w:i/>
                <w:sz w:val="20"/>
                <w:szCs w:val="20"/>
              </w:rPr>
              <w:t xml:space="preserve"> </w:t>
            </w:r>
          </w:p>
        </w:tc>
      </w:tr>
      <w:tr w:rsidR="00BA23D6" w14:paraId="70514DBD" w14:textId="77777777" w:rsidTr="00A64E16">
        <w:trPr>
          <w:trHeight w:val="240"/>
        </w:trPr>
        <w:tc>
          <w:tcPr>
            <w:tcW w:w="1920" w:type="dxa"/>
            <w:tcBorders>
              <w:top w:val="single" w:sz="4" w:space="0" w:color="000000"/>
              <w:left w:val="nil"/>
              <w:bottom w:val="nil"/>
              <w:right w:val="single" w:sz="4" w:space="0" w:color="000000"/>
            </w:tcBorders>
          </w:tcPr>
          <w:p w14:paraId="6610FA54" w14:textId="77777777" w:rsidR="00BA23D6" w:rsidRDefault="00BA23D6" w:rsidP="00A64E16">
            <w:pPr>
              <w:spacing w:after="160" w:line="259" w:lineRule="auto"/>
            </w:pPr>
            <w:r>
              <w:rPr>
                <w:rFonts w:ascii="Arial" w:eastAsia="Arial" w:hAnsi="Arial" w:cs="Arial"/>
                <w:sz w:val="20"/>
                <w:szCs w:val="20"/>
              </w:rPr>
              <w:t xml:space="preserve"> </w:t>
            </w:r>
          </w:p>
        </w:tc>
        <w:tc>
          <w:tcPr>
            <w:tcW w:w="2580" w:type="dxa"/>
            <w:gridSpan w:val="2"/>
            <w:tcBorders>
              <w:top w:val="single" w:sz="4" w:space="0" w:color="000000"/>
              <w:left w:val="single" w:sz="4" w:space="0" w:color="000000"/>
              <w:bottom w:val="single" w:sz="4" w:space="0" w:color="000000"/>
              <w:right w:val="single" w:sz="4" w:space="0" w:color="000000"/>
            </w:tcBorders>
          </w:tcPr>
          <w:p w14:paraId="34604D85" w14:textId="77777777" w:rsidR="00BA23D6" w:rsidRDefault="00BA23D6" w:rsidP="00A64E16">
            <w:pPr>
              <w:spacing w:after="160" w:line="259" w:lineRule="auto"/>
            </w:pPr>
            <w:r>
              <w:rPr>
                <w:rFonts w:ascii="Arial" w:eastAsia="Arial" w:hAnsi="Arial" w:cs="Arial"/>
                <w:b/>
                <w:sz w:val="20"/>
                <w:szCs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14:paraId="6D8ABB75" w14:textId="77777777" w:rsidR="00BA23D6" w:rsidRDefault="00BA23D6" w:rsidP="00A64E16">
            <w:pPr>
              <w:spacing w:after="160" w:line="259" w:lineRule="auto"/>
            </w:pPr>
            <w:r>
              <w:rPr>
                <w:rFonts w:ascii="Arial" w:eastAsia="Arial" w:hAnsi="Arial" w:cs="Arial"/>
                <w:b/>
                <w:sz w:val="20"/>
                <w:szCs w:val="20"/>
              </w:rPr>
              <w:t xml:space="preserve"> </w:t>
            </w:r>
          </w:p>
        </w:tc>
        <w:tc>
          <w:tcPr>
            <w:tcW w:w="2840" w:type="dxa"/>
            <w:tcBorders>
              <w:top w:val="single" w:sz="4" w:space="0" w:color="000000"/>
              <w:left w:val="single" w:sz="4" w:space="0" w:color="000000"/>
              <w:bottom w:val="single" w:sz="4" w:space="0" w:color="000000"/>
              <w:right w:val="single" w:sz="4" w:space="0" w:color="000000"/>
            </w:tcBorders>
          </w:tcPr>
          <w:p w14:paraId="7E467707" w14:textId="77777777" w:rsidR="00BA23D6" w:rsidRDefault="00BA23D6" w:rsidP="00A64E16">
            <w:pPr>
              <w:spacing w:after="160" w:line="259" w:lineRule="auto"/>
              <w:ind w:left="5"/>
            </w:pPr>
            <w:r>
              <w:rPr>
                <w:rFonts w:ascii="Arial" w:eastAsia="Arial" w:hAnsi="Arial" w:cs="Arial"/>
                <w:b/>
                <w:sz w:val="20"/>
                <w:szCs w:val="20"/>
              </w:rPr>
              <w:t xml:space="preserve"> </w:t>
            </w:r>
          </w:p>
        </w:tc>
      </w:tr>
    </w:tbl>
    <w:p w14:paraId="7A2031C9" w14:textId="77777777" w:rsidR="00BA23D6" w:rsidRDefault="00BA23D6" w:rsidP="00BA23D6">
      <w:pPr>
        <w:spacing w:after="3" w:line="259" w:lineRule="auto"/>
      </w:pPr>
      <w:r>
        <w:rPr>
          <w:rFonts w:ascii="Arial" w:eastAsia="Arial" w:hAnsi="Arial" w:cs="Arial"/>
        </w:rPr>
        <w:t xml:space="preserve"> </w:t>
      </w:r>
    </w:p>
    <w:p w14:paraId="4022DC0A" w14:textId="77777777" w:rsidR="00BA23D6" w:rsidRDefault="00BA23D6" w:rsidP="00BA23D6">
      <w:pPr>
        <w:numPr>
          <w:ilvl w:val="0"/>
          <w:numId w:val="56"/>
        </w:numPr>
        <w:spacing w:after="4" w:line="250" w:lineRule="auto"/>
        <w:jc w:val="both"/>
      </w:pPr>
      <w:r>
        <w:rPr>
          <w:rFonts w:ascii="Arial" w:eastAsia="Arial" w:hAnsi="Arial" w:cs="Arial"/>
        </w:rPr>
        <w:t xml:space="preserve">DZIAŁANIA INTERWENCYJNE PODJĘTE WOBEC OSOBY STOSUJĄCEJ PRZEMOC DOMOWĄ  </w:t>
      </w:r>
    </w:p>
    <w:p w14:paraId="14603464" w14:textId="77777777" w:rsidR="00BA23D6" w:rsidRDefault="00BA23D6" w:rsidP="00BA23D6">
      <w:pPr>
        <w:spacing w:after="4" w:line="250" w:lineRule="auto"/>
        <w:ind w:left="-5" w:hanging="10"/>
        <w:jc w:val="both"/>
      </w:pPr>
      <w:r>
        <w:rPr>
          <w:rFonts w:ascii="Arial" w:eastAsia="Arial" w:hAnsi="Arial" w:cs="Arial"/>
        </w:rPr>
        <w:t xml:space="preserve">     (zaznacz w odpowiednim miejscu znak X): </w:t>
      </w:r>
    </w:p>
    <w:p w14:paraId="49C6A21D" w14:textId="77777777" w:rsidR="00BA23D6" w:rsidRDefault="00BA23D6" w:rsidP="00BA23D6">
      <w:pPr>
        <w:spacing w:after="0" w:line="259" w:lineRule="auto"/>
      </w:pPr>
      <w:r>
        <w:rPr>
          <w:rFonts w:ascii="Arial" w:eastAsia="Arial" w:hAnsi="Arial" w:cs="Arial"/>
        </w:rPr>
        <w:t xml:space="preserve"> </w:t>
      </w:r>
    </w:p>
    <w:tbl>
      <w:tblPr>
        <w:tblW w:w="10180" w:type="dxa"/>
        <w:tblInd w:w="252" w:type="dxa"/>
        <w:tblLayout w:type="fixed"/>
        <w:tblLook w:val="0000" w:firstRow="0" w:lastRow="0" w:firstColumn="0" w:lastColumn="0" w:noHBand="0" w:noVBand="0"/>
      </w:tblPr>
      <w:tblGrid>
        <w:gridCol w:w="4060"/>
        <w:gridCol w:w="4200"/>
        <w:gridCol w:w="960"/>
        <w:gridCol w:w="960"/>
      </w:tblGrid>
      <w:tr w:rsidR="00BA23D6" w14:paraId="63AB8B6E" w14:textId="77777777" w:rsidTr="00A64E16">
        <w:trPr>
          <w:trHeight w:val="562"/>
        </w:trPr>
        <w:tc>
          <w:tcPr>
            <w:tcW w:w="8260" w:type="dxa"/>
            <w:gridSpan w:val="2"/>
            <w:tcBorders>
              <w:top w:val="single" w:sz="4" w:space="0" w:color="000000"/>
              <w:left w:val="single" w:sz="4" w:space="0" w:color="000000"/>
              <w:bottom w:val="single" w:sz="4" w:space="0" w:color="000000"/>
              <w:right w:val="single" w:sz="4" w:space="0" w:color="000000"/>
            </w:tcBorders>
          </w:tcPr>
          <w:p w14:paraId="64461ECE" w14:textId="77777777" w:rsidR="00BA23D6" w:rsidRDefault="00BA23D6" w:rsidP="00A64E16">
            <w:pPr>
              <w:spacing w:after="160" w:line="259" w:lineRule="auto"/>
              <w:ind w:right="55"/>
              <w:jc w:val="center"/>
            </w:pPr>
            <w:r>
              <w:rPr>
                <w:rFonts w:ascii="Arial" w:eastAsia="Arial" w:hAnsi="Arial" w:cs="Arial"/>
                <w:sz w:val="20"/>
                <w:szCs w:val="20"/>
              </w:rPr>
              <w:t xml:space="preserve">Działanie </w:t>
            </w:r>
          </w:p>
        </w:tc>
        <w:tc>
          <w:tcPr>
            <w:tcW w:w="960" w:type="dxa"/>
            <w:tcBorders>
              <w:top w:val="single" w:sz="4" w:space="0" w:color="000000"/>
              <w:left w:val="single" w:sz="4" w:space="0" w:color="000000"/>
              <w:bottom w:val="single" w:sz="4" w:space="0" w:color="000000"/>
              <w:right w:val="single" w:sz="4" w:space="0" w:color="000000"/>
            </w:tcBorders>
          </w:tcPr>
          <w:p w14:paraId="7118B0BB" w14:textId="77777777" w:rsidR="00BA23D6" w:rsidRDefault="00BA23D6" w:rsidP="00A64E16">
            <w:pPr>
              <w:spacing w:after="160" w:line="259" w:lineRule="auto"/>
              <w:ind w:left="44" w:firstLine="37"/>
            </w:pPr>
            <w:r>
              <w:rPr>
                <w:rFonts w:ascii="Arial" w:eastAsia="Arial" w:hAnsi="Arial" w:cs="Arial"/>
                <w:sz w:val="16"/>
                <w:szCs w:val="16"/>
              </w:rPr>
              <w:t xml:space="preserve">Osoba 1 stosująca przemoc </w:t>
            </w:r>
          </w:p>
        </w:tc>
        <w:tc>
          <w:tcPr>
            <w:tcW w:w="960" w:type="dxa"/>
            <w:tcBorders>
              <w:top w:val="single" w:sz="4" w:space="0" w:color="000000"/>
              <w:left w:val="single" w:sz="4" w:space="0" w:color="000000"/>
              <w:bottom w:val="single" w:sz="4" w:space="0" w:color="000000"/>
              <w:right w:val="single" w:sz="4" w:space="0" w:color="000000"/>
            </w:tcBorders>
          </w:tcPr>
          <w:p w14:paraId="5B40E55A" w14:textId="77777777" w:rsidR="00BA23D6" w:rsidRDefault="00BA23D6" w:rsidP="00A64E16">
            <w:pPr>
              <w:spacing w:after="160" w:line="259" w:lineRule="auto"/>
              <w:ind w:left="48" w:firstLine="38"/>
            </w:pPr>
            <w:r>
              <w:rPr>
                <w:rFonts w:ascii="Arial" w:eastAsia="Arial" w:hAnsi="Arial" w:cs="Arial"/>
                <w:sz w:val="16"/>
                <w:szCs w:val="16"/>
              </w:rPr>
              <w:t xml:space="preserve">Osoba 2 stosująca przemoc </w:t>
            </w:r>
          </w:p>
        </w:tc>
      </w:tr>
      <w:tr w:rsidR="00BA23D6" w14:paraId="6931D3BB" w14:textId="77777777" w:rsidTr="00A64E16">
        <w:trPr>
          <w:trHeight w:val="288"/>
        </w:trPr>
        <w:tc>
          <w:tcPr>
            <w:tcW w:w="8260" w:type="dxa"/>
            <w:gridSpan w:val="2"/>
            <w:tcBorders>
              <w:top w:val="single" w:sz="4" w:space="0" w:color="000000"/>
              <w:left w:val="single" w:sz="4" w:space="0" w:color="000000"/>
              <w:bottom w:val="single" w:sz="4" w:space="0" w:color="000000"/>
              <w:right w:val="single" w:sz="4" w:space="0" w:color="000000"/>
            </w:tcBorders>
          </w:tcPr>
          <w:p w14:paraId="4710DDB7" w14:textId="77777777" w:rsidR="00BA23D6" w:rsidRDefault="00BA23D6" w:rsidP="00A64E16">
            <w:pPr>
              <w:spacing w:after="160" w:line="259" w:lineRule="auto"/>
            </w:pPr>
            <w:r>
              <w:rPr>
                <w:rFonts w:ascii="Arial" w:eastAsia="Arial" w:hAnsi="Arial" w:cs="Arial"/>
                <w:sz w:val="20"/>
                <w:szCs w:val="20"/>
              </w:rPr>
              <w:t xml:space="preserve">Badanie na zawartość alkoholu (wynik) </w:t>
            </w:r>
          </w:p>
        </w:tc>
        <w:tc>
          <w:tcPr>
            <w:tcW w:w="960" w:type="dxa"/>
            <w:tcBorders>
              <w:top w:val="single" w:sz="4" w:space="0" w:color="000000"/>
              <w:left w:val="single" w:sz="4" w:space="0" w:color="000000"/>
              <w:bottom w:val="single" w:sz="4" w:space="0" w:color="000000"/>
              <w:right w:val="single" w:sz="4" w:space="0" w:color="000000"/>
            </w:tcBorders>
          </w:tcPr>
          <w:p w14:paraId="6D169EC1"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17D533D3"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7FC64711" w14:textId="77777777" w:rsidTr="00A64E16">
        <w:trPr>
          <w:trHeight w:val="283"/>
        </w:trPr>
        <w:tc>
          <w:tcPr>
            <w:tcW w:w="8260" w:type="dxa"/>
            <w:gridSpan w:val="2"/>
            <w:tcBorders>
              <w:top w:val="single" w:sz="4" w:space="0" w:color="000000"/>
              <w:left w:val="single" w:sz="4" w:space="0" w:color="000000"/>
              <w:bottom w:val="single" w:sz="4" w:space="0" w:color="000000"/>
              <w:right w:val="single" w:sz="4" w:space="0" w:color="000000"/>
            </w:tcBorders>
          </w:tcPr>
          <w:p w14:paraId="3794A1F9" w14:textId="77777777" w:rsidR="00BA23D6" w:rsidRDefault="00BA23D6" w:rsidP="00A64E16">
            <w:pPr>
              <w:spacing w:after="160" w:line="259" w:lineRule="auto"/>
            </w:pPr>
            <w:r>
              <w:rPr>
                <w:rFonts w:ascii="Arial" w:eastAsia="Arial" w:hAnsi="Arial" w:cs="Arial"/>
                <w:sz w:val="20"/>
                <w:szCs w:val="20"/>
              </w:rPr>
              <w:t xml:space="preserve">Doprowadzenie do wytrzeźwienia </w:t>
            </w:r>
          </w:p>
        </w:tc>
        <w:tc>
          <w:tcPr>
            <w:tcW w:w="960" w:type="dxa"/>
            <w:tcBorders>
              <w:top w:val="single" w:sz="4" w:space="0" w:color="000000"/>
              <w:left w:val="single" w:sz="4" w:space="0" w:color="000000"/>
              <w:bottom w:val="single" w:sz="4" w:space="0" w:color="000000"/>
              <w:right w:val="single" w:sz="4" w:space="0" w:color="000000"/>
            </w:tcBorders>
          </w:tcPr>
          <w:p w14:paraId="5C169CA8"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6A84B2A5"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4E2B0CC3" w14:textId="77777777" w:rsidTr="00A64E16">
        <w:trPr>
          <w:cantSplit/>
          <w:trHeight w:val="758"/>
        </w:trPr>
        <w:tc>
          <w:tcPr>
            <w:tcW w:w="4060" w:type="dxa"/>
            <w:vMerge w:val="restart"/>
            <w:tcBorders>
              <w:top w:val="single" w:sz="4" w:space="0" w:color="000000"/>
              <w:left w:val="single" w:sz="4" w:space="0" w:color="000000"/>
              <w:bottom w:val="single" w:sz="4" w:space="0" w:color="000000"/>
              <w:right w:val="single" w:sz="4" w:space="0" w:color="000000"/>
            </w:tcBorders>
            <w:vAlign w:val="center"/>
          </w:tcPr>
          <w:p w14:paraId="74A1634A" w14:textId="77777777" w:rsidR="00BA23D6" w:rsidRDefault="00BA23D6" w:rsidP="00A64E16">
            <w:pPr>
              <w:spacing w:after="160" w:line="259" w:lineRule="auto"/>
            </w:pPr>
            <w:r>
              <w:rPr>
                <w:rFonts w:ascii="Arial" w:eastAsia="Arial" w:hAnsi="Arial" w:cs="Arial"/>
                <w:sz w:val="20"/>
                <w:szCs w:val="20"/>
              </w:rPr>
              <w:t xml:space="preserve">Doprowadzenie do policyjnego pomieszczenia dla osób zatrzymanych  </w:t>
            </w:r>
          </w:p>
        </w:tc>
        <w:tc>
          <w:tcPr>
            <w:tcW w:w="4200" w:type="dxa"/>
            <w:tcBorders>
              <w:top w:val="single" w:sz="4" w:space="0" w:color="000000"/>
              <w:left w:val="single" w:sz="4" w:space="0" w:color="000000"/>
              <w:bottom w:val="single" w:sz="4" w:space="0" w:color="000000"/>
              <w:right w:val="single" w:sz="4" w:space="0" w:color="000000"/>
            </w:tcBorders>
          </w:tcPr>
          <w:p w14:paraId="6E6B017F" w14:textId="77777777" w:rsidR="00BA23D6" w:rsidRDefault="00BA23D6" w:rsidP="00A64E16">
            <w:pPr>
              <w:spacing w:after="19" w:line="258" w:lineRule="auto"/>
              <w:ind w:left="5"/>
            </w:pPr>
            <w:r>
              <w:rPr>
                <w:rFonts w:ascii="Arial" w:eastAsia="Arial" w:hAnsi="Arial" w:cs="Arial"/>
                <w:sz w:val="20"/>
                <w:szCs w:val="20"/>
              </w:rPr>
              <w:t xml:space="preserve">na podstawie art. 15a ustawy z dnia 6 kwietnia 1990 r. o Policji (Dz. U. z 2023 r. </w:t>
            </w:r>
          </w:p>
          <w:p w14:paraId="1A254978" w14:textId="77777777" w:rsidR="00BA23D6" w:rsidRDefault="00BA23D6" w:rsidP="00A64E16">
            <w:pPr>
              <w:spacing w:after="160" w:line="259" w:lineRule="auto"/>
              <w:ind w:left="5"/>
            </w:pPr>
            <w:r>
              <w:rPr>
                <w:rFonts w:ascii="Arial" w:eastAsia="Arial" w:hAnsi="Arial" w:cs="Arial"/>
                <w:sz w:val="20"/>
                <w:szCs w:val="20"/>
              </w:rPr>
              <w:t xml:space="preserve">poz. 171,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w:t>
            </w:r>
          </w:p>
        </w:tc>
        <w:tc>
          <w:tcPr>
            <w:tcW w:w="960" w:type="dxa"/>
            <w:tcBorders>
              <w:top w:val="single" w:sz="4" w:space="0" w:color="000000"/>
              <w:left w:val="single" w:sz="4" w:space="0" w:color="000000"/>
              <w:bottom w:val="single" w:sz="4" w:space="0" w:color="000000"/>
              <w:right w:val="single" w:sz="4" w:space="0" w:color="000000"/>
            </w:tcBorders>
          </w:tcPr>
          <w:p w14:paraId="23803C77"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99C59BB"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1561A846" w14:textId="77777777" w:rsidTr="00A64E16">
        <w:trPr>
          <w:cantSplit/>
          <w:trHeight w:val="1013"/>
        </w:trPr>
        <w:tc>
          <w:tcPr>
            <w:tcW w:w="4060" w:type="dxa"/>
            <w:vMerge/>
            <w:tcBorders>
              <w:top w:val="single" w:sz="4" w:space="0" w:color="000000"/>
              <w:left w:val="single" w:sz="4" w:space="0" w:color="000000"/>
              <w:bottom w:val="single" w:sz="4" w:space="0" w:color="000000"/>
              <w:right w:val="single" w:sz="4" w:space="0" w:color="000000"/>
            </w:tcBorders>
            <w:vAlign w:val="center"/>
          </w:tcPr>
          <w:p w14:paraId="649566A9" w14:textId="77777777" w:rsidR="00BA23D6" w:rsidRDefault="00BA23D6" w:rsidP="00A64E16">
            <w:pPr>
              <w:widowControl w:val="0"/>
              <w:pBdr>
                <w:top w:val="nil"/>
                <w:left w:val="nil"/>
                <w:bottom w:val="nil"/>
                <w:right w:val="nil"/>
                <w:between w:val="nil"/>
              </w:pBdr>
              <w:spacing w:after="0"/>
            </w:pPr>
          </w:p>
        </w:tc>
        <w:tc>
          <w:tcPr>
            <w:tcW w:w="4200" w:type="dxa"/>
            <w:tcBorders>
              <w:top w:val="single" w:sz="4" w:space="0" w:color="000000"/>
              <w:left w:val="single" w:sz="4" w:space="0" w:color="000000"/>
              <w:bottom w:val="single" w:sz="4" w:space="0" w:color="000000"/>
              <w:right w:val="single" w:sz="4" w:space="0" w:color="000000"/>
            </w:tcBorders>
          </w:tcPr>
          <w:p w14:paraId="529048B8" w14:textId="77777777" w:rsidR="00BA23D6" w:rsidRDefault="00BA23D6" w:rsidP="00A64E16">
            <w:pPr>
              <w:spacing w:after="160" w:line="259" w:lineRule="auto"/>
              <w:ind w:left="5"/>
            </w:pPr>
            <w:r>
              <w:rPr>
                <w:rFonts w:ascii="Arial" w:eastAsia="Arial" w:hAnsi="Arial" w:cs="Arial"/>
                <w:sz w:val="20"/>
                <w:szCs w:val="20"/>
              </w:rPr>
              <w:t xml:space="preserve">na podstawie art. 244 ustawy z dnia 6 czerwca 1997 r. - Kodeks postępowania karnego (Dz. U. z 2022 r. poz. 1375,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w:t>
            </w:r>
          </w:p>
        </w:tc>
        <w:tc>
          <w:tcPr>
            <w:tcW w:w="960" w:type="dxa"/>
            <w:tcBorders>
              <w:top w:val="single" w:sz="4" w:space="0" w:color="000000"/>
              <w:left w:val="single" w:sz="4" w:space="0" w:color="000000"/>
              <w:bottom w:val="single" w:sz="4" w:space="0" w:color="000000"/>
              <w:right w:val="single" w:sz="4" w:space="0" w:color="000000"/>
            </w:tcBorders>
          </w:tcPr>
          <w:p w14:paraId="0442A732"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C14CF4E"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2312237D" w14:textId="77777777" w:rsidTr="00A64E16">
        <w:trPr>
          <w:trHeight w:val="283"/>
        </w:trPr>
        <w:tc>
          <w:tcPr>
            <w:tcW w:w="8260" w:type="dxa"/>
            <w:gridSpan w:val="2"/>
            <w:tcBorders>
              <w:top w:val="single" w:sz="4" w:space="0" w:color="000000"/>
              <w:left w:val="single" w:sz="4" w:space="0" w:color="000000"/>
              <w:bottom w:val="single" w:sz="4" w:space="0" w:color="000000"/>
              <w:right w:val="single" w:sz="4" w:space="0" w:color="000000"/>
            </w:tcBorders>
          </w:tcPr>
          <w:p w14:paraId="5E813D1A" w14:textId="77777777" w:rsidR="00BA23D6" w:rsidRDefault="00BA23D6" w:rsidP="00A64E16">
            <w:pPr>
              <w:spacing w:after="160" w:line="259" w:lineRule="auto"/>
              <w:ind w:right="125"/>
              <w:jc w:val="both"/>
            </w:pPr>
            <w:r>
              <w:rPr>
                <w:rFonts w:ascii="Arial" w:eastAsia="Arial" w:hAnsi="Arial" w:cs="Arial"/>
                <w:sz w:val="20"/>
                <w:szCs w:val="20"/>
              </w:rPr>
              <w:t xml:space="preserve">Zatrzymanie w izbie zatrzymań jednostki organizacyjnej Żandarmerii Wojskowej </w:t>
            </w:r>
          </w:p>
        </w:tc>
        <w:tc>
          <w:tcPr>
            <w:tcW w:w="960" w:type="dxa"/>
            <w:tcBorders>
              <w:top w:val="single" w:sz="4" w:space="0" w:color="000000"/>
              <w:left w:val="single" w:sz="4" w:space="0" w:color="000000"/>
              <w:bottom w:val="single" w:sz="4" w:space="0" w:color="000000"/>
              <w:right w:val="single" w:sz="4" w:space="0" w:color="000000"/>
            </w:tcBorders>
          </w:tcPr>
          <w:p w14:paraId="1F11E6B7"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CCCACE9"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02874423" w14:textId="77777777" w:rsidTr="00A64E16">
        <w:trPr>
          <w:trHeight w:val="288"/>
        </w:trPr>
        <w:tc>
          <w:tcPr>
            <w:tcW w:w="8260" w:type="dxa"/>
            <w:gridSpan w:val="2"/>
            <w:tcBorders>
              <w:top w:val="single" w:sz="4" w:space="0" w:color="000000"/>
              <w:left w:val="single" w:sz="4" w:space="0" w:color="000000"/>
              <w:bottom w:val="single" w:sz="4" w:space="0" w:color="000000"/>
              <w:right w:val="single" w:sz="4" w:space="0" w:color="000000"/>
            </w:tcBorders>
          </w:tcPr>
          <w:p w14:paraId="09E838C5" w14:textId="77777777" w:rsidR="00BA23D6" w:rsidRDefault="00BA23D6" w:rsidP="00A64E16">
            <w:pPr>
              <w:spacing w:after="160" w:line="259" w:lineRule="auto"/>
              <w:ind w:left="29" w:right="125"/>
              <w:jc w:val="both"/>
            </w:pPr>
            <w:r>
              <w:rPr>
                <w:rFonts w:ascii="Arial" w:eastAsia="Arial" w:hAnsi="Arial" w:cs="Arial"/>
                <w:sz w:val="20"/>
                <w:szCs w:val="20"/>
              </w:rPr>
              <w:t xml:space="preserve">Powiadomienie organów ścigania </w:t>
            </w:r>
          </w:p>
        </w:tc>
        <w:tc>
          <w:tcPr>
            <w:tcW w:w="960" w:type="dxa"/>
            <w:tcBorders>
              <w:top w:val="single" w:sz="4" w:space="0" w:color="000000"/>
              <w:left w:val="single" w:sz="4" w:space="0" w:color="000000"/>
              <w:bottom w:val="single" w:sz="4" w:space="0" w:color="000000"/>
              <w:right w:val="single" w:sz="4" w:space="0" w:color="000000"/>
            </w:tcBorders>
          </w:tcPr>
          <w:p w14:paraId="2CD6A68C"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1C01F8D"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010D06F3" w14:textId="77777777" w:rsidTr="00A64E16">
        <w:trPr>
          <w:trHeight w:val="509"/>
        </w:trPr>
        <w:tc>
          <w:tcPr>
            <w:tcW w:w="8260" w:type="dxa"/>
            <w:gridSpan w:val="2"/>
            <w:tcBorders>
              <w:top w:val="single" w:sz="4" w:space="0" w:color="000000"/>
              <w:left w:val="single" w:sz="4" w:space="0" w:color="000000"/>
              <w:bottom w:val="single" w:sz="4" w:space="0" w:color="000000"/>
              <w:right w:val="single" w:sz="4" w:space="0" w:color="000000"/>
            </w:tcBorders>
          </w:tcPr>
          <w:p w14:paraId="1A4D9303" w14:textId="77777777" w:rsidR="00BA23D6" w:rsidRDefault="00BA23D6" w:rsidP="00A64E16">
            <w:pPr>
              <w:spacing w:after="160" w:line="259" w:lineRule="auto"/>
              <w:ind w:left="29" w:right="125"/>
              <w:jc w:val="both"/>
            </w:pPr>
            <w:r>
              <w:rPr>
                <w:rFonts w:ascii="Arial" w:eastAsia="Arial" w:hAnsi="Arial" w:cs="Arial"/>
                <w:sz w:val="20"/>
                <w:szCs w:val="20"/>
              </w:rPr>
              <w:t xml:space="preserve">Wydanie nakazu natychmiastowego opuszczenia wspólnie zajmowanego mieszkania i jego bezpośredniego otoczenia </w:t>
            </w:r>
          </w:p>
        </w:tc>
        <w:tc>
          <w:tcPr>
            <w:tcW w:w="960" w:type="dxa"/>
            <w:tcBorders>
              <w:top w:val="single" w:sz="4" w:space="0" w:color="000000"/>
              <w:left w:val="single" w:sz="4" w:space="0" w:color="000000"/>
              <w:bottom w:val="single" w:sz="4" w:space="0" w:color="000000"/>
              <w:right w:val="single" w:sz="4" w:space="0" w:color="000000"/>
            </w:tcBorders>
          </w:tcPr>
          <w:p w14:paraId="2D0D9895"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DA36956"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32143AAD" w14:textId="77777777" w:rsidTr="00A64E16">
        <w:trPr>
          <w:trHeight w:val="514"/>
        </w:trPr>
        <w:tc>
          <w:tcPr>
            <w:tcW w:w="8260" w:type="dxa"/>
            <w:gridSpan w:val="2"/>
            <w:tcBorders>
              <w:top w:val="single" w:sz="4" w:space="0" w:color="000000"/>
              <w:left w:val="single" w:sz="4" w:space="0" w:color="000000"/>
              <w:bottom w:val="single" w:sz="4" w:space="0" w:color="000000"/>
              <w:right w:val="single" w:sz="4" w:space="0" w:color="000000"/>
            </w:tcBorders>
          </w:tcPr>
          <w:p w14:paraId="6BD051BF" w14:textId="77777777" w:rsidR="00BA23D6" w:rsidRDefault="00BA23D6" w:rsidP="00A64E16">
            <w:pPr>
              <w:spacing w:after="160" w:line="259" w:lineRule="auto"/>
              <w:ind w:left="29" w:right="125"/>
              <w:jc w:val="both"/>
            </w:pPr>
            <w:r>
              <w:rPr>
                <w:rFonts w:ascii="Arial" w:eastAsia="Arial" w:hAnsi="Arial" w:cs="Arial"/>
                <w:sz w:val="20"/>
                <w:szCs w:val="20"/>
              </w:rPr>
              <w:lastRenderedPageBreak/>
              <w:t xml:space="preserve">Wydanie zakazu zbliżania się do wspólnie zajmowanego mieszkania i jego bezpośredniego otoczenia </w:t>
            </w:r>
          </w:p>
        </w:tc>
        <w:tc>
          <w:tcPr>
            <w:tcW w:w="960" w:type="dxa"/>
            <w:tcBorders>
              <w:top w:val="single" w:sz="4" w:space="0" w:color="000000"/>
              <w:left w:val="single" w:sz="4" w:space="0" w:color="000000"/>
              <w:bottom w:val="single" w:sz="4" w:space="0" w:color="000000"/>
              <w:right w:val="single" w:sz="4" w:space="0" w:color="000000"/>
            </w:tcBorders>
          </w:tcPr>
          <w:p w14:paraId="31DCF271"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44DA734"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45513CAE" w14:textId="77777777" w:rsidTr="00A64E16">
        <w:trPr>
          <w:trHeight w:val="509"/>
        </w:trPr>
        <w:tc>
          <w:tcPr>
            <w:tcW w:w="8260" w:type="dxa"/>
            <w:gridSpan w:val="2"/>
            <w:tcBorders>
              <w:top w:val="single" w:sz="4" w:space="0" w:color="000000"/>
              <w:left w:val="single" w:sz="4" w:space="0" w:color="000000"/>
              <w:bottom w:val="single" w:sz="4" w:space="0" w:color="000000"/>
              <w:right w:val="single" w:sz="4" w:space="0" w:color="000000"/>
            </w:tcBorders>
          </w:tcPr>
          <w:p w14:paraId="4D1BCEF2" w14:textId="77777777" w:rsidR="00BA23D6" w:rsidRDefault="00BA23D6" w:rsidP="00A64E16">
            <w:pPr>
              <w:spacing w:after="160" w:line="259" w:lineRule="auto"/>
              <w:ind w:left="29" w:right="125"/>
              <w:jc w:val="both"/>
            </w:pPr>
            <w:r>
              <w:rPr>
                <w:rFonts w:ascii="Arial" w:eastAsia="Arial" w:hAnsi="Arial" w:cs="Arial"/>
                <w:sz w:val="20"/>
                <w:szCs w:val="20"/>
              </w:rPr>
              <w:t xml:space="preserve">Zakaz zbliżania się osoby stosującej przemoc domową do osoby dotkniętej taką przemocą na określoną w metrach odległość </w:t>
            </w:r>
          </w:p>
        </w:tc>
        <w:tc>
          <w:tcPr>
            <w:tcW w:w="960" w:type="dxa"/>
            <w:tcBorders>
              <w:top w:val="single" w:sz="4" w:space="0" w:color="000000"/>
              <w:left w:val="single" w:sz="4" w:space="0" w:color="000000"/>
              <w:bottom w:val="single" w:sz="4" w:space="0" w:color="000000"/>
              <w:right w:val="single" w:sz="4" w:space="0" w:color="000000"/>
            </w:tcBorders>
          </w:tcPr>
          <w:p w14:paraId="3EDEFA6C"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B39D947"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2F2173D7" w14:textId="77777777" w:rsidTr="00A64E16">
        <w:trPr>
          <w:trHeight w:val="283"/>
        </w:trPr>
        <w:tc>
          <w:tcPr>
            <w:tcW w:w="8260" w:type="dxa"/>
            <w:gridSpan w:val="2"/>
            <w:tcBorders>
              <w:top w:val="single" w:sz="4" w:space="0" w:color="000000"/>
              <w:left w:val="single" w:sz="4" w:space="0" w:color="000000"/>
              <w:bottom w:val="single" w:sz="4" w:space="0" w:color="000000"/>
              <w:right w:val="single" w:sz="4" w:space="0" w:color="000000"/>
            </w:tcBorders>
          </w:tcPr>
          <w:p w14:paraId="5891A86A" w14:textId="77777777" w:rsidR="00BA23D6" w:rsidRDefault="00BA23D6" w:rsidP="00A64E16">
            <w:pPr>
              <w:spacing w:after="160" w:line="259" w:lineRule="auto"/>
              <w:ind w:left="29" w:right="125"/>
              <w:jc w:val="both"/>
            </w:pPr>
            <w:r>
              <w:rPr>
                <w:rFonts w:ascii="Arial" w:eastAsia="Arial" w:hAnsi="Arial" w:cs="Arial"/>
                <w:sz w:val="20"/>
                <w:szCs w:val="20"/>
              </w:rPr>
              <w:t xml:space="preserve">Zakaz kontaktowania się z osobą dotkniętą przemocą domową </w:t>
            </w:r>
          </w:p>
        </w:tc>
        <w:tc>
          <w:tcPr>
            <w:tcW w:w="960" w:type="dxa"/>
            <w:tcBorders>
              <w:top w:val="single" w:sz="4" w:space="0" w:color="000000"/>
              <w:left w:val="single" w:sz="4" w:space="0" w:color="000000"/>
              <w:bottom w:val="single" w:sz="4" w:space="0" w:color="000000"/>
              <w:right w:val="single" w:sz="4" w:space="0" w:color="000000"/>
            </w:tcBorders>
          </w:tcPr>
          <w:p w14:paraId="66F6D61A"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6809D5B"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19E7698C" w14:textId="77777777" w:rsidTr="00A64E16">
        <w:trPr>
          <w:trHeight w:val="764"/>
        </w:trPr>
        <w:tc>
          <w:tcPr>
            <w:tcW w:w="8260" w:type="dxa"/>
            <w:gridSpan w:val="2"/>
            <w:tcBorders>
              <w:top w:val="single" w:sz="4" w:space="0" w:color="000000"/>
              <w:left w:val="single" w:sz="4" w:space="0" w:color="000000"/>
              <w:bottom w:val="single" w:sz="4" w:space="0" w:color="000000"/>
              <w:right w:val="single" w:sz="4" w:space="0" w:color="000000"/>
            </w:tcBorders>
          </w:tcPr>
          <w:p w14:paraId="3165D965" w14:textId="77777777" w:rsidR="00BA23D6" w:rsidRDefault="00BA23D6" w:rsidP="00A64E16">
            <w:pPr>
              <w:spacing w:after="160" w:line="259" w:lineRule="auto"/>
              <w:ind w:left="29" w:right="125"/>
              <w:jc w:val="both"/>
            </w:pPr>
            <w:r>
              <w:rPr>
                <w:rFonts w:ascii="Arial" w:eastAsia="Arial" w:hAnsi="Arial" w:cs="Arial"/>
                <w:sz w:val="20"/>
                <w:szCs w:val="20"/>
              </w:rPr>
              <w:t>Zakaz wstępu i przebywania osoby stosującej przemoc na terenie szkoły, placówki oświatowej, opiekuńczej i artystycznej,</w:t>
            </w:r>
            <w:r>
              <w:t xml:space="preserve"> </w:t>
            </w:r>
            <w:r>
              <w:rPr>
                <w:rFonts w:ascii="Arial" w:eastAsia="Arial" w:hAnsi="Arial" w:cs="Arial"/>
                <w:sz w:val="20"/>
                <w:szCs w:val="20"/>
              </w:rPr>
              <w:t xml:space="preserve">do których uczęszcza osoba dotknięta przemocą domową </w:t>
            </w:r>
          </w:p>
        </w:tc>
        <w:tc>
          <w:tcPr>
            <w:tcW w:w="960" w:type="dxa"/>
            <w:tcBorders>
              <w:top w:val="single" w:sz="4" w:space="0" w:color="000000"/>
              <w:left w:val="single" w:sz="4" w:space="0" w:color="000000"/>
              <w:bottom w:val="single" w:sz="4" w:space="0" w:color="000000"/>
              <w:right w:val="single" w:sz="4" w:space="0" w:color="000000"/>
            </w:tcBorders>
          </w:tcPr>
          <w:p w14:paraId="2B51CCD0"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C2B0839"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59345546" w14:textId="77777777" w:rsidTr="00A64E16">
        <w:trPr>
          <w:trHeight w:val="509"/>
        </w:trPr>
        <w:tc>
          <w:tcPr>
            <w:tcW w:w="8260" w:type="dxa"/>
            <w:gridSpan w:val="2"/>
            <w:tcBorders>
              <w:top w:val="single" w:sz="4" w:space="0" w:color="000000"/>
              <w:left w:val="single" w:sz="4" w:space="0" w:color="000000"/>
              <w:bottom w:val="single" w:sz="4" w:space="0" w:color="000000"/>
              <w:right w:val="single" w:sz="4" w:space="0" w:color="000000"/>
            </w:tcBorders>
          </w:tcPr>
          <w:p w14:paraId="5DC8D6A1" w14:textId="77777777" w:rsidR="00BA23D6" w:rsidRDefault="00BA23D6" w:rsidP="00A64E16">
            <w:pPr>
              <w:spacing w:after="160" w:line="259" w:lineRule="auto"/>
              <w:ind w:left="29" w:right="125"/>
              <w:jc w:val="both"/>
            </w:pPr>
            <w:r>
              <w:rPr>
                <w:rFonts w:ascii="Arial" w:eastAsia="Arial" w:hAnsi="Arial" w:cs="Arial"/>
                <w:sz w:val="20"/>
                <w:szCs w:val="20"/>
              </w:rPr>
              <w:t>Zakaz wstępu i przebywania osoby stosującej przemoc w miejscach pracy</w:t>
            </w:r>
            <w:r>
              <w:t xml:space="preserve"> </w:t>
            </w:r>
            <w:r>
              <w:rPr>
                <w:rFonts w:ascii="Arial" w:eastAsia="Arial" w:hAnsi="Arial" w:cs="Arial"/>
                <w:sz w:val="20"/>
                <w:szCs w:val="20"/>
              </w:rPr>
              <w:t xml:space="preserve">osoby doznającej przemocy domowej </w:t>
            </w:r>
          </w:p>
        </w:tc>
        <w:tc>
          <w:tcPr>
            <w:tcW w:w="960" w:type="dxa"/>
            <w:tcBorders>
              <w:top w:val="single" w:sz="4" w:space="0" w:color="000000"/>
              <w:left w:val="single" w:sz="4" w:space="0" w:color="000000"/>
              <w:bottom w:val="single" w:sz="4" w:space="0" w:color="000000"/>
              <w:right w:val="single" w:sz="4" w:space="0" w:color="000000"/>
            </w:tcBorders>
          </w:tcPr>
          <w:p w14:paraId="7CDED638"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0BCD2C97"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62F39D72" w14:textId="77777777" w:rsidTr="00A64E16">
        <w:trPr>
          <w:trHeight w:val="509"/>
        </w:trPr>
        <w:tc>
          <w:tcPr>
            <w:tcW w:w="8260" w:type="dxa"/>
            <w:gridSpan w:val="2"/>
            <w:tcBorders>
              <w:top w:val="single" w:sz="4" w:space="0" w:color="000000"/>
              <w:left w:val="single" w:sz="4" w:space="0" w:color="000000"/>
              <w:bottom w:val="single" w:sz="4" w:space="0" w:color="000000"/>
              <w:right w:val="single" w:sz="4" w:space="0" w:color="000000"/>
            </w:tcBorders>
          </w:tcPr>
          <w:p w14:paraId="47B85604" w14:textId="77777777" w:rsidR="00BA23D6" w:rsidRDefault="00BA23D6" w:rsidP="00A64E16">
            <w:pPr>
              <w:spacing w:after="160" w:line="259" w:lineRule="auto"/>
              <w:ind w:left="29" w:right="125"/>
              <w:jc w:val="both"/>
            </w:pPr>
            <w:r>
              <w:rPr>
                <w:rFonts w:ascii="Arial" w:eastAsia="Arial" w:hAnsi="Arial" w:cs="Arial"/>
                <w:sz w:val="20"/>
                <w:szCs w:val="20"/>
              </w:rPr>
              <w:t xml:space="preserve">Zawiadomienie komórki organizacyjnej Policji, właściwej w spawach wydawania pozwolenia na broń, o wszczęciu procedury „Niebieskie Karty” </w:t>
            </w:r>
          </w:p>
        </w:tc>
        <w:tc>
          <w:tcPr>
            <w:tcW w:w="960" w:type="dxa"/>
            <w:tcBorders>
              <w:top w:val="single" w:sz="4" w:space="0" w:color="000000"/>
              <w:left w:val="single" w:sz="4" w:space="0" w:color="000000"/>
              <w:bottom w:val="single" w:sz="4" w:space="0" w:color="000000"/>
              <w:right w:val="single" w:sz="4" w:space="0" w:color="000000"/>
            </w:tcBorders>
          </w:tcPr>
          <w:p w14:paraId="05C8AD66"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7EB0E2A4"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2F8590BE" w14:textId="77777777" w:rsidTr="00A64E16">
        <w:trPr>
          <w:trHeight w:val="509"/>
        </w:trPr>
        <w:tc>
          <w:tcPr>
            <w:tcW w:w="8260" w:type="dxa"/>
            <w:gridSpan w:val="2"/>
            <w:tcBorders>
              <w:top w:val="single" w:sz="4" w:space="0" w:color="000000"/>
              <w:left w:val="single" w:sz="4" w:space="0" w:color="000000"/>
              <w:bottom w:val="single" w:sz="4" w:space="0" w:color="000000"/>
              <w:right w:val="single" w:sz="4" w:space="0" w:color="000000"/>
            </w:tcBorders>
          </w:tcPr>
          <w:p w14:paraId="36EBFF99" w14:textId="77777777" w:rsidR="00BA23D6" w:rsidRDefault="00BA23D6" w:rsidP="00A64E16">
            <w:pPr>
              <w:spacing w:after="160" w:line="259" w:lineRule="auto"/>
              <w:ind w:left="29" w:right="125"/>
              <w:jc w:val="both"/>
            </w:pPr>
            <w:r>
              <w:rPr>
                <w:rFonts w:ascii="Arial" w:eastAsia="Arial" w:hAnsi="Arial" w:cs="Arial"/>
                <w:sz w:val="20"/>
                <w:szCs w:val="20"/>
              </w:rPr>
              <w:t xml:space="preserve">Odebranie broni palnej, amunicji oraz dokumentów potwierdzających legalność posiadania broni </w:t>
            </w:r>
          </w:p>
        </w:tc>
        <w:tc>
          <w:tcPr>
            <w:tcW w:w="960" w:type="dxa"/>
            <w:tcBorders>
              <w:top w:val="single" w:sz="4" w:space="0" w:color="000000"/>
              <w:left w:val="single" w:sz="4" w:space="0" w:color="000000"/>
              <w:bottom w:val="single" w:sz="4" w:space="0" w:color="000000"/>
              <w:right w:val="single" w:sz="4" w:space="0" w:color="000000"/>
            </w:tcBorders>
          </w:tcPr>
          <w:p w14:paraId="16B95A9D"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5FD5FE31"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7267CC46" w14:textId="77777777" w:rsidTr="00A64E16">
        <w:trPr>
          <w:trHeight w:val="289"/>
        </w:trPr>
        <w:tc>
          <w:tcPr>
            <w:tcW w:w="8260" w:type="dxa"/>
            <w:gridSpan w:val="2"/>
            <w:tcBorders>
              <w:top w:val="single" w:sz="4" w:space="0" w:color="000000"/>
              <w:left w:val="single" w:sz="4" w:space="0" w:color="000000"/>
              <w:bottom w:val="single" w:sz="4" w:space="0" w:color="000000"/>
              <w:right w:val="single" w:sz="4" w:space="0" w:color="000000"/>
            </w:tcBorders>
          </w:tcPr>
          <w:p w14:paraId="320E94ED" w14:textId="77777777" w:rsidR="00BA23D6" w:rsidRDefault="00BA23D6" w:rsidP="00A64E16">
            <w:pPr>
              <w:spacing w:after="160" w:line="259" w:lineRule="auto"/>
              <w:ind w:left="29" w:right="125"/>
              <w:jc w:val="both"/>
            </w:pPr>
            <w:r>
              <w:rPr>
                <w:rFonts w:ascii="Arial" w:eastAsia="Arial" w:hAnsi="Arial" w:cs="Arial"/>
                <w:sz w:val="20"/>
                <w:szCs w:val="20"/>
              </w:rPr>
              <w:t xml:space="preserve">Poinformowanie o prawnokarnych konsekwencjach stosowania przemocy domowej </w:t>
            </w:r>
          </w:p>
        </w:tc>
        <w:tc>
          <w:tcPr>
            <w:tcW w:w="960" w:type="dxa"/>
            <w:tcBorders>
              <w:top w:val="single" w:sz="4" w:space="0" w:color="000000"/>
              <w:left w:val="single" w:sz="4" w:space="0" w:color="000000"/>
              <w:bottom w:val="single" w:sz="4" w:space="0" w:color="000000"/>
              <w:right w:val="single" w:sz="4" w:space="0" w:color="000000"/>
            </w:tcBorders>
          </w:tcPr>
          <w:p w14:paraId="74742202"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2649A5BB" w14:textId="77777777" w:rsidR="00BA23D6" w:rsidRDefault="00BA23D6" w:rsidP="00A64E16">
            <w:pPr>
              <w:spacing w:after="160" w:line="259" w:lineRule="auto"/>
              <w:ind w:left="5"/>
            </w:pPr>
            <w:r>
              <w:rPr>
                <w:rFonts w:ascii="Arial" w:eastAsia="Arial" w:hAnsi="Arial" w:cs="Arial"/>
                <w:b/>
                <w:sz w:val="24"/>
                <w:szCs w:val="24"/>
              </w:rPr>
              <w:t xml:space="preserve"> </w:t>
            </w:r>
          </w:p>
        </w:tc>
      </w:tr>
      <w:tr w:rsidR="00BA23D6" w14:paraId="26AFC3FD" w14:textId="77777777" w:rsidTr="00A64E16">
        <w:trPr>
          <w:trHeight w:val="307"/>
        </w:trPr>
        <w:tc>
          <w:tcPr>
            <w:tcW w:w="8260" w:type="dxa"/>
            <w:gridSpan w:val="2"/>
            <w:tcBorders>
              <w:top w:val="single" w:sz="4" w:space="0" w:color="000000"/>
              <w:left w:val="single" w:sz="4" w:space="0" w:color="000000"/>
              <w:bottom w:val="single" w:sz="4" w:space="0" w:color="000000"/>
              <w:right w:val="single" w:sz="4" w:space="0" w:color="000000"/>
            </w:tcBorders>
          </w:tcPr>
          <w:p w14:paraId="1314955D" w14:textId="77777777" w:rsidR="00BA23D6" w:rsidRDefault="00BA23D6" w:rsidP="00A64E16">
            <w:pPr>
              <w:spacing w:after="160" w:line="259" w:lineRule="auto"/>
              <w:ind w:left="29" w:right="125"/>
              <w:jc w:val="both"/>
            </w:pPr>
            <w:r>
              <w:rPr>
                <w:rFonts w:ascii="Arial" w:eastAsia="Arial" w:hAnsi="Arial" w:cs="Arial"/>
                <w:sz w:val="20"/>
                <w:szCs w:val="20"/>
              </w:rPr>
              <w:t xml:space="preserve">Inne (wymień jakie?) </w:t>
            </w:r>
          </w:p>
        </w:tc>
        <w:tc>
          <w:tcPr>
            <w:tcW w:w="960" w:type="dxa"/>
            <w:tcBorders>
              <w:top w:val="single" w:sz="4" w:space="0" w:color="000000"/>
              <w:left w:val="single" w:sz="4" w:space="0" w:color="000000"/>
              <w:bottom w:val="single" w:sz="4" w:space="0" w:color="000000"/>
              <w:right w:val="single" w:sz="4" w:space="0" w:color="000000"/>
            </w:tcBorders>
          </w:tcPr>
          <w:p w14:paraId="17B2D50C" w14:textId="77777777" w:rsidR="00BA23D6" w:rsidRDefault="00BA23D6" w:rsidP="00A64E16">
            <w:pPr>
              <w:spacing w:after="160" w:line="259" w:lineRule="auto"/>
            </w:pPr>
            <w:r>
              <w:rPr>
                <w:rFonts w:ascii="Arial" w:eastAsia="Arial" w:hAnsi="Arial" w:cs="Arial"/>
                <w:b/>
                <w:sz w:val="24"/>
                <w:szCs w:val="24"/>
              </w:rPr>
              <w:t xml:space="preserve"> </w:t>
            </w:r>
          </w:p>
        </w:tc>
        <w:tc>
          <w:tcPr>
            <w:tcW w:w="960" w:type="dxa"/>
            <w:tcBorders>
              <w:top w:val="single" w:sz="4" w:space="0" w:color="000000"/>
              <w:left w:val="single" w:sz="4" w:space="0" w:color="000000"/>
              <w:bottom w:val="single" w:sz="4" w:space="0" w:color="000000"/>
              <w:right w:val="single" w:sz="4" w:space="0" w:color="000000"/>
            </w:tcBorders>
          </w:tcPr>
          <w:p w14:paraId="42A3F30B" w14:textId="77777777" w:rsidR="00BA23D6" w:rsidRDefault="00BA23D6" w:rsidP="00A64E16">
            <w:pPr>
              <w:spacing w:after="160" w:line="259" w:lineRule="auto"/>
              <w:ind w:left="5"/>
            </w:pPr>
            <w:r>
              <w:rPr>
                <w:rFonts w:ascii="Arial" w:eastAsia="Arial" w:hAnsi="Arial" w:cs="Arial"/>
                <w:b/>
                <w:sz w:val="24"/>
                <w:szCs w:val="24"/>
              </w:rPr>
              <w:t xml:space="preserve"> </w:t>
            </w:r>
          </w:p>
        </w:tc>
      </w:tr>
    </w:tbl>
    <w:p w14:paraId="3FFE9654" w14:textId="77777777" w:rsidR="00BA23D6" w:rsidRDefault="00BA23D6" w:rsidP="00BA23D6">
      <w:pPr>
        <w:spacing w:after="23" w:line="259" w:lineRule="auto"/>
      </w:pPr>
      <w:r>
        <w:rPr>
          <w:rFonts w:ascii="Arial" w:eastAsia="Arial" w:hAnsi="Arial" w:cs="Arial"/>
          <w:b/>
          <w:sz w:val="18"/>
          <w:szCs w:val="18"/>
        </w:rPr>
        <w:t xml:space="preserve"> </w:t>
      </w:r>
    </w:p>
    <w:p w14:paraId="24D9F10E" w14:textId="77777777" w:rsidR="00BA23D6" w:rsidRDefault="00BA23D6" w:rsidP="00BA23D6">
      <w:pPr>
        <w:spacing w:after="11" w:line="259" w:lineRule="auto"/>
        <w:ind w:left="106"/>
      </w:pPr>
      <w:r>
        <w:rPr>
          <w:rFonts w:ascii="Arial" w:eastAsia="Arial" w:hAnsi="Arial" w:cs="Arial"/>
        </w:rPr>
        <w:t xml:space="preserve"> </w:t>
      </w:r>
    </w:p>
    <w:p w14:paraId="58016613" w14:textId="77777777" w:rsidR="00BA23D6" w:rsidRDefault="00BA23D6" w:rsidP="00BA23D6">
      <w:pPr>
        <w:numPr>
          <w:ilvl w:val="0"/>
          <w:numId w:val="56"/>
        </w:numPr>
        <w:spacing w:after="4" w:line="250" w:lineRule="auto"/>
        <w:jc w:val="both"/>
      </w:pPr>
      <w:r>
        <w:rPr>
          <w:rFonts w:ascii="Arial" w:eastAsia="Arial" w:hAnsi="Arial" w:cs="Arial"/>
        </w:rPr>
        <w:t xml:space="preserve">DZIAŁANIA INTERWENCYJNE PODJĘTE WOBEC OSOBY DOZNAJĄCEJ PRZEMOCY DOMOWEJ  </w:t>
      </w:r>
    </w:p>
    <w:p w14:paraId="48B5C563" w14:textId="77777777" w:rsidR="00BA23D6" w:rsidRDefault="00BA23D6" w:rsidP="00BA23D6">
      <w:pPr>
        <w:spacing w:after="4" w:line="250" w:lineRule="auto"/>
        <w:ind w:left="116" w:hanging="10"/>
      </w:pPr>
      <w:r>
        <w:rPr>
          <w:rFonts w:ascii="Arial" w:eastAsia="Arial" w:hAnsi="Arial" w:cs="Arial"/>
        </w:rPr>
        <w:t xml:space="preserve">     (zaznacz w odpowiednim miejscu znak X): </w:t>
      </w:r>
    </w:p>
    <w:p w14:paraId="006242AE" w14:textId="77777777" w:rsidR="00BA23D6" w:rsidRDefault="00BA23D6" w:rsidP="00BA23D6">
      <w:pPr>
        <w:spacing w:after="0" w:line="259" w:lineRule="auto"/>
      </w:pPr>
    </w:p>
    <w:tbl>
      <w:tblPr>
        <w:tblW w:w="9954" w:type="dxa"/>
        <w:tblInd w:w="356" w:type="dxa"/>
        <w:tblLayout w:type="fixed"/>
        <w:tblLook w:val="0000" w:firstRow="0" w:lastRow="0" w:firstColumn="0" w:lastColumn="0" w:noHBand="0" w:noVBand="0"/>
      </w:tblPr>
      <w:tblGrid>
        <w:gridCol w:w="6977"/>
        <w:gridCol w:w="994"/>
        <w:gridCol w:w="989"/>
        <w:gridCol w:w="994"/>
      </w:tblGrid>
      <w:tr w:rsidR="00BA23D6" w14:paraId="00B92F63" w14:textId="77777777" w:rsidTr="00A64E16">
        <w:trPr>
          <w:trHeight w:val="562"/>
        </w:trPr>
        <w:tc>
          <w:tcPr>
            <w:tcW w:w="6977" w:type="dxa"/>
            <w:tcBorders>
              <w:top w:val="single" w:sz="4" w:space="0" w:color="000000"/>
              <w:left w:val="single" w:sz="4" w:space="0" w:color="000000"/>
              <w:bottom w:val="single" w:sz="4" w:space="0" w:color="000000"/>
              <w:right w:val="single" w:sz="4" w:space="0" w:color="000000"/>
            </w:tcBorders>
          </w:tcPr>
          <w:p w14:paraId="54A4CD46" w14:textId="77777777" w:rsidR="00BA23D6" w:rsidRDefault="00BA23D6" w:rsidP="00A64E16">
            <w:pPr>
              <w:spacing w:after="160" w:line="259" w:lineRule="auto"/>
              <w:ind w:right="14"/>
              <w:jc w:val="center"/>
            </w:pPr>
            <w:r>
              <w:rPr>
                <w:rFonts w:ascii="Arial" w:eastAsia="Arial" w:hAnsi="Arial" w:cs="Arial"/>
                <w:sz w:val="20"/>
                <w:szCs w:val="20"/>
              </w:rPr>
              <w:t xml:space="preserve">Działanie </w:t>
            </w:r>
          </w:p>
        </w:tc>
        <w:tc>
          <w:tcPr>
            <w:tcW w:w="994" w:type="dxa"/>
            <w:tcBorders>
              <w:top w:val="single" w:sz="4" w:space="0" w:color="000000"/>
              <w:left w:val="single" w:sz="4" w:space="0" w:color="000000"/>
              <w:bottom w:val="single" w:sz="4" w:space="0" w:color="000000"/>
              <w:right w:val="single" w:sz="4" w:space="0" w:color="000000"/>
            </w:tcBorders>
          </w:tcPr>
          <w:p w14:paraId="5163DBE2" w14:textId="77777777" w:rsidR="00BA23D6" w:rsidRDefault="00BA23D6" w:rsidP="00A64E16">
            <w:pPr>
              <w:spacing w:after="160" w:line="259" w:lineRule="auto"/>
              <w:ind w:firstLine="3"/>
              <w:jc w:val="center"/>
            </w:pPr>
            <w:r>
              <w:rPr>
                <w:rFonts w:ascii="Arial" w:eastAsia="Arial" w:hAnsi="Arial" w:cs="Arial"/>
                <w:sz w:val="16"/>
                <w:szCs w:val="16"/>
              </w:rPr>
              <w:t xml:space="preserve">Osoba 1 doznająca przemocy </w:t>
            </w:r>
          </w:p>
        </w:tc>
        <w:tc>
          <w:tcPr>
            <w:tcW w:w="989" w:type="dxa"/>
            <w:tcBorders>
              <w:top w:val="single" w:sz="4" w:space="0" w:color="000000"/>
              <w:left w:val="single" w:sz="4" w:space="0" w:color="000000"/>
              <w:bottom w:val="single" w:sz="4" w:space="0" w:color="000000"/>
              <w:right w:val="single" w:sz="4" w:space="0" w:color="000000"/>
            </w:tcBorders>
          </w:tcPr>
          <w:p w14:paraId="7EF75313" w14:textId="77777777" w:rsidR="00BA23D6" w:rsidRDefault="00BA23D6" w:rsidP="00A64E16">
            <w:pPr>
              <w:spacing w:after="160" w:line="259" w:lineRule="auto"/>
              <w:ind w:firstLine="3"/>
              <w:jc w:val="center"/>
            </w:pPr>
            <w:r>
              <w:rPr>
                <w:rFonts w:ascii="Arial" w:eastAsia="Arial" w:hAnsi="Arial" w:cs="Arial"/>
                <w:sz w:val="16"/>
                <w:szCs w:val="16"/>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tcPr>
          <w:p w14:paraId="713B0845" w14:textId="77777777" w:rsidR="00BA23D6" w:rsidRDefault="00BA23D6" w:rsidP="00A64E16">
            <w:pPr>
              <w:spacing w:after="160" w:line="259" w:lineRule="auto"/>
              <w:ind w:firstLine="3"/>
              <w:jc w:val="center"/>
            </w:pPr>
            <w:r>
              <w:rPr>
                <w:rFonts w:ascii="Arial" w:eastAsia="Arial" w:hAnsi="Arial" w:cs="Arial"/>
                <w:sz w:val="16"/>
                <w:szCs w:val="16"/>
              </w:rPr>
              <w:t>Osoba 3 doznająca przemocy</w:t>
            </w:r>
            <w:r>
              <w:rPr>
                <w:rFonts w:ascii="Arial" w:eastAsia="Arial" w:hAnsi="Arial" w:cs="Arial"/>
                <w:sz w:val="20"/>
                <w:szCs w:val="20"/>
              </w:rPr>
              <w:t xml:space="preserve"> </w:t>
            </w:r>
          </w:p>
        </w:tc>
      </w:tr>
      <w:tr w:rsidR="00BA23D6" w14:paraId="133EEC5D" w14:textId="77777777" w:rsidTr="00A64E16">
        <w:trPr>
          <w:trHeight w:val="288"/>
        </w:trPr>
        <w:tc>
          <w:tcPr>
            <w:tcW w:w="6977" w:type="dxa"/>
            <w:tcBorders>
              <w:top w:val="single" w:sz="4" w:space="0" w:color="000000"/>
              <w:left w:val="single" w:sz="4" w:space="0" w:color="000000"/>
              <w:bottom w:val="single" w:sz="4" w:space="0" w:color="000000"/>
              <w:right w:val="single" w:sz="4" w:space="0" w:color="000000"/>
            </w:tcBorders>
          </w:tcPr>
          <w:p w14:paraId="5B5BA73B" w14:textId="77777777" w:rsidR="00BA23D6" w:rsidRDefault="00BA23D6" w:rsidP="00A64E16">
            <w:pPr>
              <w:spacing w:after="160" w:line="259" w:lineRule="auto"/>
              <w:ind w:left="5"/>
              <w:jc w:val="both"/>
            </w:pPr>
            <w:r>
              <w:rPr>
                <w:rFonts w:ascii="Arial" w:eastAsia="Arial" w:hAnsi="Arial" w:cs="Arial"/>
                <w:sz w:val="20"/>
                <w:szCs w:val="20"/>
              </w:rPr>
              <w:t xml:space="preserve">Udzielono pomocy ambulatoryjnej </w:t>
            </w:r>
          </w:p>
        </w:tc>
        <w:tc>
          <w:tcPr>
            <w:tcW w:w="994" w:type="dxa"/>
            <w:tcBorders>
              <w:top w:val="single" w:sz="4" w:space="0" w:color="000000"/>
              <w:left w:val="single" w:sz="4" w:space="0" w:color="000000"/>
              <w:bottom w:val="single" w:sz="4" w:space="0" w:color="000000"/>
              <w:right w:val="single" w:sz="4" w:space="0" w:color="000000"/>
            </w:tcBorders>
          </w:tcPr>
          <w:p w14:paraId="662B5A19"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82C6A51"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AF77B38" w14:textId="77777777" w:rsidR="00BA23D6" w:rsidRDefault="00BA23D6" w:rsidP="00A64E16">
            <w:pPr>
              <w:spacing w:after="160" w:line="259" w:lineRule="auto"/>
              <w:ind w:left="252"/>
              <w:jc w:val="center"/>
            </w:pPr>
            <w:r>
              <w:rPr>
                <w:rFonts w:ascii="Arial" w:eastAsia="Arial" w:hAnsi="Arial" w:cs="Arial"/>
                <w:b/>
                <w:sz w:val="24"/>
                <w:szCs w:val="24"/>
              </w:rPr>
              <w:t xml:space="preserve"> </w:t>
            </w:r>
          </w:p>
        </w:tc>
      </w:tr>
      <w:tr w:rsidR="00BA23D6" w14:paraId="49E6017A" w14:textId="77777777" w:rsidTr="00A64E16">
        <w:trPr>
          <w:trHeight w:val="283"/>
        </w:trPr>
        <w:tc>
          <w:tcPr>
            <w:tcW w:w="6977" w:type="dxa"/>
            <w:tcBorders>
              <w:top w:val="single" w:sz="4" w:space="0" w:color="000000"/>
              <w:left w:val="single" w:sz="4" w:space="0" w:color="000000"/>
              <w:bottom w:val="single" w:sz="4" w:space="0" w:color="000000"/>
              <w:right w:val="single" w:sz="4" w:space="0" w:color="000000"/>
            </w:tcBorders>
          </w:tcPr>
          <w:p w14:paraId="6FFE572B" w14:textId="77777777" w:rsidR="00BA23D6" w:rsidRDefault="00BA23D6" w:rsidP="00A64E16">
            <w:pPr>
              <w:spacing w:after="160" w:line="259" w:lineRule="auto"/>
              <w:ind w:left="5"/>
              <w:jc w:val="both"/>
            </w:pPr>
            <w:r>
              <w:rPr>
                <w:rFonts w:ascii="Arial" w:eastAsia="Arial" w:hAnsi="Arial" w:cs="Arial"/>
                <w:sz w:val="20"/>
                <w:szCs w:val="20"/>
              </w:rPr>
              <w:t xml:space="preserve">Przyjęto na leczenie szpitalne </w:t>
            </w:r>
          </w:p>
        </w:tc>
        <w:tc>
          <w:tcPr>
            <w:tcW w:w="994" w:type="dxa"/>
            <w:tcBorders>
              <w:top w:val="single" w:sz="4" w:space="0" w:color="000000"/>
              <w:left w:val="single" w:sz="4" w:space="0" w:color="000000"/>
              <w:bottom w:val="single" w:sz="4" w:space="0" w:color="000000"/>
              <w:right w:val="single" w:sz="4" w:space="0" w:color="000000"/>
            </w:tcBorders>
          </w:tcPr>
          <w:p w14:paraId="0B62ECFC"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6D2A236F"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49E59C1" w14:textId="77777777" w:rsidR="00BA23D6" w:rsidRDefault="00BA23D6" w:rsidP="00A64E16">
            <w:pPr>
              <w:spacing w:after="160" w:line="259" w:lineRule="auto"/>
              <w:ind w:left="252"/>
              <w:jc w:val="center"/>
            </w:pPr>
            <w:r>
              <w:rPr>
                <w:rFonts w:ascii="Arial" w:eastAsia="Arial" w:hAnsi="Arial" w:cs="Arial"/>
                <w:b/>
                <w:sz w:val="24"/>
                <w:szCs w:val="24"/>
              </w:rPr>
              <w:t xml:space="preserve"> </w:t>
            </w:r>
          </w:p>
        </w:tc>
      </w:tr>
      <w:tr w:rsidR="00BA23D6" w14:paraId="61353CB4" w14:textId="77777777" w:rsidTr="00A64E16">
        <w:trPr>
          <w:trHeight w:val="288"/>
        </w:trPr>
        <w:tc>
          <w:tcPr>
            <w:tcW w:w="6977" w:type="dxa"/>
            <w:tcBorders>
              <w:top w:val="single" w:sz="4" w:space="0" w:color="000000"/>
              <w:left w:val="single" w:sz="4" w:space="0" w:color="000000"/>
              <w:bottom w:val="single" w:sz="4" w:space="0" w:color="000000"/>
              <w:right w:val="single" w:sz="4" w:space="0" w:color="000000"/>
            </w:tcBorders>
          </w:tcPr>
          <w:p w14:paraId="17D38049" w14:textId="77777777" w:rsidR="00BA23D6" w:rsidRDefault="00BA23D6" w:rsidP="00A64E16">
            <w:pPr>
              <w:spacing w:after="160" w:line="259" w:lineRule="auto"/>
              <w:ind w:left="34"/>
              <w:jc w:val="both"/>
            </w:pPr>
            <w:r>
              <w:rPr>
                <w:rFonts w:ascii="Arial" w:eastAsia="Arial" w:hAnsi="Arial" w:cs="Arial"/>
                <w:sz w:val="20"/>
                <w:szCs w:val="20"/>
              </w:rPr>
              <w:t xml:space="preserve">Wydano zaświadczenie </w:t>
            </w:r>
            <w:r>
              <w:rPr>
                <w:rFonts w:ascii="Arial" w:eastAsia="Arial" w:hAnsi="Arial" w:cs="Arial"/>
                <w:color w:val="212529"/>
                <w:sz w:val="20"/>
                <w:szCs w:val="20"/>
              </w:rPr>
              <w:t xml:space="preserve">o przyczynach i rodzaju uszkodzeń ciała </w:t>
            </w:r>
            <w:r>
              <w:rPr>
                <w:rFonts w:ascii="Arial" w:eastAsia="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7ED37A1"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27BDD6D"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4EA7271" w14:textId="77777777" w:rsidR="00BA23D6" w:rsidRDefault="00BA23D6" w:rsidP="00A64E16">
            <w:pPr>
              <w:spacing w:after="160" w:line="259" w:lineRule="auto"/>
              <w:ind w:left="252"/>
              <w:jc w:val="center"/>
            </w:pPr>
            <w:r>
              <w:rPr>
                <w:rFonts w:ascii="Arial" w:eastAsia="Arial" w:hAnsi="Arial" w:cs="Arial"/>
                <w:b/>
                <w:sz w:val="24"/>
                <w:szCs w:val="24"/>
              </w:rPr>
              <w:t xml:space="preserve"> </w:t>
            </w:r>
          </w:p>
        </w:tc>
      </w:tr>
      <w:tr w:rsidR="00BA23D6" w14:paraId="01896D92" w14:textId="77777777" w:rsidTr="00A64E16">
        <w:trPr>
          <w:trHeight w:val="288"/>
        </w:trPr>
        <w:tc>
          <w:tcPr>
            <w:tcW w:w="6977" w:type="dxa"/>
            <w:tcBorders>
              <w:top w:val="single" w:sz="4" w:space="0" w:color="000000"/>
              <w:left w:val="single" w:sz="4" w:space="0" w:color="000000"/>
              <w:bottom w:val="single" w:sz="4" w:space="0" w:color="000000"/>
              <w:right w:val="single" w:sz="4" w:space="0" w:color="000000"/>
            </w:tcBorders>
          </w:tcPr>
          <w:p w14:paraId="5266B5B5" w14:textId="77777777" w:rsidR="00BA23D6" w:rsidRDefault="00BA23D6" w:rsidP="00A64E16">
            <w:pPr>
              <w:spacing w:after="160" w:line="259" w:lineRule="auto"/>
              <w:ind w:left="34"/>
              <w:jc w:val="both"/>
            </w:pPr>
            <w:r>
              <w:rPr>
                <w:rFonts w:ascii="Arial" w:eastAsia="Arial" w:hAnsi="Arial" w:cs="Arial"/>
                <w:sz w:val="20"/>
                <w:szCs w:val="20"/>
              </w:rPr>
              <w:t xml:space="preserve">Zapewniono schronienie w placówce całodobowej </w:t>
            </w:r>
          </w:p>
        </w:tc>
        <w:tc>
          <w:tcPr>
            <w:tcW w:w="994" w:type="dxa"/>
            <w:tcBorders>
              <w:top w:val="single" w:sz="4" w:space="0" w:color="000000"/>
              <w:left w:val="single" w:sz="4" w:space="0" w:color="000000"/>
              <w:bottom w:val="single" w:sz="4" w:space="0" w:color="000000"/>
              <w:right w:val="single" w:sz="4" w:space="0" w:color="000000"/>
            </w:tcBorders>
          </w:tcPr>
          <w:p w14:paraId="4955C54F"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A7F3865"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DA36C94" w14:textId="77777777" w:rsidR="00BA23D6" w:rsidRDefault="00BA23D6" w:rsidP="00A64E16">
            <w:pPr>
              <w:spacing w:after="160" w:line="259" w:lineRule="auto"/>
              <w:ind w:left="252"/>
              <w:jc w:val="center"/>
            </w:pPr>
            <w:r>
              <w:rPr>
                <w:rFonts w:ascii="Arial" w:eastAsia="Arial" w:hAnsi="Arial" w:cs="Arial"/>
                <w:b/>
                <w:sz w:val="24"/>
                <w:szCs w:val="24"/>
              </w:rPr>
              <w:t xml:space="preserve"> </w:t>
            </w:r>
          </w:p>
        </w:tc>
      </w:tr>
      <w:tr w:rsidR="00BA23D6" w14:paraId="6AFB10A7" w14:textId="77777777" w:rsidTr="00A64E16">
        <w:trPr>
          <w:trHeight w:val="284"/>
        </w:trPr>
        <w:tc>
          <w:tcPr>
            <w:tcW w:w="6977" w:type="dxa"/>
            <w:tcBorders>
              <w:top w:val="single" w:sz="4" w:space="0" w:color="000000"/>
              <w:left w:val="single" w:sz="4" w:space="0" w:color="000000"/>
              <w:bottom w:val="single" w:sz="4" w:space="0" w:color="000000"/>
              <w:right w:val="single" w:sz="4" w:space="0" w:color="000000"/>
            </w:tcBorders>
          </w:tcPr>
          <w:p w14:paraId="103D1AA3" w14:textId="77777777" w:rsidR="00BA23D6" w:rsidRDefault="00BA23D6" w:rsidP="00A64E16">
            <w:pPr>
              <w:spacing w:after="160" w:line="259" w:lineRule="auto"/>
              <w:ind w:left="34"/>
              <w:jc w:val="both"/>
            </w:pPr>
            <w:r>
              <w:rPr>
                <w:rFonts w:ascii="Arial" w:eastAsia="Arial" w:hAnsi="Arial" w:cs="Arial"/>
                <w:sz w:val="20"/>
                <w:szCs w:val="20"/>
              </w:rPr>
              <w:t xml:space="preserve">Zabezpieczono małoletniego w sytuacji zagrożenia zdrowia lub życia </w:t>
            </w:r>
          </w:p>
        </w:tc>
        <w:tc>
          <w:tcPr>
            <w:tcW w:w="994" w:type="dxa"/>
            <w:tcBorders>
              <w:top w:val="single" w:sz="4" w:space="0" w:color="000000"/>
              <w:left w:val="single" w:sz="4" w:space="0" w:color="000000"/>
              <w:bottom w:val="single" w:sz="4" w:space="0" w:color="000000"/>
              <w:right w:val="single" w:sz="4" w:space="0" w:color="000000"/>
            </w:tcBorders>
          </w:tcPr>
          <w:p w14:paraId="13339338"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CA38C92"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954883A" w14:textId="77777777" w:rsidR="00BA23D6" w:rsidRDefault="00BA23D6" w:rsidP="00A64E16">
            <w:pPr>
              <w:spacing w:after="160" w:line="259" w:lineRule="auto"/>
              <w:ind w:left="252"/>
              <w:jc w:val="center"/>
            </w:pPr>
            <w:r>
              <w:rPr>
                <w:rFonts w:ascii="Arial" w:eastAsia="Arial" w:hAnsi="Arial" w:cs="Arial"/>
                <w:b/>
                <w:sz w:val="24"/>
                <w:szCs w:val="24"/>
              </w:rPr>
              <w:t xml:space="preserve"> </w:t>
            </w:r>
          </w:p>
        </w:tc>
      </w:tr>
      <w:tr w:rsidR="00BA23D6" w14:paraId="3F5204C6" w14:textId="77777777" w:rsidTr="00A64E16">
        <w:trPr>
          <w:trHeight w:val="283"/>
        </w:trPr>
        <w:tc>
          <w:tcPr>
            <w:tcW w:w="6977" w:type="dxa"/>
            <w:tcBorders>
              <w:top w:val="single" w:sz="4" w:space="0" w:color="000000"/>
              <w:left w:val="single" w:sz="4" w:space="0" w:color="000000"/>
              <w:bottom w:val="single" w:sz="4" w:space="0" w:color="000000"/>
              <w:right w:val="single" w:sz="4" w:space="0" w:color="000000"/>
            </w:tcBorders>
          </w:tcPr>
          <w:p w14:paraId="3CBAD2F9" w14:textId="77777777" w:rsidR="00BA23D6" w:rsidRDefault="00BA23D6" w:rsidP="00A64E16">
            <w:pPr>
              <w:spacing w:after="160" w:line="259" w:lineRule="auto"/>
              <w:ind w:left="34"/>
              <w:jc w:val="both"/>
            </w:pPr>
            <w:r>
              <w:rPr>
                <w:rFonts w:ascii="Arial" w:eastAsia="Arial" w:hAnsi="Arial" w:cs="Arial"/>
                <w:sz w:val="20"/>
                <w:szCs w:val="20"/>
              </w:rPr>
              <w:t xml:space="preserve">Powiadomiono sąd rodzinny o sytuacji małoletniego </w:t>
            </w:r>
          </w:p>
        </w:tc>
        <w:tc>
          <w:tcPr>
            <w:tcW w:w="994" w:type="dxa"/>
            <w:tcBorders>
              <w:top w:val="single" w:sz="4" w:space="0" w:color="000000"/>
              <w:left w:val="single" w:sz="4" w:space="0" w:color="000000"/>
              <w:bottom w:val="single" w:sz="4" w:space="0" w:color="000000"/>
              <w:right w:val="single" w:sz="4" w:space="0" w:color="000000"/>
            </w:tcBorders>
          </w:tcPr>
          <w:p w14:paraId="663C817B"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A404285"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E44C54D" w14:textId="77777777" w:rsidR="00BA23D6" w:rsidRDefault="00BA23D6" w:rsidP="00A64E16">
            <w:pPr>
              <w:spacing w:after="160" w:line="259" w:lineRule="auto"/>
              <w:ind w:left="282"/>
              <w:jc w:val="center"/>
            </w:pPr>
            <w:r>
              <w:rPr>
                <w:rFonts w:ascii="Arial" w:eastAsia="Arial" w:hAnsi="Arial" w:cs="Arial"/>
                <w:b/>
                <w:sz w:val="24"/>
                <w:szCs w:val="24"/>
              </w:rPr>
              <w:t xml:space="preserve"> </w:t>
            </w:r>
          </w:p>
        </w:tc>
      </w:tr>
      <w:tr w:rsidR="00BA23D6" w14:paraId="1E7A04A4" w14:textId="77777777" w:rsidTr="00A64E16">
        <w:trPr>
          <w:trHeight w:val="288"/>
        </w:trPr>
        <w:tc>
          <w:tcPr>
            <w:tcW w:w="6977" w:type="dxa"/>
            <w:tcBorders>
              <w:top w:val="single" w:sz="4" w:space="0" w:color="000000"/>
              <w:left w:val="single" w:sz="4" w:space="0" w:color="000000"/>
              <w:bottom w:val="single" w:sz="4" w:space="0" w:color="000000"/>
              <w:right w:val="single" w:sz="4" w:space="0" w:color="000000"/>
            </w:tcBorders>
          </w:tcPr>
          <w:p w14:paraId="488DE5B0" w14:textId="77777777" w:rsidR="00BA23D6" w:rsidRDefault="00BA23D6" w:rsidP="00A64E16">
            <w:pPr>
              <w:spacing w:after="160" w:line="259" w:lineRule="auto"/>
              <w:ind w:left="34"/>
              <w:jc w:val="both"/>
            </w:pPr>
            <w:r>
              <w:rPr>
                <w:rFonts w:ascii="Arial" w:eastAsia="Arial" w:hAnsi="Arial" w:cs="Arial"/>
                <w:sz w:val="20"/>
                <w:szCs w:val="20"/>
              </w:rPr>
              <w:t xml:space="preserve">Przekazanie formularza „Niebieska Karta – B”  </w:t>
            </w:r>
          </w:p>
        </w:tc>
        <w:tc>
          <w:tcPr>
            <w:tcW w:w="994" w:type="dxa"/>
            <w:tcBorders>
              <w:top w:val="single" w:sz="4" w:space="0" w:color="000000"/>
              <w:left w:val="single" w:sz="4" w:space="0" w:color="000000"/>
              <w:bottom w:val="single" w:sz="4" w:space="0" w:color="000000"/>
              <w:right w:val="single" w:sz="4" w:space="0" w:color="000000"/>
            </w:tcBorders>
          </w:tcPr>
          <w:p w14:paraId="06B16EE7"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FF83EDA"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1900E1B" w14:textId="77777777" w:rsidR="00BA23D6" w:rsidRDefault="00BA23D6" w:rsidP="00A64E16">
            <w:pPr>
              <w:spacing w:after="160" w:line="259" w:lineRule="auto"/>
              <w:ind w:left="282"/>
              <w:jc w:val="center"/>
            </w:pPr>
            <w:r>
              <w:rPr>
                <w:rFonts w:ascii="Arial" w:eastAsia="Arial" w:hAnsi="Arial" w:cs="Arial"/>
                <w:b/>
                <w:sz w:val="24"/>
                <w:szCs w:val="24"/>
              </w:rPr>
              <w:t xml:space="preserve"> </w:t>
            </w:r>
          </w:p>
        </w:tc>
      </w:tr>
      <w:tr w:rsidR="00BA23D6" w14:paraId="49DB4976" w14:textId="77777777" w:rsidTr="00A64E16">
        <w:trPr>
          <w:trHeight w:val="307"/>
        </w:trPr>
        <w:tc>
          <w:tcPr>
            <w:tcW w:w="6977" w:type="dxa"/>
            <w:tcBorders>
              <w:top w:val="single" w:sz="4" w:space="0" w:color="000000"/>
              <w:left w:val="single" w:sz="4" w:space="0" w:color="000000"/>
              <w:bottom w:val="single" w:sz="4" w:space="0" w:color="000000"/>
              <w:right w:val="single" w:sz="4" w:space="0" w:color="000000"/>
            </w:tcBorders>
          </w:tcPr>
          <w:p w14:paraId="4A10D175" w14:textId="77777777" w:rsidR="00BA23D6" w:rsidRDefault="00BA23D6" w:rsidP="00A64E16">
            <w:pPr>
              <w:spacing w:after="160" w:line="259" w:lineRule="auto"/>
              <w:ind w:left="34"/>
              <w:jc w:val="both"/>
            </w:pPr>
            <w:r>
              <w:rPr>
                <w:rFonts w:ascii="Arial" w:eastAsia="Arial" w:hAnsi="Arial" w:cs="Arial"/>
                <w:sz w:val="20"/>
                <w:szCs w:val="20"/>
              </w:rPr>
              <w:t xml:space="preserve">Inne (wymień jakie?) </w:t>
            </w:r>
          </w:p>
        </w:tc>
        <w:tc>
          <w:tcPr>
            <w:tcW w:w="994" w:type="dxa"/>
            <w:tcBorders>
              <w:top w:val="single" w:sz="4" w:space="0" w:color="000000"/>
              <w:left w:val="single" w:sz="4" w:space="0" w:color="000000"/>
              <w:bottom w:val="single" w:sz="4" w:space="0" w:color="000000"/>
              <w:right w:val="single" w:sz="4" w:space="0" w:color="000000"/>
            </w:tcBorders>
          </w:tcPr>
          <w:p w14:paraId="02405318" w14:textId="77777777" w:rsidR="00BA23D6" w:rsidRDefault="00BA23D6" w:rsidP="00A64E16">
            <w:pPr>
              <w:spacing w:after="160" w:line="259" w:lineRule="auto"/>
              <w:ind w:left="5"/>
            </w:pPr>
            <w:r>
              <w:rPr>
                <w:rFonts w:ascii="Arial" w:eastAsia="Arial" w:hAnsi="Arial" w:cs="Arial"/>
                <w:b/>
                <w:sz w:val="24"/>
                <w:szCs w:val="24"/>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78C06E2C" w14:textId="77777777" w:rsidR="00BA23D6" w:rsidRDefault="00BA23D6" w:rsidP="00A64E16">
            <w:pPr>
              <w:spacing w:after="160" w:line="259" w:lineRule="auto"/>
            </w:pPr>
            <w:r>
              <w:rPr>
                <w:rFonts w:ascii="Arial" w:eastAsia="Arial" w:hAnsi="Arial" w:cs="Arial"/>
                <w:b/>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94F7F82" w14:textId="77777777" w:rsidR="00BA23D6" w:rsidRDefault="00BA23D6" w:rsidP="00A64E16">
            <w:pPr>
              <w:spacing w:after="160" w:line="259" w:lineRule="auto"/>
              <w:ind w:left="282"/>
              <w:jc w:val="center"/>
            </w:pPr>
            <w:r>
              <w:rPr>
                <w:rFonts w:ascii="Arial" w:eastAsia="Arial" w:hAnsi="Arial" w:cs="Arial"/>
                <w:b/>
                <w:sz w:val="24"/>
                <w:szCs w:val="24"/>
              </w:rPr>
              <w:t xml:space="preserve"> </w:t>
            </w:r>
          </w:p>
        </w:tc>
      </w:tr>
    </w:tbl>
    <w:p w14:paraId="7C9E0649" w14:textId="77777777" w:rsidR="00BA23D6" w:rsidRDefault="00BA23D6" w:rsidP="00BA23D6">
      <w:pPr>
        <w:spacing w:after="0" w:line="259" w:lineRule="auto"/>
        <w:ind w:left="106" w:right="367"/>
      </w:pPr>
      <w:r>
        <w:rPr>
          <w:rFonts w:ascii="Arial" w:eastAsia="Arial" w:hAnsi="Arial" w:cs="Arial"/>
          <w:b/>
        </w:rPr>
        <w:t xml:space="preserve"> </w:t>
      </w:r>
    </w:p>
    <w:p w14:paraId="5564173A" w14:textId="77777777" w:rsidR="00BA23D6" w:rsidRDefault="00BA23D6" w:rsidP="00BA23D6">
      <w:pPr>
        <w:spacing w:after="0" w:line="259" w:lineRule="auto"/>
        <w:ind w:left="106"/>
      </w:pPr>
      <w:r>
        <w:rPr>
          <w:rFonts w:ascii="Arial" w:eastAsia="Arial" w:hAnsi="Arial" w:cs="Arial"/>
          <w:b/>
        </w:rPr>
        <w:t xml:space="preserve"> </w:t>
      </w:r>
    </w:p>
    <w:p w14:paraId="7BDBFDE2" w14:textId="77777777" w:rsidR="00BA23D6" w:rsidRDefault="00BA23D6" w:rsidP="00BA23D6">
      <w:pPr>
        <w:spacing w:after="0" w:line="259" w:lineRule="auto"/>
        <w:ind w:left="106"/>
      </w:pPr>
      <w:r>
        <w:rPr>
          <w:rFonts w:ascii="Arial" w:eastAsia="Arial" w:hAnsi="Arial" w:cs="Arial"/>
          <w:b/>
        </w:rPr>
        <w:t xml:space="preserve"> </w:t>
      </w:r>
    </w:p>
    <w:p w14:paraId="41A7C3EF" w14:textId="77777777" w:rsidR="00BA23D6" w:rsidRPr="00453908" w:rsidRDefault="00BA23D6" w:rsidP="00BA23D6">
      <w:pPr>
        <w:numPr>
          <w:ilvl w:val="0"/>
          <w:numId w:val="56"/>
        </w:numPr>
        <w:spacing w:after="4" w:line="250" w:lineRule="auto"/>
      </w:pPr>
      <w:r>
        <w:rPr>
          <w:rFonts w:ascii="Arial" w:eastAsia="Arial" w:hAnsi="Arial" w:cs="Arial"/>
        </w:rPr>
        <w:t xml:space="preserve">DODATKOWE INFORMACJE  </w:t>
      </w:r>
    </w:p>
    <w:p w14:paraId="19CC1EA8" w14:textId="77777777" w:rsidR="00453908" w:rsidRDefault="00453908" w:rsidP="00453908">
      <w:pPr>
        <w:spacing w:after="4" w:line="250" w:lineRule="auto"/>
        <w:rPr>
          <w:rFonts w:ascii="Arial" w:eastAsia="Arial" w:hAnsi="Arial" w:cs="Arial"/>
        </w:rPr>
      </w:pPr>
    </w:p>
    <w:p w14:paraId="6E4CA6B9" w14:textId="77777777" w:rsidR="00453908" w:rsidRDefault="00453908" w:rsidP="00453908">
      <w:pPr>
        <w:spacing w:after="4" w:line="250" w:lineRule="auto"/>
      </w:pPr>
    </w:p>
    <w:p w14:paraId="5C1472FA" w14:textId="77777777" w:rsidR="00BA23D6" w:rsidRDefault="00BA23D6" w:rsidP="00BA23D6">
      <w:pPr>
        <w:spacing w:after="0" w:line="259" w:lineRule="auto"/>
        <w:ind w:left="298"/>
      </w:pPr>
      <w:r>
        <w:rPr>
          <w:rFonts w:ascii="Arial" w:eastAsia="Arial" w:hAnsi="Arial" w:cs="Arial"/>
          <w:sz w:val="24"/>
          <w:szCs w:val="24"/>
        </w:rPr>
        <w:t xml:space="preserve"> </w:t>
      </w:r>
    </w:p>
    <w:p w14:paraId="178BC1C8" w14:textId="77777777" w:rsidR="00BA23D6" w:rsidRDefault="00BA23D6" w:rsidP="00BA23D6">
      <w:pPr>
        <w:spacing w:after="62" w:line="259" w:lineRule="auto"/>
        <w:ind w:left="284"/>
      </w:pPr>
      <w:r>
        <w:rPr>
          <w:rFonts w:ascii="Arial" w:eastAsia="Arial" w:hAnsi="Arial" w:cs="Arial"/>
          <w:sz w:val="18"/>
          <w:szCs w:val="18"/>
        </w:rPr>
        <w:t xml:space="preserve"> </w:t>
      </w:r>
    </w:p>
    <w:p w14:paraId="6795CAC7" w14:textId="77777777" w:rsidR="00BA23D6" w:rsidRDefault="00BA23D6" w:rsidP="00BA23D6">
      <w:pPr>
        <w:numPr>
          <w:ilvl w:val="0"/>
          <w:numId w:val="56"/>
        </w:numPr>
        <w:spacing w:after="4" w:line="250" w:lineRule="auto"/>
      </w:pPr>
      <w:r>
        <w:rPr>
          <w:rFonts w:ascii="Arial" w:eastAsia="Arial" w:hAnsi="Arial" w:cs="Arial"/>
        </w:rPr>
        <w:lastRenderedPageBreak/>
        <w:t xml:space="preserve">WSZCZĘCIE PROCEDURY „NIEBIESKIE KARTY” NASTĄPIŁO PRZEZ (zaznacz w odpowiednim miejscu znak X): </w:t>
      </w:r>
    </w:p>
    <w:p w14:paraId="78912C2D" w14:textId="77777777" w:rsidR="00BA23D6" w:rsidRDefault="00BA23D6" w:rsidP="00BA23D6">
      <w:pPr>
        <w:spacing w:after="0" w:line="259" w:lineRule="auto"/>
      </w:pPr>
      <w:r>
        <w:rPr>
          <w:rFonts w:ascii="Arial" w:eastAsia="Arial" w:hAnsi="Arial" w:cs="Arial"/>
          <w:sz w:val="24"/>
          <w:szCs w:val="24"/>
        </w:rPr>
        <w:t xml:space="preserve"> </w:t>
      </w:r>
    </w:p>
    <w:tbl>
      <w:tblPr>
        <w:tblW w:w="9926" w:type="dxa"/>
        <w:tblInd w:w="386" w:type="dxa"/>
        <w:tblLayout w:type="fixed"/>
        <w:tblLook w:val="0000" w:firstRow="0" w:lastRow="0" w:firstColumn="0" w:lastColumn="0" w:noHBand="0" w:noVBand="0"/>
      </w:tblPr>
      <w:tblGrid>
        <w:gridCol w:w="9359"/>
        <w:gridCol w:w="567"/>
      </w:tblGrid>
      <w:tr w:rsidR="00BA23D6" w14:paraId="6C9F9384" w14:textId="77777777" w:rsidTr="00A64E16">
        <w:trPr>
          <w:trHeight w:val="288"/>
        </w:trPr>
        <w:tc>
          <w:tcPr>
            <w:tcW w:w="9359" w:type="dxa"/>
            <w:tcBorders>
              <w:top w:val="single" w:sz="4" w:space="0" w:color="000000"/>
              <w:left w:val="single" w:sz="4" w:space="0" w:color="000000"/>
              <w:bottom w:val="single" w:sz="4" w:space="0" w:color="000000"/>
              <w:right w:val="single" w:sz="4" w:space="0" w:color="000000"/>
            </w:tcBorders>
          </w:tcPr>
          <w:p w14:paraId="7458AC29" w14:textId="77777777" w:rsidR="00BA23D6" w:rsidRDefault="00BA23D6" w:rsidP="00A64E16">
            <w:pPr>
              <w:spacing w:after="160" w:line="259" w:lineRule="auto"/>
            </w:pPr>
            <w:r>
              <w:rPr>
                <w:rFonts w:ascii="Arial" w:eastAsia="Arial" w:hAnsi="Arial" w:cs="Arial"/>
                <w:sz w:val="20"/>
                <w:szCs w:val="20"/>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tcPr>
          <w:p w14:paraId="08D19DCE"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1296EED2" w14:textId="77777777" w:rsidTr="00A64E16">
        <w:trPr>
          <w:trHeight w:val="283"/>
        </w:trPr>
        <w:tc>
          <w:tcPr>
            <w:tcW w:w="9359" w:type="dxa"/>
            <w:tcBorders>
              <w:top w:val="single" w:sz="4" w:space="0" w:color="000000"/>
              <w:left w:val="single" w:sz="4" w:space="0" w:color="000000"/>
              <w:bottom w:val="single" w:sz="4" w:space="0" w:color="000000"/>
              <w:right w:val="single" w:sz="4" w:space="0" w:color="000000"/>
            </w:tcBorders>
          </w:tcPr>
          <w:p w14:paraId="40EB2B2F" w14:textId="77777777" w:rsidR="00BA23D6" w:rsidRDefault="00BA23D6" w:rsidP="00A64E16">
            <w:pPr>
              <w:spacing w:after="160" w:line="259" w:lineRule="auto"/>
            </w:pPr>
            <w:r>
              <w:rPr>
                <w:rFonts w:ascii="Arial" w:eastAsia="Arial" w:hAnsi="Arial" w:cs="Arial"/>
                <w:sz w:val="20"/>
                <w:szCs w:val="20"/>
              </w:rPr>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tcPr>
          <w:p w14:paraId="18E48A36"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72FDD1BB" w14:textId="77777777" w:rsidTr="00A64E16">
        <w:trPr>
          <w:trHeight w:val="289"/>
        </w:trPr>
        <w:tc>
          <w:tcPr>
            <w:tcW w:w="9359" w:type="dxa"/>
            <w:tcBorders>
              <w:top w:val="single" w:sz="4" w:space="0" w:color="000000"/>
              <w:left w:val="single" w:sz="4" w:space="0" w:color="000000"/>
              <w:bottom w:val="single" w:sz="4" w:space="0" w:color="000000"/>
              <w:right w:val="single" w:sz="4" w:space="0" w:color="000000"/>
            </w:tcBorders>
          </w:tcPr>
          <w:p w14:paraId="4354A06B" w14:textId="77777777" w:rsidR="00BA23D6" w:rsidRDefault="00BA23D6" w:rsidP="00A64E16">
            <w:pPr>
              <w:spacing w:after="160" w:line="259" w:lineRule="auto"/>
            </w:pPr>
            <w:r>
              <w:rPr>
                <w:rFonts w:ascii="Arial" w:eastAsia="Arial" w:hAnsi="Arial" w:cs="Arial"/>
                <w:sz w:val="20"/>
                <w:szCs w:val="20"/>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tcPr>
          <w:p w14:paraId="209AF034"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798EB2E1" w14:textId="77777777" w:rsidTr="00A64E16">
        <w:trPr>
          <w:trHeight w:val="288"/>
        </w:trPr>
        <w:tc>
          <w:tcPr>
            <w:tcW w:w="9359" w:type="dxa"/>
            <w:tcBorders>
              <w:top w:val="single" w:sz="4" w:space="0" w:color="000000"/>
              <w:left w:val="single" w:sz="4" w:space="0" w:color="000000"/>
              <w:bottom w:val="single" w:sz="4" w:space="0" w:color="000000"/>
              <w:right w:val="single" w:sz="4" w:space="0" w:color="000000"/>
            </w:tcBorders>
          </w:tcPr>
          <w:p w14:paraId="0E63E0C8" w14:textId="77777777" w:rsidR="00BA23D6" w:rsidRDefault="00BA23D6" w:rsidP="00A64E16">
            <w:pPr>
              <w:spacing w:after="160" w:line="259" w:lineRule="auto"/>
            </w:pPr>
            <w:r>
              <w:rPr>
                <w:rFonts w:ascii="Arial" w:eastAsia="Arial" w:hAnsi="Arial" w:cs="Arial"/>
                <w:sz w:val="20"/>
                <w:szCs w:val="20"/>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tcPr>
          <w:p w14:paraId="28B31739"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7EA24702" w14:textId="77777777" w:rsidTr="00A64E16">
        <w:trPr>
          <w:trHeight w:val="283"/>
        </w:trPr>
        <w:tc>
          <w:tcPr>
            <w:tcW w:w="9359" w:type="dxa"/>
            <w:tcBorders>
              <w:top w:val="single" w:sz="4" w:space="0" w:color="000000"/>
              <w:left w:val="single" w:sz="4" w:space="0" w:color="000000"/>
              <w:bottom w:val="single" w:sz="4" w:space="0" w:color="000000"/>
              <w:right w:val="single" w:sz="4" w:space="0" w:color="000000"/>
            </w:tcBorders>
          </w:tcPr>
          <w:p w14:paraId="72716562" w14:textId="77777777" w:rsidR="00BA23D6" w:rsidRDefault="00BA23D6" w:rsidP="00A64E16">
            <w:pPr>
              <w:spacing w:after="160" w:line="259" w:lineRule="auto"/>
            </w:pPr>
            <w:r>
              <w:rPr>
                <w:rFonts w:ascii="Arial" w:eastAsia="Arial" w:hAnsi="Arial" w:cs="Arial"/>
                <w:sz w:val="20"/>
                <w:szCs w:val="20"/>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tcPr>
          <w:p w14:paraId="034B665A"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66D1228D" w14:textId="77777777" w:rsidTr="00A64E16">
        <w:trPr>
          <w:trHeight w:val="288"/>
        </w:trPr>
        <w:tc>
          <w:tcPr>
            <w:tcW w:w="9359" w:type="dxa"/>
            <w:tcBorders>
              <w:top w:val="single" w:sz="4" w:space="0" w:color="000000"/>
              <w:left w:val="single" w:sz="4" w:space="0" w:color="000000"/>
              <w:bottom w:val="single" w:sz="4" w:space="0" w:color="000000"/>
              <w:right w:val="single" w:sz="4" w:space="0" w:color="000000"/>
            </w:tcBorders>
          </w:tcPr>
          <w:p w14:paraId="328B2066" w14:textId="77777777" w:rsidR="00BA23D6" w:rsidRDefault="00BA23D6" w:rsidP="00A64E16">
            <w:pPr>
              <w:spacing w:after="160" w:line="259" w:lineRule="auto"/>
            </w:pPr>
            <w:r>
              <w:rPr>
                <w:rFonts w:ascii="Arial" w:eastAsia="Arial" w:hAnsi="Arial" w:cs="Arial"/>
                <w:sz w:val="20"/>
                <w:szCs w:val="20"/>
              </w:rPr>
              <w:t xml:space="preserve">Nauczyciela </w:t>
            </w:r>
          </w:p>
        </w:tc>
        <w:tc>
          <w:tcPr>
            <w:tcW w:w="567" w:type="dxa"/>
            <w:tcBorders>
              <w:top w:val="single" w:sz="4" w:space="0" w:color="000000"/>
              <w:left w:val="single" w:sz="4" w:space="0" w:color="000000"/>
              <w:bottom w:val="single" w:sz="4" w:space="0" w:color="000000"/>
              <w:right w:val="single" w:sz="4" w:space="0" w:color="000000"/>
            </w:tcBorders>
          </w:tcPr>
          <w:p w14:paraId="1E66BF99"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6E1E8A6B" w14:textId="77777777" w:rsidTr="00A64E16">
        <w:trPr>
          <w:trHeight w:val="283"/>
        </w:trPr>
        <w:tc>
          <w:tcPr>
            <w:tcW w:w="9359" w:type="dxa"/>
            <w:tcBorders>
              <w:top w:val="single" w:sz="4" w:space="0" w:color="000000"/>
              <w:left w:val="single" w:sz="4" w:space="0" w:color="000000"/>
              <w:bottom w:val="single" w:sz="4" w:space="0" w:color="000000"/>
              <w:right w:val="single" w:sz="4" w:space="0" w:color="000000"/>
            </w:tcBorders>
          </w:tcPr>
          <w:p w14:paraId="0027707D" w14:textId="77777777" w:rsidR="00BA23D6" w:rsidRDefault="00BA23D6" w:rsidP="00A64E16">
            <w:pPr>
              <w:spacing w:after="160" w:line="259" w:lineRule="auto"/>
            </w:pPr>
            <w:r>
              <w:rPr>
                <w:rFonts w:ascii="Arial" w:eastAsia="Arial" w:hAnsi="Arial" w:cs="Arial"/>
                <w:sz w:val="20"/>
                <w:szCs w:val="20"/>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tcPr>
          <w:p w14:paraId="04132928"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6777758A" w14:textId="77777777" w:rsidTr="00A64E16">
        <w:trPr>
          <w:trHeight w:val="288"/>
        </w:trPr>
        <w:tc>
          <w:tcPr>
            <w:tcW w:w="9359" w:type="dxa"/>
            <w:tcBorders>
              <w:top w:val="single" w:sz="4" w:space="0" w:color="000000"/>
              <w:left w:val="single" w:sz="4" w:space="0" w:color="000000"/>
              <w:bottom w:val="single" w:sz="4" w:space="0" w:color="000000"/>
              <w:right w:val="single" w:sz="4" w:space="0" w:color="000000"/>
            </w:tcBorders>
          </w:tcPr>
          <w:p w14:paraId="24B11D80" w14:textId="77777777" w:rsidR="00BA23D6" w:rsidRDefault="00BA23D6" w:rsidP="00A64E16">
            <w:pPr>
              <w:spacing w:after="160" w:line="259" w:lineRule="auto"/>
            </w:pPr>
            <w:r>
              <w:rPr>
                <w:rFonts w:ascii="Arial" w:eastAsia="Arial" w:hAnsi="Arial" w:cs="Arial"/>
                <w:sz w:val="20"/>
                <w:szCs w:val="20"/>
              </w:rPr>
              <w:t>Przedstawiciela gminnej komisji rozwiązywania problemów alkoholowych</w:t>
            </w:r>
            <w: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C5771D" w14:textId="77777777" w:rsidR="00BA23D6" w:rsidRDefault="00BA23D6" w:rsidP="00A64E16">
            <w:pPr>
              <w:spacing w:after="160" w:line="259" w:lineRule="auto"/>
            </w:pPr>
            <w:r>
              <w:rPr>
                <w:rFonts w:ascii="Arial" w:eastAsia="Arial" w:hAnsi="Arial" w:cs="Arial"/>
                <w:sz w:val="24"/>
                <w:szCs w:val="24"/>
              </w:rPr>
              <w:t xml:space="preserve"> </w:t>
            </w:r>
          </w:p>
        </w:tc>
      </w:tr>
      <w:tr w:rsidR="00BA23D6" w14:paraId="369384BA" w14:textId="77777777" w:rsidTr="00A64E16">
        <w:trPr>
          <w:trHeight w:val="471"/>
        </w:trPr>
        <w:tc>
          <w:tcPr>
            <w:tcW w:w="9359" w:type="dxa"/>
            <w:tcBorders>
              <w:top w:val="single" w:sz="4" w:space="0" w:color="000000"/>
              <w:left w:val="single" w:sz="4" w:space="0" w:color="000000"/>
              <w:bottom w:val="single" w:sz="4" w:space="0" w:color="000000"/>
              <w:right w:val="single" w:sz="4" w:space="0" w:color="000000"/>
            </w:tcBorders>
          </w:tcPr>
          <w:p w14:paraId="6CE51F73" w14:textId="77777777" w:rsidR="00BA23D6" w:rsidRDefault="00BA23D6" w:rsidP="00A64E16">
            <w:pPr>
              <w:spacing w:after="160" w:line="259" w:lineRule="auto"/>
            </w:pPr>
            <w:r>
              <w:rPr>
                <w:rFonts w:ascii="Arial" w:eastAsia="Arial" w:hAnsi="Arial" w:cs="Arial"/>
                <w:sz w:val="20"/>
                <w:szCs w:val="20"/>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tcPr>
          <w:p w14:paraId="2CF46355" w14:textId="77777777" w:rsidR="00BA23D6" w:rsidRDefault="00BA23D6" w:rsidP="00A64E16">
            <w:pPr>
              <w:spacing w:after="160" w:line="259" w:lineRule="auto"/>
            </w:pPr>
            <w:r>
              <w:rPr>
                <w:rFonts w:ascii="Arial" w:eastAsia="Arial" w:hAnsi="Arial" w:cs="Arial"/>
                <w:sz w:val="24"/>
                <w:szCs w:val="24"/>
              </w:rPr>
              <w:t xml:space="preserve"> </w:t>
            </w:r>
          </w:p>
        </w:tc>
      </w:tr>
    </w:tbl>
    <w:p w14:paraId="5457AD09" w14:textId="77777777" w:rsidR="00BA23D6" w:rsidRDefault="00BA23D6" w:rsidP="00BA23D6">
      <w:pPr>
        <w:spacing w:after="0" w:line="259" w:lineRule="auto"/>
      </w:pPr>
      <w:r>
        <w:rPr>
          <w:rFonts w:ascii="Arial" w:eastAsia="Arial" w:hAnsi="Arial" w:cs="Arial"/>
          <w:sz w:val="24"/>
          <w:szCs w:val="24"/>
        </w:rPr>
        <w:t xml:space="preserve"> </w:t>
      </w:r>
    </w:p>
    <w:p w14:paraId="42960777" w14:textId="77777777" w:rsidR="00BA23D6" w:rsidRDefault="00BA23D6" w:rsidP="00BA23D6">
      <w:pPr>
        <w:spacing w:after="0" w:line="259" w:lineRule="auto"/>
      </w:pPr>
      <w:r>
        <w:rPr>
          <w:rFonts w:ascii="Arial" w:eastAsia="Arial" w:hAnsi="Arial" w:cs="Arial"/>
          <w:sz w:val="18"/>
          <w:szCs w:val="18"/>
        </w:rPr>
        <w:t xml:space="preserve"> </w:t>
      </w:r>
    </w:p>
    <w:p w14:paraId="10A927DD" w14:textId="77777777" w:rsidR="00BA23D6" w:rsidRDefault="00BA23D6" w:rsidP="00BA23D6">
      <w:pPr>
        <w:tabs>
          <w:tab w:val="center" w:pos="711"/>
          <w:tab w:val="center" w:pos="1417"/>
          <w:tab w:val="center" w:pos="2123"/>
          <w:tab w:val="center" w:pos="2833"/>
          <w:tab w:val="center" w:pos="3539"/>
          <w:tab w:val="center" w:pos="4250"/>
          <w:tab w:val="center" w:pos="7456"/>
        </w:tabs>
        <w:spacing w:after="3" w:line="252" w:lineRule="auto"/>
        <w:ind w:left="-15"/>
      </w:pPr>
      <w:r>
        <w:rPr>
          <w:rFonts w:ascii="Arial" w:eastAsia="Arial" w:hAnsi="Arial" w:cs="Arial"/>
          <w:sz w:val="18"/>
          <w:szCs w:val="18"/>
        </w:rPr>
        <w:t xml:space="preserve"> </w:t>
      </w:r>
      <w:r>
        <w:rPr>
          <w:rFonts w:ascii="Arial" w:eastAsia="Arial" w:hAnsi="Arial" w:cs="Arial"/>
          <w:sz w:val="18"/>
          <w:szCs w:val="18"/>
        </w:rPr>
        <w:tab/>
        <w:t xml:space="preserve"> </w:t>
      </w:r>
      <w:r>
        <w:rPr>
          <w:rFonts w:ascii="Arial" w:eastAsia="Arial" w:hAnsi="Arial" w:cs="Arial"/>
          <w:sz w:val="18"/>
          <w:szCs w:val="18"/>
        </w:rPr>
        <w:tab/>
        <w:t xml:space="preserve"> </w:t>
      </w:r>
      <w:r>
        <w:rPr>
          <w:rFonts w:ascii="Arial" w:eastAsia="Arial" w:hAnsi="Arial" w:cs="Arial"/>
          <w:sz w:val="18"/>
          <w:szCs w:val="18"/>
        </w:rPr>
        <w:tab/>
        <w:t xml:space="preserve"> </w:t>
      </w:r>
      <w:r>
        <w:rPr>
          <w:rFonts w:ascii="Arial" w:eastAsia="Arial" w:hAnsi="Arial" w:cs="Arial"/>
          <w:sz w:val="18"/>
          <w:szCs w:val="18"/>
        </w:rPr>
        <w:tab/>
        <w:t xml:space="preserve"> </w:t>
      </w:r>
      <w:r>
        <w:rPr>
          <w:rFonts w:ascii="Arial" w:eastAsia="Arial" w:hAnsi="Arial" w:cs="Arial"/>
          <w:sz w:val="18"/>
          <w:szCs w:val="18"/>
        </w:rPr>
        <w:tab/>
        <w:t xml:space="preserve"> </w:t>
      </w:r>
      <w:r>
        <w:rPr>
          <w:rFonts w:ascii="Arial" w:eastAsia="Arial" w:hAnsi="Arial" w:cs="Arial"/>
          <w:sz w:val="18"/>
          <w:szCs w:val="18"/>
        </w:rPr>
        <w:tab/>
        <w:t xml:space="preserve"> </w:t>
      </w:r>
      <w:r>
        <w:rPr>
          <w:rFonts w:ascii="Arial" w:eastAsia="Arial" w:hAnsi="Arial" w:cs="Arial"/>
          <w:sz w:val="18"/>
          <w:szCs w:val="18"/>
        </w:rPr>
        <w:tab/>
        <w:t xml:space="preserve">.................................................................................................... </w:t>
      </w:r>
    </w:p>
    <w:p w14:paraId="446B15A3" w14:textId="77777777" w:rsidR="00BA23D6" w:rsidRDefault="00BA23D6" w:rsidP="00BA23D6">
      <w:pPr>
        <w:spacing w:after="3" w:line="252" w:lineRule="auto"/>
        <w:ind w:left="-5" w:right="322" w:hanging="10"/>
        <w:jc w:val="right"/>
      </w:pPr>
      <w:r>
        <w:rPr>
          <w:rFonts w:ascii="Arial" w:eastAsia="Arial" w:hAnsi="Arial" w:cs="Arial"/>
          <w:sz w:val="18"/>
          <w:szCs w:val="18"/>
        </w:rPr>
        <w:t xml:space="preserve">                                                                                                     imię i nazwisko oraz czytelny podpis osoby wypełniającej</w:t>
      </w:r>
      <w:r>
        <w:rPr>
          <w:rFonts w:ascii="Arial" w:eastAsia="Arial" w:hAnsi="Arial" w:cs="Arial"/>
          <w:sz w:val="18"/>
          <w:szCs w:val="18"/>
        </w:rPr>
        <w:br/>
        <w:t xml:space="preserve"> formularz „Niebieska Karta – A”                             </w:t>
      </w:r>
    </w:p>
    <w:p w14:paraId="5B29EB93" w14:textId="77777777" w:rsidR="00BA23D6" w:rsidRDefault="00BA23D6" w:rsidP="00BA23D6">
      <w:pPr>
        <w:spacing w:after="28" w:line="259" w:lineRule="auto"/>
        <w:ind w:right="1699"/>
        <w:jc w:val="right"/>
      </w:pPr>
      <w:r>
        <w:rPr>
          <w:rFonts w:ascii="Arial" w:eastAsia="Arial" w:hAnsi="Arial" w:cs="Arial"/>
          <w:sz w:val="18"/>
          <w:szCs w:val="18"/>
        </w:rPr>
        <w:t xml:space="preserve"> </w:t>
      </w:r>
    </w:p>
    <w:p w14:paraId="723F4CAD" w14:textId="77777777" w:rsidR="00BA23D6" w:rsidRDefault="00BA23D6" w:rsidP="00BA23D6">
      <w:pPr>
        <w:spacing w:after="22" w:line="253" w:lineRule="auto"/>
        <w:ind w:right="10775"/>
      </w:pPr>
      <w:r>
        <w:t xml:space="preserve"> </w:t>
      </w:r>
      <w:r>
        <w:rPr>
          <w:rFonts w:ascii="Arial" w:eastAsia="Arial" w:hAnsi="Arial" w:cs="Arial"/>
          <w:sz w:val="18"/>
          <w:szCs w:val="18"/>
        </w:rPr>
        <w:t xml:space="preserve"> </w:t>
      </w:r>
    </w:p>
    <w:p w14:paraId="016D86BB" w14:textId="77777777" w:rsidR="00BA23D6" w:rsidRDefault="00BA23D6" w:rsidP="00BA23D6">
      <w:pPr>
        <w:spacing w:after="0" w:line="259" w:lineRule="auto"/>
        <w:ind w:left="10" w:right="37"/>
        <w:jc w:val="right"/>
      </w:pPr>
      <w:r>
        <w:rPr>
          <w:rFonts w:ascii="Arial" w:eastAsia="Arial" w:hAnsi="Arial" w:cs="Arial"/>
          <w:sz w:val="18"/>
          <w:szCs w:val="18"/>
        </w:rPr>
        <w:t xml:space="preserve">……………………..…………………………………………………………… </w:t>
      </w:r>
    </w:p>
    <w:p w14:paraId="61D66D67" w14:textId="77777777" w:rsidR="00BA23D6" w:rsidRDefault="00BA23D6" w:rsidP="00BA23D6">
      <w:pPr>
        <w:spacing w:after="0" w:line="259" w:lineRule="auto"/>
        <w:ind w:left="10" w:right="37"/>
        <w:jc w:val="right"/>
        <w:rPr>
          <w:rFonts w:ascii="Arial" w:eastAsia="Arial" w:hAnsi="Arial" w:cs="Arial"/>
          <w:sz w:val="18"/>
          <w:szCs w:val="18"/>
        </w:rPr>
      </w:pPr>
      <w:r>
        <w:rPr>
          <w:rFonts w:ascii="Arial" w:eastAsia="Arial" w:hAnsi="Arial" w:cs="Arial"/>
          <w:sz w:val="18"/>
          <w:szCs w:val="18"/>
        </w:rPr>
        <w:t xml:space="preserve">(data wpływu formularza, podpis członka Zespołu Interdyscyplinarnego) </w:t>
      </w:r>
    </w:p>
    <w:p w14:paraId="7A2FEE78" w14:textId="77777777" w:rsidR="00BA23D6" w:rsidRDefault="00BA23D6" w:rsidP="00BA23D6">
      <w:pPr>
        <w:spacing w:after="0" w:line="259" w:lineRule="auto"/>
        <w:ind w:left="10" w:right="37"/>
        <w:jc w:val="right"/>
        <w:rPr>
          <w:rFonts w:ascii="Arial" w:eastAsia="Arial" w:hAnsi="Arial" w:cs="Arial"/>
          <w:sz w:val="18"/>
          <w:szCs w:val="18"/>
        </w:rPr>
      </w:pPr>
    </w:p>
    <w:p w14:paraId="1BDC6609" w14:textId="77777777" w:rsidR="00BA23D6" w:rsidRDefault="00BA23D6" w:rsidP="00BA23D6">
      <w:pPr>
        <w:spacing w:after="0" w:line="259" w:lineRule="auto"/>
        <w:ind w:right="37"/>
        <w:rPr>
          <w:rFonts w:ascii="Arial" w:eastAsia="Arial" w:hAnsi="Arial" w:cs="Arial"/>
          <w:sz w:val="18"/>
          <w:szCs w:val="18"/>
        </w:rPr>
      </w:pPr>
    </w:p>
    <w:p w14:paraId="67CED55F" w14:textId="77777777" w:rsidR="00F51CCF" w:rsidRDefault="00F51CCF" w:rsidP="00BA23D6">
      <w:pPr>
        <w:spacing w:after="0" w:line="259" w:lineRule="auto"/>
        <w:ind w:right="37"/>
        <w:rPr>
          <w:rFonts w:ascii="Arial" w:eastAsia="Arial" w:hAnsi="Arial" w:cs="Arial"/>
          <w:sz w:val="18"/>
          <w:szCs w:val="18"/>
        </w:rPr>
      </w:pPr>
    </w:p>
    <w:p w14:paraId="1C0EC483" w14:textId="77777777" w:rsidR="00F51CCF" w:rsidRDefault="00F51CCF" w:rsidP="00BA23D6">
      <w:pPr>
        <w:spacing w:after="0" w:line="259" w:lineRule="auto"/>
        <w:ind w:right="37"/>
        <w:rPr>
          <w:rFonts w:ascii="Arial" w:eastAsia="Arial" w:hAnsi="Arial" w:cs="Arial"/>
          <w:sz w:val="18"/>
          <w:szCs w:val="18"/>
        </w:rPr>
      </w:pPr>
    </w:p>
    <w:p w14:paraId="6EDD2A25" w14:textId="77777777" w:rsidR="00F51CCF" w:rsidRDefault="00F51CCF" w:rsidP="00BA23D6">
      <w:pPr>
        <w:spacing w:after="0" w:line="259" w:lineRule="auto"/>
        <w:ind w:right="37"/>
        <w:rPr>
          <w:rFonts w:ascii="Arial" w:eastAsia="Arial" w:hAnsi="Arial" w:cs="Arial"/>
          <w:sz w:val="18"/>
          <w:szCs w:val="18"/>
        </w:rPr>
      </w:pPr>
    </w:p>
    <w:p w14:paraId="5823E79B" w14:textId="77777777" w:rsidR="00F51CCF" w:rsidRDefault="00F51CCF" w:rsidP="00BA23D6">
      <w:pPr>
        <w:spacing w:after="0" w:line="259" w:lineRule="auto"/>
        <w:ind w:right="37"/>
        <w:rPr>
          <w:rFonts w:ascii="Arial" w:eastAsia="Arial" w:hAnsi="Arial" w:cs="Arial"/>
          <w:sz w:val="18"/>
          <w:szCs w:val="18"/>
        </w:rPr>
      </w:pPr>
    </w:p>
    <w:p w14:paraId="61E0FAF7" w14:textId="77777777" w:rsidR="00F51CCF" w:rsidRDefault="00F51CCF" w:rsidP="00BA23D6">
      <w:pPr>
        <w:spacing w:after="0" w:line="259" w:lineRule="auto"/>
        <w:ind w:right="37"/>
        <w:rPr>
          <w:rFonts w:ascii="Arial" w:eastAsia="Arial" w:hAnsi="Arial" w:cs="Arial"/>
          <w:sz w:val="18"/>
          <w:szCs w:val="18"/>
        </w:rPr>
      </w:pPr>
    </w:p>
    <w:p w14:paraId="5DBCA942" w14:textId="77777777" w:rsidR="00F51CCF" w:rsidRDefault="00F51CCF" w:rsidP="00BA23D6">
      <w:pPr>
        <w:spacing w:after="0" w:line="259" w:lineRule="auto"/>
        <w:ind w:right="37"/>
        <w:rPr>
          <w:rFonts w:ascii="Arial" w:eastAsia="Arial" w:hAnsi="Arial" w:cs="Arial"/>
          <w:sz w:val="18"/>
          <w:szCs w:val="18"/>
        </w:rPr>
      </w:pPr>
    </w:p>
    <w:p w14:paraId="4D6DA60F" w14:textId="77777777" w:rsidR="00F51CCF" w:rsidRDefault="00F51CCF" w:rsidP="00BA23D6">
      <w:pPr>
        <w:spacing w:after="0" w:line="259" w:lineRule="auto"/>
        <w:ind w:right="37"/>
        <w:rPr>
          <w:rFonts w:ascii="Arial" w:eastAsia="Arial" w:hAnsi="Arial" w:cs="Arial"/>
          <w:sz w:val="18"/>
          <w:szCs w:val="18"/>
        </w:rPr>
      </w:pPr>
    </w:p>
    <w:p w14:paraId="48733696" w14:textId="77777777" w:rsidR="00F51CCF" w:rsidRDefault="00F51CCF" w:rsidP="00BA23D6">
      <w:pPr>
        <w:spacing w:after="0" w:line="259" w:lineRule="auto"/>
        <w:ind w:right="37"/>
        <w:rPr>
          <w:rFonts w:ascii="Arial" w:eastAsia="Arial" w:hAnsi="Arial" w:cs="Arial"/>
          <w:sz w:val="18"/>
          <w:szCs w:val="18"/>
        </w:rPr>
      </w:pPr>
    </w:p>
    <w:p w14:paraId="704D5477" w14:textId="77777777" w:rsidR="00F51CCF" w:rsidRDefault="00F51CCF" w:rsidP="00BA23D6">
      <w:pPr>
        <w:spacing w:after="0" w:line="259" w:lineRule="auto"/>
        <w:ind w:right="37"/>
        <w:rPr>
          <w:rFonts w:ascii="Arial" w:eastAsia="Arial" w:hAnsi="Arial" w:cs="Arial"/>
          <w:sz w:val="18"/>
          <w:szCs w:val="18"/>
        </w:rPr>
      </w:pPr>
    </w:p>
    <w:p w14:paraId="77B57423" w14:textId="77777777" w:rsidR="00F51CCF" w:rsidRDefault="00F51CCF" w:rsidP="00BA23D6">
      <w:pPr>
        <w:spacing w:after="0" w:line="259" w:lineRule="auto"/>
        <w:ind w:right="37"/>
        <w:rPr>
          <w:rFonts w:ascii="Arial" w:eastAsia="Arial" w:hAnsi="Arial" w:cs="Arial"/>
          <w:sz w:val="18"/>
          <w:szCs w:val="18"/>
        </w:rPr>
      </w:pPr>
    </w:p>
    <w:p w14:paraId="2326E577" w14:textId="77777777" w:rsidR="00F51CCF" w:rsidRDefault="00F51CCF" w:rsidP="00BA23D6">
      <w:pPr>
        <w:spacing w:after="0" w:line="259" w:lineRule="auto"/>
        <w:ind w:right="37"/>
        <w:rPr>
          <w:rFonts w:ascii="Arial" w:eastAsia="Arial" w:hAnsi="Arial" w:cs="Arial"/>
          <w:sz w:val="18"/>
          <w:szCs w:val="18"/>
        </w:rPr>
      </w:pPr>
    </w:p>
    <w:p w14:paraId="2DBE903D" w14:textId="77777777" w:rsidR="00F51CCF" w:rsidRDefault="00F51CCF" w:rsidP="00BA23D6">
      <w:pPr>
        <w:spacing w:after="0" w:line="259" w:lineRule="auto"/>
        <w:ind w:right="37"/>
        <w:rPr>
          <w:rFonts w:ascii="Arial" w:eastAsia="Arial" w:hAnsi="Arial" w:cs="Arial"/>
          <w:sz w:val="18"/>
          <w:szCs w:val="18"/>
        </w:rPr>
      </w:pPr>
    </w:p>
    <w:p w14:paraId="408D8918" w14:textId="77777777" w:rsidR="00F51CCF" w:rsidRDefault="00F51CCF" w:rsidP="00BA23D6">
      <w:pPr>
        <w:spacing w:after="0" w:line="259" w:lineRule="auto"/>
        <w:ind w:right="37"/>
        <w:rPr>
          <w:rFonts w:ascii="Arial" w:eastAsia="Arial" w:hAnsi="Arial" w:cs="Arial"/>
          <w:sz w:val="18"/>
          <w:szCs w:val="18"/>
        </w:rPr>
      </w:pPr>
    </w:p>
    <w:p w14:paraId="4647665F" w14:textId="77777777" w:rsidR="00F51CCF" w:rsidRDefault="00F51CCF" w:rsidP="00BA23D6">
      <w:pPr>
        <w:spacing w:after="0" w:line="259" w:lineRule="auto"/>
        <w:ind w:right="37"/>
        <w:rPr>
          <w:rFonts w:ascii="Arial" w:eastAsia="Arial" w:hAnsi="Arial" w:cs="Arial"/>
          <w:sz w:val="18"/>
          <w:szCs w:val="18"/>
        </w:rPr>
      </w:pPr>
    </w:p>
    <w:p w14:paraId="79E84777" w14:textId="77777777" w:rsidR="00F51CCF" w:rsidRDefault="00F51CCF" w:rsidP="00BA23D6">
      <w:pPr>
        <w:spacing w:after="0" w:line="259" w:lineRule="auto"/>
        <w:ind w:right="37"/>
        <w:rPr>
          <w:rFonts w:ascii="Arial" w:eastAsia="Arial" w:hAnsi="Arial" w:cs="Arial"/>
          <w:sz w:val="18"/>
          <w:szCs w:val="18"/>
        </w:rPr>
      </w:pPr>
    </w:p>
    <w:p w14:paraId="33AE6B9C" w14:textId="77777777" w:rsidR="00F51CCF" w:rsidRDefault="00F51CCF" w:rsidP="00BA23D6">
      <w:pPr>
        <w:spacing w:after="0" w:line="259" w:lineRule="auto"/>
        <w:ind w:right="37"/>
        <w:rPr>
          <w:rFonts w:ascii="Arial" w:eastAsia="Arial" w:hAnsi="Arial" w:cs="Arial"/>
          <w:sz w:val="18"/>
          <w:szCs w:val="18"/>
        </w:rPr>
      </w:pPr>
    </w:p>
    <w:p w14:paraId="043B7AC2" w14:textId="77777777" w:rsidR="00F51CCF" w:rsidRDefault="00F51CCF" w:rsidP="00BA23D6">
      <w:pPr>
        <w:spacing w:after="0" w:line="259" w:lineRule="auto"/>
        <w:ind w:right="37"/>
        <w:rPr>
          <w:rFonts w:ascii="Arial" w:eastAsia="Arial" w:hAnsi="Arial" w:cs="Arial"/>
          <w:sz w:val="18"/>
          <w:szCs w:val="18"/>
        </w:rPr>
      </w:pPr>
    </w:p>
    <w:p w14:paraId="70634629" w14:textId="77777777" w:rsidR="00F51CCF" w:rsidRDefault="00F51CCF" w:rsidP="00BA23D6">
      <w:pPr>
        <w:spacing w:after="0" w:line="259" w:lineRule="auto"/>
        <w:ind w:right="37"/>
        <w:rPr>
          <w:rFonts w:ascii="Arial" w:eastAsia="Arial" w:hAnsi="Arial" w:cs="Arial"/>
          <w:sz w:val="18"/>
          <w:szCs w:val="18"/>
        </w:rPr>
      </w:pPr>
    </w:p>
    <w:p w14:paraId="09C4479C" w14:textId="77777777" w:rsidR="00F51CCF" w:rsidRDefault="00F51CCF" w:rsidP="00BA23D6">
      <w:pPr>
        <w:spacing w:after="0" w:line="259" w:lineRule="auto"/>
        <w:ind w:right="37"/>
        <w:rPr>
          <w:rFonts w:ascii="Arial" w:eastAsia="Arial" w:hAnsi="Arial" w:cs="Arial"/>
          <w:sz w:val="18"/>
          <w:szCs w:val="18"/>
        </w:rPr>
      </w:pPr>
    </w:p>
    <w:p w14:paraId="6041D43D" w14:textId="77777777" w:rsidR="00F51CCF" w:rsidRDefault="00F51CCF" w:rsidP="00BA23D6">
      <w:pPr>
        <w:spacing w:after="0" w:line="259" w:lineRule="auto"/>
        <w:ind w:right="37"/>
        <w:rPr>
          <w:rFonts w:ascii="Arial" w:eastAsia="Arial" w:hAnsi="Arial" w:cs="Arial"/>
          <w:sz w:val="18"/>
          <w:szCs w:val="18"/>
        </w:rPr>
      </w:pPr>
    </w:p>
    <w:p w14:paraId="13C873EF" w14:textId="77777777" w:rsidR="00F51CCF" w:rsidRDefault="00F51CCF" w:rsidP="00BA23D6">
      <w:pPr>
        <w:spacing w:after="0" w:line="259" w:lineRule="auto"/>
        <w:ind w:right="37"/>
        <w:rPr>
          <w:rFonts w:ascii="Arial" w:eastAsia="Arial" w:hAnsi="Arial" w:cs="Arial"/>
          <w:sz w:val="18"/>
          <w:szCs w:val="18"/>
        </w:rPr>
      </w:pPr>
    </w:p>
    <w:p w14:paraId="05904CFF" w14:textId="77777777" w:rsidR="00F51CCF" w:rsidRDefault="00F51CCF" w:rsidP="00BA23D6">
      <w:pPr>
        <w:spacing w:after="0" w:line="259" w:lineRule="auto"/>
        <w:ind w:right="37"/>
        <w:rPr>
          <w:rFonts w:ascii="Arial" w:eastAsia="Arial" w:hAnsi="Arial" w:cs="Arial"/>
          <w:sz w:val="18"/>
          <w:szCs w:val="18"/>
        </w:rPr>
      </w:pPr>
    </w:p>
    <w:p w14:paraId="7143253C" w14:textId="77777777" w:rsidR="00BA23D6" w:rsidRDefault="00BA23D6" w:rsidP="00BA23D6">
      <w:pPr>
        <w:spacing w:after="0" w:line="259" w:lineRule="auto"/>
        <w:ind w:left="10" w:right="37"/>
        <w:jc w:val="right"/>
      </w:pPr>
    </w:p>
    <w:p w14:paraId="37F850F4" w14:textId="77777777" w:rsidR="00BA23D6" w:rsidRDefault="00BA23D6" w:rsidP="00BA23D6">
      <w:pPr>
        <w:numPr>
          <w:ilvl w:val="0"/>
          <w:numId w:val="57"/>
        </w:numPr>
        <w:spacing w:after="40" w:line="267" w:lineRule="auto"/>
      </w:pPr>
      <w:r>
        <w:rPr>
          <w:rFonts w:ascii="Arial" w:eastAsia="Arial" w:hAnsi="Arial" w:cs="Arial"/>
          <w:sz w:val="16"/>
          <w:szCs w:val="16"/>
        </w:rPr>
        <w:t xml:space="preserve">wpisać właściwe </w:t>
      </w:r>
    </w:p>
    <w:p w14:paraId="4C4678AE" w14:textId="77777777" w:rsidR="00BA23D6" w:rsidRDefault="00BA23D6" w:rsidP="00BA23D6">
      <w:pPr>
        <w:numPr>
          <w:ilvl w:val="0"/>
          <w:numId w:val="57"/>
        </w:numPr>
        <w:spacing w:after="4" w:line="267" w:lineRule="auto"/>
      </w:pPr>
      <w:r>
        <w:rPr>
          <w:rFonts w:ascii="Arial" w:eastAsia="Arial" w:hAnsi="Arial" w:cs="Arial"/>
          <w:sz w:val="16"/>
          <w:szCs w:val="16"/>
        </w:rPr>
        <w:t>numer PESEL wpisuje się, o ile danej osobie numer taki został nadany. W przypadku braku numeru PESEL jest konieczne podanie innych danych identyfikujących osobę</w:t>
      </w:r>
      <w:r>
        <w:rPr>
          <w:rFonts w:ascii="Arial" w:eastAsia="Arial" w:hAnsi="Arial" w:cs="Arial"/>
          <w:sz w:val="16"/>
          <w:szCs w:val="16"/>
          <w:vertAlign w:val="superscript"/>
        </w:rPr>
        <w:t xml:space="preserve"> </w:t>
      </w:r>
    </w:p>
    <w:p w14:paraId="46909576" w14:textId="77777777" w:rsidR="00BA23D6" w:rsidRDefault="00BA23D6" w:rsidP="00BA23D6">
      <w:pPr>
        <w:numPr>
          <w:ilvl w:val="0"/>
          <w:numId w:val="57"/>
        </w:numPr>
        <w:spacing w:after="4" w:line="267" w:lineRule="auto"/>
        <w:sectPr w:rsidR="00BA23D6" w:rsidSect="00BA23D6">
          <w:pgSz w:w="11906" w:h="16838"/>
          <w:pgMar w:top="1417" w:right="849" w:bottom="1417" w:left="709" w:header="708" w:footer="0" w:gutter="0"/>
          <w:cols w:space="708"/>
        </w:sectPr>
      </w:pPr>
      <w:r>
        <w:rPr>
          <w:rFonts w:ascii="Arial" w:eastAsia="Arial" w:hAnsi="Arial" w:cs="Arial"/>
          <w:sz w:val="16"/>
          <w:szCs w:val="16"/>
        </w:rPr>
        <w:t xml:space="preserve">podkreślić rodzaje </w:t>
      </w:r>
      <w:proofErr w:type="spellStart"/>
      <w:r>
        <w:rPr>
          <w:rFonts w:ascii="Arial" w:eastAsia="Arial" w:hAnsi="Arial" w:cs="Arial"/>
          <w:sz w:val="16"/>
          <w:szCs w:val="16"/>
        </w:rPr>
        <w:t>zachowań</w:t>
      </w:r>
      <w:proofErr w:type="spellEnd"/>
      <w:r>
        <w:rPr>
          <w:rFonts w:ascii="Arial" w:eastAsia="Arial" w:hAnsi="Arial" w:cs="Arial"/>
          <w:sz w:val="16"/>
          <w:szCs w:val="16"/>
          <w:vertAlign w:val="superscript"/>
        </w:rPr>
        <w:t xml:space="preserve"> </w:t>
      </w:r>
    </w:p>
    <w:p w14:paraId="33C29913" w14:textId="2B9AE840" w:rsidR="00BA23D6" w:rsidRDefault="00BA23D6" w:rsidP="00BA23D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lastRenderedPageBreak/>
        <w:t xml:space="preserve">Załącznik </w:t>
      </w:r>
      <w:r w:rsidR="00A80BA4">
        <w:rPr>
          <w:rFonts w:ascii="Times New Roman" w:eastAsia="Times New Roman" w:hAnsi="Times New Roman" w:cs="Times New Roman"/>
          <w:b/>
          <w:i/>
          <w:sz w:val="20"/>
          <w:szCs w:val="20"/>
        </w:rPr>
        <w:t>5</w:t>
      </w:r>
      <w:r>
        <w:rPr>
          <w:rFonts w:ascii="Times New Roman" w:eastAsia="Times New Roman" w:hAnsi="Times New Roman" w:cs="Times New Roman"/>
          <w:b/>
          <w:i/>
          <w:sz w:val="20"/>
          <w:szCs w:val="20"/>
        </w:rPr>
        <w:t xml:space="preserve"> </w:t>
      </w:r>
    </w:p>
    <w:p w14:paraId="4B773323" w14:textId="77777777" w:rsidR="00BA23D6" w:rsidRDefault="00BA23D6" w:rsidP="00BA23D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i/>
          <w:sz w:val="20"/>
          <w:szCs w:val="20"/>
        </w:rPr>
        <w:t>Do procedury „Niebieskie karty”</w:t>
      </w:r>
    </w:p>
    <w:p w14:paraId="36F19943" w14:textId="77777777" w:rsidR="00BA23D6" w:rsidRDefault="00BA23D6" w:rsidP="00BA23D6">
      <w:pPr>
        <w:spacing w:after="0" w:line="259" w:lineRule="auto"/>
        <w:ind w:right="113"/>
        <w:jc w:val="right"/>
        <w:rPr>
          <w:rFonts w:ascii="Times New Roman" w:eastAsia="Times New Roman" w:hAnsi="Times New Roman" w:cs="Times New Roman"/>
          <w:sz w:val="24"/>
          <w:szCs w:val="24"/>
        </w:rPr>
      </w:pPr>
    </w:p>
    <w:p w14:paraId="6D91671E" w14:textId="77777777" w:rsidR="00BA23D6" w:rsidRDefault="00BA23D6" w:rsidP="00BA23D6">
      <w:pPr>
        <w:spacing w:after="0" w:line="259" w:lineRule="auto"/>
        <w:ind w:right="117"/>
        <w:jc w:val="center"/>
        <w:rPr>
          <w:rFonts w:ascii="Times New Roman" w:eastAsia="Times New Roman" w:hAnsi="Times New Roman" w:cs="Times New Roman"/>
        </w:rPr>
      </w:pPr>
      <w:r>
        <w:rPr>
          <w:rFonts w:ascii="Times New Roman" w:eastAsia="Times New Roman" w:hAnsi="Times New Roman" w:cs="Times New Roman"/>
          <w:i/>
        </w:rPr>
        <w:t xml:space="preserve">WZÓR </w:t>
      </w:r>
    </w:p>
    <w:p w14:paraId="7E2DEA8C" w14:textId="77777777" w:rsidR="00BA23D6" w:rsidRDefault="00BA23D6" w:rsidP="00BA23D6">
      <w:pPr>
        <w:spacing w:after="4" w:line="259" w:lineRule="auto"/>
        <w:rPr>
          <w:rFonts w:ascii="Times New Roman" w:eastAsia="Times New Roman" w:hAnsi="Times New Roman" w:cs="Times New Roman"/>
        </w:rPr>
      </w:pPr>
      <w:r>
        <w:rPr>
          <w:rFonts w:ascii="Times New Roman" w:eastAsia="Times New Roman" w:hAnsi="Times New Roman" w:cs="Times New Roman"/>
          <w:b/>
        </w:rPr>
        <w:t xml:space="preserve"> </w:t>
      </w:r>
    </w:p>
    <w:p w14:paraId="428BF86B" w14:textId="77777777" w:rsidR="00BA23D6" w:rsidRPr="00F51CCF" w:rsidRDefault="00BA23D6" w:rsidP="00BA23D6">
      <w:pPr>
        <w:spacing w:after="0" w:line="259" w:lineRule="auto"/>
        <w:ind w:left="10"/>
        <w:jc w:val="center"/>
        <w:rPr>
          <w:rFonts w:ascii="Times New Roman" w:eastAsia="Times New Roman" w:hAnsi="Times New Roman" w:cs="Times New Roman"/>
        </w:rPr>
      </w:pPr>
      <w:r w:rsidRPr="00F51CCF">
        <w:rPr>
          <w:rFonts w:ascii="Times New Roman" w:eastAsia="Times New Roman" w:hAnsi="Times New Roman" w:cs="Times New Roman"/>
          <w:b/>
        </w:rPr>
        <w:t xml:space="preserve">„NIEBIESKA KARTA – B” </w:t>
      </w:r>
    </w:p>
    <w:p w14:paraId="0EC5E895" w14:textId="77777777" w:rsidR="00BA23D6" w:rsidRDefault="00BA23D6" w:rsidP="00BA23D6">
      <w:pPr>
        <w:spacing w:after="32" w:line="259" w:lineRule="auto"/>
        <w:ind w:right="55"/>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59784916" w14:textId="77777777" w:rsidR="00BA23D6" w:rsidRDefault="00BA23D6" w:rsidP="00BA23D6">
      <w:pPr>
        <w:keepNext/>
        <w:keepLines/>
        <w:spacing w:after="81" w:line="259" w:lineRule="auto"/>
        <w:ind w:right="113"/>
        <w:jc w:val="center"/>
        <w:rPr>
          <w:rFonts w:ascii="Times New Roman" w:eastAsia="Times New Roman" w:hAnsi="Times New Roman" w:cs="Times New Roman"/>
          <w:b/>
        </w:rPr>
      </w:pPr>
      <w:r>
        <w:rPr>
          <w:rFonts w:ascii="Times New Roman" w:eastAsia="Times New Roman" w:hAnsi="Times New Roman" w:cs="Times New Roman"/>
          <w:b/>
        </w:rPr>
        <w:t xml:space="preserve">INFORMACJA DLA OSÓB DOZNAJĄCYCH PRZEMOCY DOMOWEJ </w:t>
      </w:r>
    </w:p>
    <w:p w14:paraId="7698AA3B" w14:textId="77777777" w:rsidR="00BA23D6" w:rsidRDefault="00BA23D6" w:rsidP="00BA23D6">
      <w:pPr>
        <w:spacing w:after="34" w:line="259" w:lineRule="auto"/>
        <w:ind w:right="55"/>
        <w:jc w:val="center"/>
        <w:rPr>
          <w:rFonts w:ascii="Times New Roman" w:eastAsia="Times New Roman" w:hAnsi="Times New Roman" w:cs="Times New Roman"/>
        </w:rPr>
      </w:pPr>
      <w:r>
        <w:rPr>
          <w:rFonts w:ascii="Times New Roman" w:eastAsia="Times New Roman" w:hAnsi="Times New Roman" w:cs="Times New Roman"/>
        </w:rPr>
        <w:t xml:space="preserve"> </w:t>
      </w:r>
    </w:p>
    <w:p w14:paraId="59C78016" w14:textId="77777777" w:rsidR="00BA23D6" w:rsidRDefault="00BA23D6" w:rsidP="00BA23D6">
      <w:pPr>
        <w:spacing w:after="5" w:line="269" w:lineRule="auto"/>
        <w:ind w:left="9" w:right="105"/>
        <w:rPr>
          <w:rFonts w:ascii="Times New Roman" w:eastAsia="Times New Roman" w:hAnsi="Times New Roman" w:cs="Times New Roman"/>
        </w:rPr>
      </w:pPr>
      <w:r>
        <w:rPr>
          <w:rFonts w:ascii="Times New Roman" w:eastAsia="Times New Roman" w:hAnsi="Times New Roman" w:cs="Times New Roman"/>
          <w:b/>
        </w:rPr>
        <w:t xml:space="preserve">Co to jest procedura „Niebieskie Karty”? </w:t>
      </w:r>
    </w:p>
    <w:p w14:paraId="5589A023" w14:textId="77777777" w:rsidR="00BA23D6" w:rsidRDefault="00BA23D6" w:rsidP="00BA23D6">
      <w:pPr>
        <w:spacing w:after="160" w:line="259" w:lineRule="auto"/>
        <w:ind w:right="99"/>
        <w:jc w:val="both"/>
        <w:rPr>
          <w:rFonts w:ascii="Times New Roman" w:eastAsia="Times New Roman" w:hAnsi="Times New Roman" w:cs="Times New Roman"/>
        </w:rPr>
      </w:pPr>
      <w:r>
        <w:rPr>
          <w:rFonts w:ascii="Times New Roman" w:eastAsia="Times New Roman" w:hAnsi="Times New Roman" w:cs="Times New Roman"/>
        </w:rPr>
        <w:t xml:space="preserve">Są to różne działania podejmowane w sytuacji podejrzenia lub stwierdzenia stosowania przemocy domowej na podstawie przepisów ustawy o przeciwdziałaniu przemocy domowej. Celem procedury „Niebieskie Karty” jest zatrzymanie przemocy domowej i udzielenie pomocy i wsparcia Tobie </w:t>
      </w:r>
      <w:r>
        <w:rPr>
          <w:rFonts w:ascii="Times New Roman" w:eastAsia="Times New Roman" w:hAnsi="Times New Roman" w:cs="Times New Roman"/>
        </w:rPr>
        <w:br/>
        <w:t>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1BD137E2" w14:textId="77777777" w:rsidR="00BA23D6" w:rsidRDefault="00BA23D6" w:rsidP="00BA23D6">
      <w:pPr>
        <w:spacing w:after="5" w:line="269" w:lineRule="auto"/>
        <w:ind w:left="9" w:right="105"/>
        <w:rPr>
          <w:rFonts w:ascii="Times New Roman" w:eastAsia="Times New Roman" w:hAnsi="Times New Roman" w:cs="Times New Roman"/>
        </w:rPr>
      </w:pPr>
      <w:r>
        <w:rPr>
          <w:rFonts w:ascii="Times New Roman" w:eastAsia="Times New Roman" w:hAnsi="Times New Roman" w:cs="Times New Roman"/>
          <w:b/>
        </w:rPr>
        <w:t xml:space="preserve">Co to jest przemoc domowa? </w:t>
      </w:r>
    </w:p>
    <w:p w14:paraId="4459926C" w14:textId="77777777" w:rsidR="00BA23D6" w:rsidRDefault="00BA23D6" w:rsidP="00BA23D6">
      <w:pPr>
        <w:spacing w:after="160" w:line="259" w:lineRule="auto"/>
        <w:ind w:right="646"/>
        <w:jc w:val="both"/>
        <w:rPr>
          <w:rFonts w:ascii="Times New Roman" w:eastAsia="Times New Roman" w:hAnsi="Times New Roman" w:cs="Times New Roman"/>
        </w:rPr>
      </w:pPr>
      <w:r>
        <w:rPr>
          <w:rFonts w:ascii="Times New Roman" w:eastAsia="Times New Roman" w:hAnsi="Times New Roman" w:cs="Times New Roman"/>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14:paraId="3B53115A" w14:textId="77777777" w:rsidR="00BA23D6" w:rsidRDefault="00BA23D6" w:rsidP="00BA23D6">
      <w:pPr>
        <w:numPr>
          <w:ilvl w:val="0"/>
          <w:numId w:val="58"/>
        </w:numPr>
        <w:spacing w:after="20" w:line="270" w:lineRule="auto"/>
        <w:ind w:right="99" w:hanging="360"/>
        <w:jc w:val="both"/>
        <w:rPr>
          <w:rFonts w:ascii="Times New Roman" w:eastAsia="Times New Roman" w:hAnsi="Times New Roman" w:cs="Times New Roman"/>
        </w:rPr>
      </w:pPr>
      <w:r>
        <w:rPr>
          <w:rFonts w:ascii="Times New Roman" w:eastAsia="Times New Roman" w:hAnsi="Times New Roman" w:cs="Times New Roman"/>
        </w:rPr>
        <w:t xml:space="preserve">narażające tę osobę na niebezpieczeństwo utraty życia, zdrowia lub mienia,  </w:t>
      </w:r>
    </w:p>
    <w:p w14:paraId="7CCD748C" w14:textId="77777777" w:rsidR="00BA23D6" w:rsidRDefault="00BA23D6" w:rsidP="00BA23D6">
      <w:pPr>
        <w:numPr>
          <w:ilvl w:val="0"/>
          <w:numId w:val="58"/>
        </w:numPr>
        <w:spacing w:after="20" w:line="270" w:lineRule="auto"/>
        <w:ind w:right="99" w:hanging="360"/>
        <w:jc w:val="both"/>
        <w:rPr>
          <w:rFonts w:ascii="Times New Roman" w:eastAsia="Times New Roman" w:hAnsi="Times New Roman" w:cs="Times New Roman"/>
        </w:rPr>
      </w:pPr>
      <w:r>
        <w:rPr>
          <w:rFonts w:ascii="Times New Roman" w:eastAsia="Times New Roman" w:hAnsi="Times New Roman" w:cs="Times New Roman"/>
        </w:rPr>
        <w:t xml:space="preserve">naruszające jej godność, nietykalność cielesną lub wolność, w tym seksualną,  </w:t>
      </w:r>
    </w:p>
    <w:p w14:paraId="70FD0A4E" w14:textId="77777777" w:rsidR="00BA23D6" w:rsidRDefault="00BA23D6" w:rsidP="00BA23D6">
      <w:pPr>
        <w:numPr>
          <w:ilvl w:val="0"/>
          <w:numId w:val="58"/>
        </w:numPr>
        <w:spacing w:after="20" w:line="270" w:lineRule="auto"/>
        <w:ind w:right="99" w:hanging="360"/>
        <w:jc w:val="both"/>
        <w:rPr>
          <w:rFonts w:ascii="Times New Roman" w:eastAsia="Times New Roman" w:hAnsi="Times New Roman" w:cs="Times New Roman"/>
        </w:rPr>
      </w:pPr>
      <w:r>
        <w:rPr>
          <w:rFonts w:ascii="Times New Roman" w:eastAsia="Times New Roman" w:hAnsi="Times New Roman" w:cs="Times New Roman"/>
        </w:rPr>
        <w:t xml:space="preserve">powodujące szkody na jej zdrowiu fizycznym lub psychicznym, wywołujące u tej osoby cierpienia lub krzywdę,  </w:t>
      </w:r>
    </w:p>
    <w:p w14:paraId="36813E75" w14:textId="77777777" w:rsidR="00BA23D6" w:rsidRDefault="00BA23D6" w:rsidP="00BA23D6">
      <w:pPr>
        <w:numPr>
          <w:ilvl w:val="0"/>
          <w:numId w:val="58"/>
        </w:numPr>
        <w:spacing w:after="20" w:line="270" w:lineRule="auto"/>
        <w:ind w:right="99" w:hanging="360"/>
        <w:jc w:val="both"/>
        <w:rPr>
          <w:rFonts w:ascii="Times New Roman" w:eastAsia="Times New Roman" w:hAnsi="Times New Roman" w:cs="Times New Roman"/>
        </w:rPr>
      </w:pPr>
      <w:r>
        <w:rPr>
          <w:rFonts w:ascii="Times New Roman" w:eastAsia="Times New Roman" w:hAnsi="Times New Roman" w:cs="Times New Roman"/>
        </w:rPr>
        <w:t xml:space="preserve">ograniczające lub pozbawiające tę osobę dostępu do środków finansowych lub możliwości podjęcia pracy lub uzyskania samodzielności finansowej,  </w:t>
      </w:r>
    </w:p>
    <w:p w14:paraId="1745EC8B" w14:textId="77777777" w:rsidR="00BA23D6" w:rsidRDefault="00BA23D6" w:rsidP="00BA23D6">
      <w:pPr>
        <w:numPr>
          <w:ilvl w:val="0"/>
          <w:numId w:val="58"/>
        </w:numPr>
        <w:spacing w:after="183" w:line="270" w:lineRule="auto"/>
        <w:ind w:right="99" w:hanging="360"/>
        <w:jc w:val="both"/>
        <w:rPr>
          <w:rFonts w:ascii="Times New Roman" w:eastAsia="Times New Roman" w:hAnsi="Times New Roman" w:cs="Times New Roman"/>
        </w:rPr>
      </w:pPr>
      <w:r>
        <w:rPr>
          <w:rFonts w:ascii="Times New Roman" w:eastAsia="Times New Roman" w:hAnsi="Times New Roman" w:cs="Times New Roman"/>
        </w:rPr>
        <w:t xml:space="preserve">istotnie naruszające prywatność tej osoby lub wzbudzające u niej poczucie zagrożenia, poniżenia lub udręczenia, w tym podejmowane za pomocą środków komunikacji elektronicznej. </w:t>
      </w:r>
    </w:p>
    <w:p w14:paraId="70904265" w14:textId="77777777" w:rsidR="00BA23D6" w:rsidRDefault="00BA23D6" w:rsidP="00BA23D6">
      <w:pPr>
        <w:spacing w:after="192" w:line="269" w:lineRule="auto"/>
        <w:ind w:left="9" w:right="105"/>
        <w:rPr>
          <w:rFonts w:ascii="Times New Roman" w:eastAsia="Times New Roman" w:hAnsi="Times New Roman" w:cs="Times New Roman"/>
        </w:rPr>
      </w:pPr>
      <w:r>
        <w:rPr>
          <w:rFonts w:ascii="Times New Roman" w:eastAsia="Times New Roman" w:hAnsi="Times New Roman" w:cs="Times New Roman"/>
          <w:b/>
        </w:rPr>
        <w:t xml:space="preserve">Kto może być osobą doznającą przemocy domowej? </w:t>
      </w:r>
    </w:p>
    <w:p w14:paraId="69501BD8" w14:textId="77777777" w:rsidR="00BA23D6" w:rsidRDefault="00BA23D6" w:rsidP="00BA23D6">
      <w:pPr>
        <w:numPr>
          <w:ilvl w:val="0"/>
          <w:numId w:val="54"/>
        </w:numPr>
        <w:spacing w:after="0" w:line="270" w:lineRule="auto"/>
        <w:ind w:right="99"/>
        <w:jc w:val="both"/>
        <w:rPr>
          <w:rFonts w:ascii="Times New Roman" w:eastAsia="Times New Roman" w:hAnsi="Times New Roman" w:cs="Times New Roman"/>
        </w:rPr>
      </w:pPr>
      <w:r>
        <w:rPr>
          <w:rFonts w:ascii="Times New Roman" w:eastAsia="Times New Roman" w:hAnsi="Times New Roman" w:cs="Times New Roman"/>
        </w:rPr>
        <w:t xml:space="preserve">małżonek, także w przypadku, gdy małżeństwo ustało lub zostało unieważnione, oraz jego wstępni (np. rodzice, dziadkowie, pradziadkowie), zstępni (np. dzieci, wnuki, prawnuki), rodzeństwo i ich małżonkowie,  </w:t>
      </w:r>
    </w:p>
    <w:p w14:paraId="414910C0" w14:textId="77777777" w:rsidR="00BA23D6" w:rsidRDefault="00BA23D6" w:rsidP="00BA23D6">
      <w:pPr>
        <w:numPr>
          <w:ilvl w:val="0"/>
          <w:numId w:val="54"/>
        </w:numPr>
        <w:spacing w:after="0" w:line="270" w:lineRule="auto"/>
        <w:ind w:right="99"/>
        <w:jc w:val="both"/>
        <w:rPr>
          <w:rFonts w:ascii="Times New Roman" w:eastAsia="Times New Roman" w:hAnsi="Times New Roman" w:cs="Times New Roman"/>
        </w:rPr>
      </w:pPr>
      <w:r>
        <w:rPr>
          <w:rFonts w:ascii="Times New Roman" w:eastAsia="Times New Roman" w:hAnsi="Times New Roman" w:cs="Times New Roman"/>
        </w:rPr>
        <w:t xml:space="preserve">wstępni i zstępni oraz ich małżonkowie,  </w:t>
      </w:r>
    </w:p>
    <w:p w14:paraId="2B146314" w14:textId="77777777" w:rsidR="00BA23D6" w:rsidRDefault="00BA23D6" w:rsidP="00BA23D6">
      <w:pPr>
        <w:numPr>
          <w:ilvl w:val="0"/>
          <w:numId w:val="54"/>
        </w:numPr>
        <w:spacing w:after="0" w:line="270" w:lineRule="auto"/>
        <w:ind w:right="99"/>
        <w:jc w:val="both"/>
        <w:rPr>
          <w:rFonts w:ascii="Times New Roman" w:eastAsia="Times New Roman" w:hAnsi="Times New Roman" w:cs="Times New Roman"/>
        </w:rPr>
      </w:pPr>
      <w:r>
        <w:rPr>
          <w:rFonts w:ascii="Times New Roman" w:eastAsia="Times New Roman" w:hAnsi="Times New Roman" w:cs="Times New Roman"/>
        </w:rPr>
        <w:t xml:space="preserve">rodzeństwo oraz ich wstępni, zstępni i ich małżonkowie,   </w:t>
      </w:r>
    </w:p>
    <w:p w14:paraId="4829BB20" w14:textId="77777777" w:rsidR="00BA23D6" w:rsidRDefault="00BA23D6" w:rsidP="00BA23D6">
      <w:pPr>
        <w:numPr>
          <w:ilvl w:val="0"/>
          <w:numId w:val="54"/>
        </w:numPr>
        <w:spacing w:after="0" w:line="270" w:lineRule="auto"/>
        <w:ind w:right="99"/>
        <w:jc w:val="both"/>
        <w:rPr>
          <w:rFonts w:ascii="Times New Roman" w:eastAsia="Times New Roman" w:hAnsi="Times New Roman" w:cs="Times New Roman"/>
        </w:rPr>
      </w:pPr>
      <w:r>
        <w:rPr>
          <w:rFonts w:ascii="Times New Roman" w:eastAsia="Times New Roman" w:hAnsi="Times New Roman" w:cs="Times New Roman"/>
        </w:rPr>
        <w:t>osoba pozostająca w stosunku przysposobienia i jej małżonek oraz ich wstępni, zstępni, rodzeństwo i ich małżonkowie,</w:t>
      </w:r>
    </w:p>
    <w:p w14:paraId="03FC91B2" w14:textId="77777777" w:rsidR="00BA23D6" w:rsidRDefault="00BA23D6" w:rsidP="00BA23D6">
      <w:pPr>
        <w:numPr>
          <w:ilvl w:val="0"/>
          <w:numId w:val="54"/>
        </w:numPr>
        <w:spacing w:after="0" w:line="270" w:lineRule="auto"/>
        <w:ind w:right="99"/>
        <w:jc w:val="both"/>
        <w:rPr>
          <w:rFonts w:ascii="Times New Roman" w:eastAsia="Times New Roman" w:hAnsi="Times New Roman" w:cs="Times New Roman"/>
        </w:rPr>
      </w:pPr>
      <w:r>
        <w:rPr>
          <w:rFonts w:ascii="Times New Roman" w:eastAsia="Times New Roman" w:hAnsi="Times New Roman" w:cs="Times New Roman"/>
        </w:rPr>
        <w:t>osoba pozostająca obecnie lub w przeszłości we wspólnym pożyciu oraz jej wstępni, zstępni, rodzeństwo i ich małżonkowie,</w:t>
      </w:r>
    </w:p>
    <w:p w14:paraId="0B6E0FB1" w14:textId="77777777" w:rsidR="00BA23D6" w:rsidRDefault="00BA23D6" w:rsidP="00BA23D6">
      <w:pPr>
        <w:numPr>
          <w:ilvl w:val="0"/>
          <w:numId w:val="54"/>
        </w:numPr>
        <w:spacing w:after="0" w:line="270" w:lineRule="auto"/>
        <w:ind w:right="99"/>
        <w:jc w:val="both"/>
        <w:rPr>
          <w:rFonts w:ascii="Times New Roman" w:eastAsia="Times New Roman" w:hAnsi="Times New Roman" w:cs="Times New Roman"/>
        </w:rPr>
      </w:pPr>
      <w:r>
        <w:rPr>
          <w:rFonts w:ascii="Times New Roman" w:eastAsia="Times New Roman" w:hAnsi="Times New Roman" w:cs="Times New Roman"/>
        </w:rPr>
        <w:t>osoba wspólnie zamieszkująca i gospodarująca oraz jej wstępni, zstępni, rodzeństwo i ich małżonkowie,</w:t>
      </w:r>
    </w:p>
    <w:p w14:paraId="185CAB5B" w14:textId="77777777" w:rsidR="00BA23D6" w:rsidRDefault="00BA23D6" w:rsidP="00BA23D6">
      <w:pPr>
        <w:numPr>
          <w:ilvl w:val="0"/>
          <w:numId w:val="54"/>
        </w:numPr>
        <w:spacing w:after="0" w:line="270" w:lineRule="auto"/>
        <w:ind w:right="99"/>
        <w:jc w:val="both"/>
        <w:rPr>
          <w:rFonts w:ascii="Times New Roman" w:eastAsia="Times New Roman" w:hAnsi="Times New Roman" w:cs="Times New Roman"/>
        </w:rPr>
      </w:pPr>
      <w:r>
        <w:rPr>
          <w:rFonts w:ascii="Times New Roman" w:eastAsia="Times New Roman" w:hAnsi="Times New Roman" w:cs="Times New Roman"/>
        </w:rPr>
        <w:t>osoba pozostająca obecnie lub w przeszłości w trwałej relacji uczuciowej lub fizycznej niezależnie od wspólnego zamieszkiwania i gospodarowania,</w:t>
      </w:r>
    </w:p>
    <w:p w14:paraId="3626826C" w14:textId="77777777" w:rsidR="00BA23D6" w:rsidRDefault="00BA23D6" w:rsidP="00BA23D6">
      <w:pPr>
        <w:numPr>
          <w:ilvl w:val="0"/>
          <w:numId w:val="54"/>
        </w:numPr>
        <w:spacing w:after="199" w:line="270" w:lineRule="auto"/>
        <w:ind w:right="99"/>
        <w:jc w:val="both"/>
        <w:rPr>
          <w:rFonts w:ascii="Times New Roman" w:eastAsia="Times New Roman" w:hAnsi="Times New Roman" w:cs="Times New Roman"/>
        </w:rPr>
      </w:pPr>
      <w:r>
        <w:rPr>
          <w:rFonts w:ascii="Times New Roman" w:eastAsia="Times New Roman" w:hAnsi="Times New Roman" w:cs="Times New Roman"/>
        </w:rPr>
        <w:t>małoletni.</w:t>
      </w:r>
    </w:p>
    <w:p w14:paraId="0AAD8BD9" w14:textId="77777777" w:rsidR="00453908" w:rsidRDefault="00453908" w:rsidP="00BA23D6">
      <w:pPr>
        <w:spacing w:after="138" w:line="269" w:lineRule="auto"/>
        <w:ind w:left="9" w:right="105"/>
        <w:rPr>
          <w:rFonts w:ascii="Times New Roman" w:eastAsia="Times New Roman" w:hAnsi="Times New Roman" w:cs="Times New Roman"/>
          <w:b/>
        </w:rPr>
      </w:pPr>
    </w:p>
    <w:p w14:paraId="7E664432" w14:textId="0DA4E9E4" w:rsidR="00BA23D6" w:rsidRDefault="00BA23D6" w:rsidP="00BA23D6">
      <w:pPr>
        <w:spacing w:after="138" w:line="269" w:lineRule="auto"/>
        <w:ind w:left="9" w:right="105"/>
        <w:rPr>
          <w:rFonts w:ascii="Times New Roman" w:eastAsia="Times New Roman" w:hAnsi="Times New Roman" w:cs="Times New Roman"/>
        </w:rPr>
      </w:pPr>
      <w:r>
        <w:rPr>
          <w:rFonts w:ascii="Times New Roman" w:eastAsia="Times New Roman" w:hAnsi="Times New Roman" w:cs="Times New Roman"/>
          <w:b/>
        </w:rPr>
        <w:lastRenderedPageBreak/>
        <w:t>Najczęstsze formy przemocy domowej:</w:t>
      </w:r>
      <w:r>
        <w:rPr>
          <w:rFonts w:ascii="Times New Roman" w:eastAsia="Times New Roman" w:hAnsi="Times New Roman" w:cs="Times New Roman"/>
        </w:rPr>
        <w:t xml:space="preserve"> </w:t>
      </w:r>
    </w:p>
    <w:p w14:paraId="34531FA3" w14:textId="77777777" w:rsidR="00BA23D6" w:rsidRDefault="00BA23D6" w:rsidP="00BA23D6">
      <w:pPr>
        <w:spacing w:after="142" w:line="259" w:lineRule="auto"/>
        <w:ind w:right="99"/>
        <w:jc w:val="both"/>
        <w:rPr>
          <w:rFonts w:ascii="Times New Roman" w:eastAsia="Times New Roman" w:hAnsi="Times New Roman" w:cs="Times New Roman"/>
        </w:rPr>
      </w:pPr>
      <w:r>
        <w:rPr>
          <w:rFonts w:ascii="Times New Roman" w:eastAsia="Times New Roman" w:hAnsi="Times New Roman" w:cs="Times New Roman"/>
          <w:b/>
          <w:u w:val="single"/>
        </w:rPr>
        <w:t>Przemoc fizyczna</w:t>
      </w:r>
      <w:r>
        <w:rPr>
          <w:rFonts w:ascii="Times New Roman" w:eastAsia="Times New Roman" w:hAnsi="Times New Roman" w:cs="Times New Roman"/>
          <w:u w:val="single"/>
        </w:rPr>
        <w:t>:</w:t>
      </w:r>
      <w:r>
        <w:rPr>
          <w:rFonts w:ascii="Times New Roman" w:eastAsia="Times New Roman" w:hAnsi="Times New Roman" w:cs="Times New Roman"/>
        </w:rPr>
        <w:t xml:space="preserve"> bicie, szarpanie, kopanie, duszenie, popychanie, obezwładnianie i inne. </w:t>
      </w:r>
    </w:p>
    <w:p w14:paraId="73F17239" w14:textId="77777777" w:rsidR="00BA23D6" w:rsidRDefault="00BA23D6" w:rsidP="00BA23D6">
      <w:pPr>
        <w:spacing w:after="132" w:line="259" w:lineRule="auto"/>
        <w:ind w:right="99"/>
        <w:jc w:val="both"/>
        <w:rPr>
          <w:rFonts w:ascii="Times New Roman" w:eastAsia="Times New Roman" w:hAnsi="Times New Roman" w:cs="Times New Roman"/>
        </w:rPr>
      </w:pPr>
      <w:r>
        <w:rPr>
          <w:rFonts w:ascii="Times New Roman" w:eastAsia="Times New Roman" w:hAnsi="Times New Roman" w:cs="Times New Roman"/>
          <w:b/>
          <w:u w:val="single"/>
        </w:rPr>
        <w:t>Przemoc psychiczna</w:t>
      </w:r>
      <w:r>
        <w:rPr>
          <w:rFonts w:ascii="Times New Roman" w:eastAsia="Times New Roman" w:hAnsi="Times New Roman" w:cs="Times New Roman"/>
          <w:u w:val="single"/>
        </w:rPr>
        <w:t>:</w:t>
      </w:r>
      <w:r>
        <w:rPr>
          <w:rFonts w:ascii="Times New Roman" w:eastAsia="Times New Roman" w:hAnsi="Times New Roman" w:cs="Times New Roman"/>
        </w:rPr>
        <w:t xml:space="preserve"> izolowanie, wyzywanie, ośmieszanie, grożenie, krytykowanie, poniżanie                         i inne.  </w:t>
      </w:r>
    </w:p>
    <w:p w14:paraId="10B7F5E3" w14:textId="77777777" w:rsidR="00BA23D6" w:rsidRDefault="00BA23D6" w:rsidP="00BA23D6">
      <w:pPr>
        <w:spacing w:after="136" w:line="259" w:lineRule="auto"/>
        <w:ind w:left="10" w:right="99"/>
        <w:jc w:val="both"/>
        <w:rPr>
          <w:rFonts w:ascii="Times New Roman" w:eastAsia="Times New Roman" w:hAnsi="Times New Roman" w:cs="Times New Roman"/>
        </w:rPr>
      </w:pPr>
      <w:r>
        <w:rPr>
          <w:rFonts w:ascii="Times New Roman" w:eastAsia="Times New Roman" w:hAnsi="Times New Roman" w:cs="Times New Roman"/>
          <w:b/>
          <w:u w:val="single"/>
        </w:rPr>
        <w:t>Przemoc seksualna</w:t>
      </w:r>
      <w:r>
        <w:rPr>
          <w:rFonts w:ascii="Times New Roman" w:eastAsia="Times New Roman" w:hAnsi="Times New Roman" w:cs="Times New Roman"/>
          <w:u w:val="single"/>
        </w:rPr>
        <w:t>:</w:t>
      </w:r>
      <w:r>
        <w:rPr>
          <w:rFonts w:ascii="Times New Roman" w:eastAsia="Times New Roman" w:hAnsi="Times New Roman" w:cs="Times New Roman"/>
        </w:rPr>
        <w:t xml:space="preserve"> zmuszanie do obcowania płciowego, innych czynności seksualnych i inne. </w:t>
      </w:r>
    </w:p>
    <w:p w14:paraId="7C60BEA2" w14:textId="77777777" w:rsidR="00BA23D6" w:rsidRDefault="00BA23D6" w:rsidP="00BA23D6">
      <w:pPr>
        <w:spacing w:after="145" w:line="259" w:lineRule="auto"/>
        <w:ind w:left="34" w:right="99"/>
        <w:jc w:val="both"/>
        <w:rPr>
          <w:rFonts w:ascii="Times New Roman" w:eastAsia="Times New Roman" w:hAnsi="Times New Roman" w:cs="Times New Roman"/>
        </w:rPr>
      </w:pPr>
      <w:r>
        <w:rPr>
          <w:rFonts w:ascii="Times New Roman" w:eastAsia="Times New Roman" w:hAnsi="Times New Roman" w:cs="Times New Roman"/>
          <w:b/>
          <w:u w:val="single"/>
        </w:rPr>
        <w:t>Przemoc ekonomiczna</w:t>
      </w:r>
      <w:r>
        <w:rPr>
          <w:rFonts w:ascii="Times New Roman" w:eastAsia="Times New Roman" w:hAnsi="Times New Roman" w:cs="Times New Roman"/>
          <w:u w:val="single"/>
        </w:rPr>
        <w:t>:</w:t>
      </w:r>
      <w:r>
        <w:rPr>
          <w:rFonts w:ascii="Times New Roman" w:eastAsia="Times New Roman" w:hAnsi="Times New Roman" w:cs="Times New Roman"/>
        </w:rPr>
        <w:t xml:space="preserve"> niełożenie na utrzymanie osób, wobec których istnieje taki obowiązek, niezaspokajanie potrzeb materialnych, niszczenie rzeczy osobistych, demolowanie mieszkania, wynoszenie sprzętów domowych i ich sprzedawanie i inne.  </w:t>
      </w:r>
    </w:p>
    <w:p w14:paraId="267E3D65" w14:textId="77777777" w:rsidR="00BA23D6" w:rsidRDefault="00BA23D6" w:rsidP="00BA23D6">
      <w:pPr>
        <w:spacing w:after="94" w:line="259" w:lineRule="auto"/>
        <w:ind w:left="34" w:right="99"/>
        <w:jc w:val="both"/>
        <w:rPr>
          <w:rFonts w:ascii="Times New Roman" w:eastAsia="Times New Roman" w:hAnsi="Times New Roman" w:cs="Times New Roman"/>
        </w:rPr>
      </w:pPr>
      <w:r>
        <w:rPr>
          <w:rFonts w:ascii="Times New Roman" w:eastAsia="Times New Roman" w:hAnsi="Times New Roman" w:cs="Times New Roman"/>
          <w:b/>
          <w:u w:val="single"/>
        </w:rPr>
        <w:t>Przemoc za pomocą środków komunikacji elektronicznej</w:t>
      </w:r>
      <w:r>
        <w:rPr>
          <w:rFonts w:ascii="Times New Roman" w:eastAsia="Times New Roman" w:hAnsi="Times New Roman" w:cs="Times New Roman"/>
          <w:u w:val="single"/>
        </w:rPr>
        <w:t>:</w:t>
      </w:r>
      <w:r>
        <w:rPr>
          <w:rFonts w:ascii="Times New Roman" w:eastAsia="Times New Roman" w:hAnsi="Times New Roman" w:cs="Times New Roman"/>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54061EF0" w14:textId="77777777" w:rsidR="00BA23D6" w:rsidRDefault="00BA23D6" w:rsidP="00BA23D6">
      <w:pPr>
        <w:spacing w:after="105" w:line="259" w:lineRule="auto"/>
        <w:ind w:left="20" w:right="99"/>
        <w:jc w:val="both"/>
        <w:rPr>
          <w:rFonts w:ascii="Times New Roman" w:eastAsia="Times New Roman" w:hAnsi="Times New Roman" w:cs="Times New Roman"/>
        </w:rPr>
      </w:pPr>
      <w:r>
        <w:rPr>
          <w:rFonts w:ascii="Times New Roman" w:eastAsia="Times New Roman" w:hAnsi="Times New Roman" w:cs="Times New Roman"/>
          <w:b/>
          <w:u w:val="single"/>
        </w:rPr>
        <w:t xml:space="preserve">Inny rodzaj </w:t>
      </w:r>
      <w:proofErr w:type="spellStart"/>
      <w:r>
        <w:rPr>
          <w:rFonts w:ascii="Times New Roman" w:eastAsia="Times New Roman" w:hAnsi="Times New Roman" w:cs="Times New Roman"/>
          <w:b/>
          <w:u w:val="single"/>
        </w:rPr>
        <w:t>zachowań</w:t>
      </w:r>
      <w:proofErr w:type="spellEnd"/>
      <w:r>
        <w:rPr>
          <w:rFonts w:ascii="Times New Roman" w:eastAsia="Times New Roman" w:hAnsi="Times New Roman" w:cs="Times New Roman"/>
          <w:u w:val="single"/>
        </w:rPr>
        <w:t>:</w:t>
      </w:r>
      <w:r>
        <w:rPr>
          <w:rFonts w:ascii="Times New Roman" w:eastAsia="Times New Roman" w:hAnsi="Times New Roman" w:cs="Times New Roman"/>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r>
        <w:rPr>
          <w:rFonts w:ascii="Times New Roman" w:eastAsia="Times New Roman" w:hAnsi="Times New Roman" w:cs="Times New Roman"/>
          <w:b/>
        </w:rPr>
        <w:t xml:space="preserve"> </w:t>
      </w:r>
    </w:p>
    <w:p w14:paraId="09DDAF76" w14:textId="77777777" w:rsidR="00BA23D6" w:rsidRDefault="00BA23D6" w:rsidP="00BA23D6">
      <w:pPr>
        <w:spacing w:after="0" w:line="259" w:lineRule="auto"/>
        <w:ind w:right="55"/>
        <w:jc w:val="center"/>
        <w:rPr>
          <w:rFonts w:ascii="Times New Roman" w:eastAsia="Times New Roman" w:hAnsi="Times New Roman" w:cs="Times New Roman"/>
        </w:rPr>
      </w:pPr>
      <w:r>
        <w:rPr>
          <w:rFonts w:ascii="Times New Roman" w:eastAsia="Times New Roman" w:hAnsi="Times New Roman" w:cs="Times New Roman"/>
          <w:b/>
        </w:rPr>
        <w:t xml:space="preserve"> </w:t>
      </w:r>
    </w:p>
    <w:p w14:paraId="18A10648" w14:textId="77777777" w:rsidR="00BA23D6" w:rsidRDefault="00BA23D6" w:rsidP="00BA23D6">
      <w:pPr>
        <w:keepNext/>
        <w:keepLines/>
        <w:spacing w:after="120" w:line="259" w:lineRule="auto"/>
        <w:ind w:right="121"/>
        <w:jc w:val="center"/>
        <w:rPr>
          <w:rFonts w:ascii="Times New Roman" w:eastAsia="Times New Roman" w:hAnsi="Times New Roman" w:cs="Times New Roman"/>
          <w:b/>
        </w:rPr>
      </w:pPr>
      <w:r>
        <w:rPr>
          <w:rFonts w:ascii="Times New Roman" w:eastAsia="Times New Roman" w:hAnsi="Times New Roman" w:cs="Times New Roman"/>
          <w:b/>
        </w:rPr>
        <w:t xml:space="preserve">WAŻNE </w:t>
      </w:r>
    </w:p>
    <w:p w14:paraId="747AA569" w14:textId="77777777" w:rsidR="00BA23D6" w:rsidRDefault="00BA23D6" w:rsidP="00BA23D6">
      <w:pPr>
        <w:spacing w:after="5" w:line="269" w:lineRule="auto"/>
        <w:ind w:left="9" w:right="105"/>
        <w:rPr>
          <w:rFonts w:ascii="Times New Roman" w:eastAsia="Times New Roman" w:hAnsi="Times New Roman" w:cs="Times New Roman"/>
        </w:rPr>
      </w:pPr>
      <w:r>
        <w:rPr>
          <w:rFonts w:ascii="Times New Roman" w:eastAsia="Times New Roman" w:hAnsi="Times New Roman" w:cs="Times New Roman"/>
          <w:b/>
        </w:rPr>
        <w:t>Prawo zabrania stosowania przemocy i krzywdzenia swoich bliskich. Jeżeli Ty lub ktoś z Twoich bliskich jest osobą doznającą przemocy domowej, nie wstydź się prosić o pomoc. Wezwij Policję,</w:t>
      </w:r>
      <w:r>
        <w:rPr>
          <w:rFonts w:ascii="Times New Roman" w:eastAsia="Times New Roman" w:hAnsi="Times New Roman" w:cs="Times New Roman"/>
        </w:rPr>
        <w:t xml:space="preserve"> </w:t>
      </w:r>
      <w:r>
        <w:rPr>
          <w:rFonts w:ascii="Times New Roman" w:eastAsia="Times New Roman" w:hAnsi="Times New Roman" w:cs="Times New Roman"/>
          <w:b/>
        </w:rPr>
        <w:t xml:space="preserve">dzwoniąc na numer alarmowy 112. Prawo stoi po Twojej stronie!  </w:t>
      </w:r>
    </w:p>
    <w:p w14:paraId="2028A242" w14:textId="77777777" w:rsidR="00BA23D6" w:rsidRDefault="00BA23D6" w:rsidP="00BA23D6">
      <w:pPr>
        <w:spacing w:after="4" w:line="259" w:lineRule="auto"/>
        <w:rPr>
          <w:rFonts w:ascii="Times New Roman" w:eastAsia="Times New Roman" w:hAnsi="Times New Roman" w:cs="Times New Roman"/>
        </w:rPr>
      </w:pPr>
      <w:r>
        <w:rPr>
          <w:rFonts w:ascii="Times New Roman" w:eastAsia="Times New Roman" w:hAnsi="Times New Roman" w:cs="Times New Roman"/>
          <w:b/>
        </w:rPr>
        <w:t xml:space="preserve"> </w:t>
      </w:r>
    </w:p>
    <w:p w14:paraId="51E59438" w14:textId="77777777" w:rsidR="00BA23D6" w:rsidRDefault="00BA23D6" w:rsidP="00BA23D6">
      <w:pPr>
        <w:spacing w:after="5" w:line="269" w:lineRule="auto"/>
        <w:ind w:left="9" w:right="105"/>
        <w:rPr>
          <w:rFonts w:ascii="Times New Roman" w:eastAsia="Times New Roman" w:hAnsi="Times New Roman" w:cs="Times New Roman"/>
        </w:rPr>
      </w:pPr>
      <w:r>
        <w:rPr>
          <w:rFonts w:ascii="Times New Roman" w:eastAsia="Times New Roman" w:hAnsi="Times New Roman" w:cs="Times New Roman"/>
          <w:b/>
        </w:rPr>
        <w:t xml:space="preserve">Masz prawo do złożenia zawiadomienia o popełnieniu przestępstwa z użyciem przemocy domowej do Prokuratury, Policji lub Żandarmerii Wojskowej. </w:t>
      </w:r>
    </w:p>
    <w:p w14:paraId="6F7404CD" w14:textId="77777777" w:rsidR="00BA23D6" w:rsidRDefault="00BA23D6" w:rsidP="00BA23D6">
      <w:pPr>
        <w:spacing w:after="27" w:line="259" w:lineRule="auto"/>
        <w:rPr>
          <w:rFonts w:ascii="Times New Roman" w:eastAsia="Times New Roman" w:hAnsi="Times New Roman" w:cs="Times New Roman"/>
        </w:rPr>
      </w:pPr>
      <w:r>
        <w:rPr>
          <w:rFonts w:ascii="Times New Roman" w:eastAsia="Times New Roman" w:hAnsi="Times New Roman" w:cs="Times New Roman"/>
          <w:b/>
        </w:rPr>
        <w:t xml:space="preserve"> </w:t>
      </w:r>
    </w:p>
    <w:p w14:paraId="50E93238" w14:textId="77777777" w:rsidR="00BA23D6" w:rsidRDefault="00BA23D6" w:rsidP="00BA23D6">
      <w:pPr>
        <w:spacing w:after="40" w:line="269" w:lineRule="auto"/>
        <w:ind w:left="9" w:right="105"/>
        <w:rPr>
          <w:rFonts w:ascii="Times New Roman" w:eastAsia="Times New Roman" w:hAnsi="Times New Roman" w:cs="Times New Roman"/>
        </w:rPr>
      </w:pPr>
      <w:r>
        <w:rPr>
          <w:rFonts w:ascii="Times New Roman" w:eastAsia="Times New Roman" w:hAnsi="Times New Roman" w:cs="Times New Roman"/>
          <w:b/>
        </w:rPr>
        <w:t xml:space="preserve">Możesz także zwrócić się po pomoc do podmiotów i organizacji realizujących działania na rzecz przeciwdziałania przemocy domowej. </w:t>
      </w:r>
    </w:p>
    <w:p w14:paraId="1D387107" w14:textId="77777777" w:rsidR="00BA23D6" w:rsidRDefault="00BA23D6" w:rsidP="00BA23D6">
      <w:pPr>
        <w:spacing w:after="40" w:line="269" w:lineRule="auto"/>
        <w:ind w:left="9" w:right="105"/>
        <w:rPr>
          <w:rFonts w:ascii="Times New Roman" w:eastAsia="Times New Roman" w:hAnsi="Times New Roman" w:cs="Times New Roman"/>
        </w:rPr>
      </w:pPr>
      <w:r>
        <w:rPr>
          <w:rFonts w:ascii="Times New Roman" w:eastAsia="Times New Roman" w:hAnsi="Times New Roman" w:cs="Times New Roman"/>
          <w:b/>
        </w:rPr>
        <w:t xml:space="preserve">Pomogą Ci: </w:t>
      </w:r>
    </w:p>
    <w:p w14:paraId="1954D57D" w14:textId="77777777" w:rsidR="00BA23D6" w:rsidRDefault="00BA23D6" w:rsidP="00BA23D6">
      <w:pPr>
        <w:spacing w:after="45"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Ośrodki pomocy społecznej </w:t>
      </w:r>
      <w:r>
        <w:rPr>
          <w:rFonts w:ascii="Times New Roman" w:eastAsia="Times New Roman" w:hAnsi="Times New Roman" w:cs="Times New Roman"/>
        </w:rPr>
        <w:t xml:space="preserve">– w sprawach socjalnych, bytowych i prawnych. </w:t>
      </w:r>
    </w:p>
    <w:p w14:paraId="668EDBDF" w14:textId="77777777" w:rsidR="00BA23D6" w:rsidRDefault="00BA23D6" w:rsidP="00BA23D6">
      <w:pPr>
        <w:spacing w:after="43" w:line="259" w:lineRule="auto"/>
        <w:ind w:left="212"/>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Powiatowe centra pomocy rodzinie </w:t>
      </w:r>
      <w:r>
        <w:rPr>
          <w:rFonts w:ascii="Times New Roman" w:eastAsia="Times New Roman" w:hAnsi="Times New Roman" w:cs="Times New Roman"/>
        </w:rPr>
        <w:t xml:space="preserve">– w zakresie prawnym, socjalnym, terapeutycznym lub udzielą informacji na temat instytucji lokalnie działających w tym zakresie w Twojej miejscowości. </w:t>
      </w:r>
    </w:p>
    <w:p w14:paraId="1195F473" w14:textId="77777777" w:rsidR="00BA23D6" w:rsidRDefault="00BA23D6" w:rsidP="00BA23D6">
      <w:pPr>
        <w:spacing w:after="42"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Ośrodki interwencji kryzysowej i Ośrodki wsparcia </w:t>
      </w:r>
      <w:r>
        <w:rPr>
          <w:rFonts w:ascii="Times New Roman" w:eastAsia="Times New Roman" w:hAnsi="Times New Roman" w:cs="Times New Roman"/>
        </w:rPr>
        <w:t xml:space="preserve">– zapewniając schronienie Tobie i Twoim bliskim, gdy doznajesz przemocy domowej, udzielą Ci pomocy i wsparcia w przezwyciężeniu sytuacji kryzysowej, a także opracują plan pomocy. </w:t>
      </w:r>
    </w:p>
    <w:p w14:paraId="40CF8B9C" w14:textId="77777777" w:rsidR="00BA23D6" w:rsidRDefault="00BA23D6" w:rsidP="00BA23D6">
      <w:pPr>
        <w:spacing w:after="42"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Specjalistyczne ośrodki wsparcia dla osób doznających przemocy domowej </w:t>
      </w:r>
      <w:r>
        <w:rPr>
          <w:rFonts w:ascii="Times New Roman" w:eastAsia="Times New Roman" w:hAnsi="Times New Roman" w:cs="Times New Roman"/>
        </w:rPr>
        <w:t xml:space="preserve">– zapewniając bezpłatne całodobowe schronienie Tobie i Twoim bliskim, gdy doznajesz przemocy domowej, oraz udzielą Ci kompleksowej, specjalistycznej pomocy w zakresie interwencyjnym, terapeutyczno-wspomagającym oraz potrzeb bytowych. </w:t>
      </w:r>
    </w:p>
    <w:p w14:paraId="752BC379" w14:textId="77777777" w:rsidR="00BA23D6" w:rsidRDefault="00BA23D6" w:rsidP="00BA23D6">
      <w:pPr>
        <w:spacing w:after="42"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t xml:space="preserve">■ </w:t>
      </w:r>
      <w:r>
        <w:rPr>
          <w:rFonts w:ascii="Times New Roman" w:eastAsia="Times New Roman" w:hAnsi="Times New Roman" w:cs="Times New Roman"/>
          <w:b/>
        </w:rPr>
        <w:t>Okręgowe ośrodki i lokalne punkty działające w ramach Sieci Pomocy Pokrzywdzonym Przestępstwem</w:t>
      </w:r>
      <w:r>
        <w:rPr>
          <w:rFonts w:ascii="Times New Roman" w:eastAsia="Times New Roman" w:hAnsi="Times New Roman" w:cs="Times New Roman"/>
        </w:rPr>
        <w:t xml:space="preserve"> – zapewniając profesjonalną, kompleksową i bezpłatną pomoc prawną, psychologiczną, psychoterapeutyczną </w:t>
      </w:r>
      <w:r>
        <w:rPr>
          <w:rFonts w:ascii="Times New Roman" w:eastAsia="Times New Roman" w:hAnsi="Times New Roman" w:cs="Times New Roman"/>
        </w:rPr>
        <w:br/>
        <w:t xml:space="preserve">i materialną. </w:t>
      </w:r>
    </w:p>
    <w:p w14:paraId="2AF6F710" w14:textId="77777777" w:rsidR="00BA23D6" w:rsidRDefault="00BA23D6" w:rsidP="00BA23D6">
      <w:pPr>
        <w:spacing w:after="69"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Sądy opiekuńcze </w:t>
      </w:r>
      <w:r>
        <w:rPr>
          <w:rFonts w:ascii="Times New Roman" w:eastAsia="Times New Roman" w:hAnsi="Times New Roman" w:cs="Times New Roman"/>
        </w:rPr>
        <w:t xml:space="preserve">– w sprawach opiekuńczych i alimentacyjnych.  </w:t>
      </w:r>
    </w:p>
    <w:p w14:paraId="5F70EF43" w14:textId="77777777" w:rsidR="00BA23D6" w:rsidRDefault="00BA23D6" w:rsidP="00BA23D6">
      <w:pPr>
        <w:spacing w:after="160"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Placówki ochrony zdrowia </w:t>
      </w:r>
      <w:r>
        <w:rPr>
          <w:rFonts w:ascii="Times New Roman" w:eastAsia="Times New Roman" w:hAnsi="Times New Roman" w:cs="Times New Roman"/>
        </w:rPr>
        <w:t>– np. uzyskać zaświadczenie lekarskie o doznanych obrażeniach.</w:t>
      </w:r>
    </w:p>
    <w:p w14:paraId="0A97BE00" w14:textId="77777777" w:rsidR="00BA23D6" w:rsidRDefault="00BA23D6" w:rsidP="00BA23D6">
      <w:pPr>
        <w:spacing w:after="160"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lastRenderedPageBreak/>
        <w:t xml:space="preserve">■ </w:t>
      </w:r>
      <w:r>
        <w:rPr>
          <w:rFonts w:ascii="Times New Roman" w:eastAsia="Times New Roman" w:hAnsi="Times New Roman" w:cs="Times New Roman"/>
          <w:b/>
        </w:rPr>
        <w:t xml:space="preserve">Komisje rozwiązywania problemów alkoholowych </w:t>
      </w:r>
      <w:r>
        <w:rPr>
          <w:rFonts w:ascii="Times New Roman" w:eastAsia="Times New Roman" w:hAnsi="Times New Roman" w:cs="Times New Roman"/>
        </w:rPr>
        <w:t xml:space="preserve">– podejmując działania wobec osoby nadużywającej alkoholu. </w:t>
      </w:r>
    </w:p>
    <w:p w14:paraId="7A60C59C" w14:textId="77777777" w:rsidR="00BA23D6" w:rsidRDefault="00BA23D6" w:rsidP="00BA23D6">
      <w:pPr>
        <w:spacing w:after="51" w:line="259" w:lineRule="auto"/>
        <w:ind w:left="212" w:right="99"/>
        <w:rPr>
          <w:rFonts w:ascii="Times New Roman" w:eastAsia="Times New Roman" w:hAnsi="Times New Roman" w:cs="Times New Roman"/>
        </w:rPr>
      </w:pPr>
      <w:r>
        <w:rPr>
          <w:rFonts w:ascii="Times New Roman" w:eastAsia="Times New Roman" w:hAnsi="Times New Roman" w:cs="Times New Roman"/>
          <w:sz w:val="16"/>
          <w:szCs w:val="16"/>
        </w:rPr>
        <w:t>■</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Punkty nieodpłatnej pomocy prawnej </w:t>
      </w:r>
      <w:r>
        <w:rPr>
          <w:rFonts w:ascii="Times New Roman" w:eastAsia="Times New Roman" w:hAnsi="Times New Roman" w:cs="Times New Roman"/>
        </w:rPr>
        <w:t xml:space="preserve">– w zakresie uzyskania pomocy prawnej.   </w:t>
      </w:r>
    </w:p>
    <w:p w14:paraId="6D89FA0A" w14:textId="77777777" w:rsidR="00BA23D6" w:rsidRDefault="00BA23D6" w:rsidP="00BA23D6">
      <w:pPr>
        <w:spacing w:after="76" w:line="269" w:lineRule="auto"/>
        <w:ind w:left="212" w:right="105"/>
        <w:rPr>
          <w:rFonts w:ascii="Times New Roman" w:eastAsia="Times New Roman" w:hAnsi="Times New Roman" w:cs="Times New Roman"/>
        </w:rPr>
      </w:pPr>
      <w:r>
        <w:rPr>
          <w:rFonts w:ascii="Times New Roman" w:eastAsia="Times New Roman" w:hAnsi="Times New Roman" w:cs="Times New Roman"/>
          <w:b/>
        </w:rPr>
        <w:t xml:space="preserve">Wykaz placówek funkcjonujących na Twoim terenie, udzielających pomocy i wsparcia osobom doznającym przemocy domowej  </w:t>
      </w:r>
    </w:p>
    <w:p w14:paraId="614A41F3" w14:textId="77777777" w:rsidR="00BA23D6" w:rsidRDefault="00BA23D6" w:rsidP="00BA23D6">
      <w:pPr>
        <w:spacing w:after="160" w:line="259" w:lineRule="auto"/>
        <w:ind w:left="212" w:right="99"/>
        <w:rPr>
          <w:rFonts w:ascii="Times New Roman" w:eastAsia="Times New Roman" w:hAnsi="Times New Roman" w:cs="Times New Roman"/>
        </w:rPr>
      </w:pPr>
      <w:r>
        <w:rPr>
          <w:rFonts w:ascii="Times New Roman" w:eastAsia="Times New Roman" w:hAnsi="Times New Roman" w:cs="Times New Roman"/>
        </w:rPr>
        <w:t xml:space="preserve">Uwaga: (dane wprowadza Zespół interwencyjny lub osoba, która wszczyna procedurę):   </w:t>
      </w:r>
    </w:p>
    <w:p w14:paraId="78D0EBE7" w14:textId="77777777" w:rsidR="00BA23D6" w:rsidRDefault="00BA23D6" w:rsidP="00BA23D6">
      <w:pPr>
        <w:spacing w:after="0" w:line="259" w:lineRule="auto"/>
        <w:ind w:left="202"/>
        <w:rPr>
          <w:rFonts w:ascii="Times New Roman" w:eastAsia="Times New Roman" w:hAnsi="Times New Roman" w:cs="Times New Roman"/>
        </w:rPr>
      </w:pPr>
      <w:r>
        <w:rPr>
          <w:rFonts w:ascii="Times New Roman" w:eastAsia="Times New Roman" w:hAnsi="Times New Roman" w:cs="Times New Roman"/>
          <w:b/>
        </w:rPr>
        <w:t xml:space="preserve"> </w:t>
      </w:r>
    </w:p>
    <w:tbl>
      <w:tblPr>
        <w:tblW w:w="9902" w:type="dxa"/>
        <w:tblInd w:w="165" w:type="dxa"/>
        <w:tblLayout w:type="fixed"/>
        <w:tblLook w:val="0000" w:firstRow="0" w:lastRow="0" w:firstColumn="0" w:lastColumn="0" w:noHBand="0" w:noVBand="0"/>
      </w:tblPr>
      <w:tblGrid>
        <w:gridCol w:w="500"/>
        <w:gridCol w:w="2814"/>
        <w:gridCol w:w="2814"/>
        <w:gridCol w:w="1575"/>
        <w:gridCol w:w="2199"/>
      </w:tblGrid>
      <w:tr w:rsidR="00BA23D6" w14:paraId="015C8F7C" w14:textId="77777777" w:rsidTr="00A64E16">
        <w:trPr>
          <w:trHeight w:val="413"/>
        </w:trPr>
        <w:tc>
          <w:tcPr>
            <w:tcW w:w="500" w:type="dxa"/>
            <w:tcBorders>
              <w:top w:val="single" w:sz="6" w:space="0" w:color="000000"/>
              <w:left w:val="single" w:sz="6" w:space="0" w:color="000000"/>
              <w:bottom w:val="single" w:sz="6" w:space="0" w:color="000000"/>
              <w:right w:val="single" w:sz="6" w:space="0" w:color="000000"/>
            </w:tcBorders>
          </w:tcPr>
          <w:p w14:paraId="01F6FAF4" w14:textId="77777777" w:rsidR="00BA23D6" w:rsidRDefault="00BA23D6" w:rsidP="00A64E16">
            <w:pPr>
              <w:spacing w:after="0" w:line="259" w:lineRule="auto"/>
              <w:ind w:left="58"/>
              <w:rPr>
                <w:rFonts w:ascii="Times New Roman" w:eastAsia="Times New Roman" w:hAnsi="Times New Roman" w:cs="Times New Roman"/>
              </w:rPr>
            </w:pPr>
            <w:r>
              <w:rPr>
                <w:rFonts w:ascii="Times New Roman" w:eastAsia="Times New Roman" w:hAnsi="Times New Roman" w:cs="Times New Roman"/>
                <w:b/>
              </w:rPr>
              <w:t>Lp.</w:t>
            </w: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7B0603D5" w14:textId="77777777" w:rsidR="00BA23D6" w:rsidRDefault="00BA23D6" w:rsidP="00A64E16">
            <w:pPr>
              <w:spacing w:after="0" w:line="259" w:lineRule="auto"/>
              <w:ind w:left="39"/>
              <w:rPr>
                <w:rFonts w:ascii="Times New Roman" w:eastAsia="Times New Roman" w:hAnsi="Times New Roman" w:cs="Times New Roman"/>
              </w:rPr>
            </w:pPr>
            <w:r>
              <w:rPr>
                <w:rFonts w:ascii="Times New Roman" w:eastAsia="Times New Roman" w:hAnsi="Times New Roman" w:cs="Times New Roman"/>
                <w:b/>
              </w:rPr>
              <w:t>Nazwa instytucji/organizacji</w:t>
            </w: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30CDEE21" w14:textId="77777777" w:rsidR="00BA23D6" w:rsidRDefault="00BA23D6" w:rsidP="00A64E16">
            <w:pPr>
              <w:spacing w:after="0" w:line="259" w:lineRule="auto"/>
              <w:ind w:left="62"/>
              <w:rPr>
                <w:rFonts w:ascii="Times New Roman" w:eastAsia="Times New Roman" w:hAnsi="Times New Roman" w:cs="Times New Roman"/>
              </w:rPr>
            </w:pPr>
            <w:r>
              <w:rPr>
                <w:rFonts w:ascii="Times New Roman" w:eastAsia="Times New Roman" w:hAnsi="Times New Roman" w:cs="Times New Roman"/>
                <w:b/>
              </w:rPr>
              <w:t>Adres instytucji/organizacji</w:t>
            </w:r>
            <w:r>
              <w:rPr>
                <w:rFonts w:ascii="Times New Roman" w:eastAsia="Times New Roman" w:hAnsi="Times New Roman" w:cs="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67353A2F" w14:textId="77777777" w:rsidR="00BA23D6" w:rsidRDefault="00BA23D6" w:rsidP="00A64E16">
            <w:pPr>
              <w:spacing w:after="0" w:line="259" w:lineRule="auto"/>
              <w:ind w:right="20"/>
              <w:jc w:val="center"/>
              <w:rPr>
                <w:rFonts w:ascii="Times New Roman" w:eastAsia="Times New Roman" w:hAnsi="Times New Roman" w:cs="Times New Roman"/>
              </w:rPr>
            </w:pPr>
            <w:r>
              <w:rPr>
                <w:rFonts w:ascii="Times New Roman" w:eastAsia="Times New Roman" w:hAnsi="Times New Roman" w:cs="Times New Roman"/>
                <w:b/>
              </w:rPr>
              <w:t>Telefon</w:t>
            </w:r>
            <w:r>
              <w:rPr>
                <w:rFonts w:ascii="Times New Roman" w:eastAsia="Times New Roman" w:hAnsi="Times New Roman" w:cs="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000600E2" w14:textId="77777777" w:rsidR="00BA23D6" w:rsidRDefault="00BA23D6" w:rsidP="00A64E16">
            <w:pPr>
              <w:spacing w:after="0" w:line="259" w:lineRule="auto"/>
              <w:ind w:right="5"/>
              <w:jc w:val="center"/>
              <w:rPr>
                <w:rFonts w:ascii="Times New Roman" w:eastAsia="Times New Roman" w:hAnsi="Times New Roman" w:cs="Times New Roman"/>
              </w:rPr>
            </w:pPr>
            <w:r>
              <w:rPr>
                <w:rFonts w:ascii="Times New Roman" w:eastAsia="Times New Roman" w:hAnsi="Times New Roman" w:cs="Times New Roman"/>
                <w:b/>
              </w:rPr>
              <w:t>Adres e-mail</w:t>
            </w:r>
            <w:r>
              <w:rPr>
                <w:rFonts w:ascii="Times New Roman" w:eastAsia="Times New Roman" w:hAnsi="Times New Roman" w:cs="Times New Roman"/>
              </w:rPr>
              <w:t xml:space="preserve"> </w:t>
            </w:r>
          </w:p>
        </w:tc>
      </w:tr>
      <w:tr w:rsidR="00BA23D6" w14:paraId="7E56CB4C" w14:textId="77777777" w:rsidTr="00A64E16">
        <w:trPr>
          <w:trHeight w:val="418"/>
        </w:trPr>
        <w:tc>
          <w:tcPr>
            <w:tcW w:w="500" w:type="dxa"/>
            <w:tcBorders>
              <w:top w:val="single" w:sz="6" w:space="0" w:color="000000"/>
              <w:left w:val="single" w:sz="6" w:space="0" w:color="000000"/>
              <w:bottom w:val="single" w:sz="6" w:space="0" w:color="000000"/>
              <w:right w:val="single" w:sz="6" w:space="0" w:color="000000"/>
            </w:tcBorders>
          </w:tcPr>
          <w:p w14:paraId="56F9300F" w14:textId="77777777" w:rsidR="00BA23D6" w:rsidRDefault="00BA23D6" w:rsidP="00A64E16">
            <w:pPr>
              <w:spacing w:after="0" w:line="259" w:lineRule="auto"/>
              <w:ind w:left="34"/>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30B596CB"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4166C2C3"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1E4A8497"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2BCD4EDA" w14:textId="77777777" w:rsidR="00BA23D6" w:rsidRDefault="00BA23D6" w:rsidP="00A64E16">
            <w:pPr>
              <w:spacing w:after="0" w:line="259" w:lineRule="auto"/>
              <w:ind w:left="5"/>
              <w:rPr>
                <w:rFonts w:ascii="Times New Roman" w:eastAsia="Times New Roman" w:hAnsi="Times New Roman" w:cs="Times New Roman"/>
              </w:rPr>
            </w:pPr>
            <w:r>
              <w:rPr>
                <w:rFonts w:ascii="Times New Roman" w:eastAsia="Times New Roman" w:hAnsi="Times New Roman" w:cs="Times New Roman"/>
              </w:rPr>
              <w:t xml:space="preserve"> </w:t>
            </w:r>
          </w:p>
        </w:tc>
      </w:tr>
      <w:tr w:rsidR="00BA23D6" w14:paraId="14ED1BB1" w14:textId="77777777" w:rsidTr="00A64E16">
        <w:trPr>
          <w:trHeight w:val="413"/>
        </w:trPr>
        <w:tc>
          <w:tcPr>
            <w:tcW w:w="500" w:type="dxa"/>
            <w:tcBorders>
              <w:top w:val="single" w:sz="6" w:space="0" w:color="000000"/>
              <w:left w:val="single" w:sz="6" w:space="0" w:color="000000"/>
              <w:bottom w:val="single" w:sz="6" w:space="0" w:color="000000"/>
              <w:right w:val="single" w:sz="6" w:space="0" w:color="000000"/>
            </w:tcBorders>
          </w:tcPr>
          <w:p w14:paraId="62C21519" w14:textId="77777777" w:rsidR="00BA23D6" w:rsidRDefault="00BA23D6" w:rsidP="00A64E16">
            <w:pPr>
              <w:spacing w:after="0" w:line="259" w:lineRule="auto"/>
              <w:ind w:left="34"/>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4AB04EE7"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68CFC031"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050D148F"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61DA75FB" w14:textId="77777777" w:rsidR="00BA23D6" w:rsidRDefault="00BA23D6" w:rsidP="00A64E16">
            <w:pPr>
              <w:spacing w:after="0" w:line="259" w:lineRule="auto"/>
              <w:ind w:left="5"/>
              <w:rPr>
                <w:rFonts w:ascii="Times New Roman" w:eastAsia="Times New Roman" w:hAnsi="Times New Roman" w:cs="Times New Roman"/>
              </w:rPr>
            </w:pPr>
            <w:r>
              <w:rPr>
                <w:rFonts w:ascii="Times New Roman" w:eastAsia="Times New Roman" w:hAnsi="Times New Roman" w:cs="Times New Roman"/>
              </w:rPr>
              <w:t xml:space="preserve"> </w:t>
            </w:r>
          </w:p>
        </w:tc>
      </w:tr>
      <w:tr w:rsidR="00BA23D6" w14:paraId="3E2F6A81" w14:textId="77777777" w:rsidTr="00A64E16">
        <w:trPr>
          <w:trHeight w:val="418"/>
        </w:trPr>
        <w:tc>
          <w:tcPr>
            <w:tcW w:w="500" w:type="dxa"/>
            <w:tcBorders>
              <w:top w:val="single" w:sz="6" w:space="0" w:color="000000"/>
              <w:left w:val="single" w:sz="6" w:space="0" w:color="000000"/>
              <w:bottom w:val="single" w:sz="6" w:space="0" w:color="000000"/>
              <w:right w:val="single" w:sz="6" w:space="0" w:color="000000"/>
            </w:tcBorders>
          </w:tcPr>
          <w:p w14:paraId="674C124A" w14:textId="77777777" w:rsidR="00BA23D6" w:rsidRDefault="00BA23D6" w:rsidP="00A64E16">
            <w:pPr>
              <w:spacing w:after="0" w:line="259" w:lineRule="auto"/>
              <w:ind w:left="34"/>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6C669B8A"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3769E43C"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7465A93C"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7B1A6206" w14:textId="77777777" w:rsidR="00BA23D6" w:rsidRDefault="00BA23D6" w:rsidP="00A64E16">
            <w:pPr>
              <w:spacing w:after="0" w:line="259" w:lineRule="auto"/>
              <w:ind w:left="5"/>
              <w:rPr>
                <w:rFonts w:ascii="Times New Roman" w:eastAsia="Times New Roman" w:hAnsi="Times New Roman" w:cs="Times New Roman"/>
              </w:rPr>
            </w:pPr>
            <w:r>
              <w:rPr>
                <w:rFonts w:ascii="Times New Roman" w:eastAsia="Times New Roman" w:hAnsi="Times New Roman" w:cs="Times New Roman"/>
              </w:rPr>
              <w:t xml:space="preserve"> </w:t>
            </w:r>
          </w:p>
        </w:tc>
      </w:tr>
      <w:tr w:rsidR="00BA23D6" w14:paraId="066B47A0" w14:textId="77777777" w:rsidTr="00A64E16">
        <w:trPr>
          <w:trHeight w:val="413"/>
        </w:trPr>
        <w:tc>
          <w:tcPr>
            <w:tcW w:w="500" w:type="dxa"/>
            <w:tcBorders>
              <w:top w:val="single" w:sz="6" w:space="0" w:color="000000"/>
              <w:left w:val="single" w:sz="6" w:space="0" w:color="000000"/>
              <w:bottom w:val="single" w:sz="6" w:space="0" w:color="000000"/>
              <w:right w:val="single" w:sz="6" w:space="0" w:color="000000"/>
            </w:tcBorders>
          </w:tcPr>
          <w:p w14:paraId="3C15A71D" w14:textId="77777777" w:rsidR="00BA23D6" w:rsidRDefault="00BA23D6" w:rsidP="00A64E16">
            <w:pPr>
              <w:spacing w:after="0" w:line="259" w:lineRule="auto"/>
              <w:ind w:left="34"/>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25B8CB9E"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814" w:type="dxa"/>
            <w:tcBorders>
              <w:top w:val="single" w:sz="6" w:space="0" w:color="000000"/>
              <w:left w:val="single" w:sz="6" w:space="0" w:color="000000"/>
              <w:bottom w:val="single" w:sz="6" w:space="0" w:color="000000"/>
              <w:right w:val="single" w:sz="6" w:space="0" w:color="000000"/>
            </w:tcBorders>
          </w:tcPr>
          <w:p w14:paraId="3D683C33"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62DA3529" w14:textId="77777777" w:rsidR="00BA23D6" w:rsidRDefault="00BA23D6" w:rsidP="00A64E16">
            <w:pPr>
              <w:spacing w:after="0" w:line="259"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68364E6B" w14:textId="77777777" w:rsidR="00BA23D6" w:rsidRDefault="00BA23D6" w:rsidP="00A64E16">
            <w:pPr>
              <w:spacing w:after="0" w:line="259" w:lineRule="auto"/>
              <w:ind w:left="5"/>
              <w:rPr>
                <w:rFonts w:ascii="Times New Roman" w:eastAsia="Times New Roman" w:hAnsi="Times New Roman" w:cs="Times New Roman"/>
              </w:rPr>
            </w:pPr>
            <w:r>
              <w:rPr>
                <w:rFonts w:ascii="Times New Roman" w:eastAsia="Times New Roman" w:hAnsi="Times New Roman" w:cs="Times New Roman"/>
              </w:rPr>
              <w:t xml:space="preserve"> </w:t>
            </w:r>
          </w:p>
        </w:tc>
      </w:tr>
    </w:tbl>
    <w:p w14:paraId="5CA7760D" w14:textId="77777777" w:rsidR="00BA23D6" w:rsidRDefault="00BA23D6" w:rsidP="00BA23D6">
      <w:pPr>
        <w:spacing w:after="60" w:line="269" w:lineRule="auto"/>
        <w:ind w:left="212" w:right="105"/>
        <w:rPr>
          <w:rFonts w:ascii="Times New Roman" w:eastAsia="Times New Roman" w:hAnsi="Times New Roman" w:cs="Times New Roman"/>
        </w:rPr>
      </w:pPr>
    </w:p>
    <w:p w14:paraId="1F68C204" w14:textId="77777777" w:rsidR="00BA23D6" w:rsidRDefault="00BA23D6" w:rsidP="00BA23D6">
      <w:pPr>
        <w:spacing w:after="60" w:line="269" w:lineRule="auto"/>
        <w:ind w:left="212" w:right="105"/>
        <w:rPr>
          <w:rFonts w:ascii="Times New Roman" w:eastAsia="Times New Roman" w:hAnsi="Times New Roman" w:cs="Times New Roman"/>
        </w:rPr>
      </w:pPr>
      <w:r>
        <w:rPr>
          <w:rFonts w:ascii="Times New Roman" w:eastAsia="Times New Roman" w:hAnsi="Times New Roman" w:cs="Times New Roman"/>
          <w:b/>
        </w:rPr>
        <w:t xml:space="preserve">Możesz zadzwonić do: </w:t>
      </w:r>
    </w:p>
    <w:p w14:paraId="73D4CC2C" w14:textId="77777777" w:rsidR="008F2558" w:rsidRPr="008F2558" w:rsidRDefault="00BA23D6" w:rsidP="008F2558">
      <w:pPr>
        <w:numPr>
          <w:ilvl w:val="0"/>
          <w:numId w:val="64"/>
        </w:numPr>
        <w:spacing w:after="64" w:line="259" w:lineRule="auto"/>
        <w:ind w:left="284" w:right="99"/>
        <w:jc w:val="both"/>
        <w:rPr>
          <w:rFonts w:ascii="Times New Roman" w:eastAsia="Times New Roman" w:hAnsi="Times New Roman" w:cs="Times New Roman"/>
        </w:rPr>
      </w:pPr>
      <w:r>
        <w:rPr>
          <w:rFonts w:ascii="Times New Roman" w:eastAsia="Times New Roman" w:hAnsi="Times New Roman" w:cs="Times New Roman"/>
          <w:b/>
        </w:rPr>
        <w:t xml:space="preserve">Ogólnopolskiego Pogotowia dla Ofiar Przemocy w Rodzinie „Niebieska Linia" tel. 800 12 00 02 </w:t>
      </w:r>
      <w:r>
        <w:rPr>
          <w:rFonts w:ascii="Times New Roman" w:eastAsia="Times New Roman" w:hAnsi="Times New Roman" w:cs="Times New Roman"/>
        </w:rPr>
        <w:t>(linia całodobowa i bezpłatna), w poniedziałki w godz. 18</w:t>
      </w:r>
      <w:r>
        <w:rPr>
          <w:rFonts w:ascii="Times New Roman" w:eastAsia="Times New Roman" w:hAnsi="Times New Roman" w:cs="Times New Roman"/>
          <w:vertAlign w:val="superscript"/>
        </w:rPr>
        <w:t>00</w:t>
      </w:r>
      <w:r>
        <w:rPr>
          <w:rFonts w:ascii="Times New Roman" w:eastAsia="Times New Roman" w:hAnsi="Times New Roman" w:cs="Times New Roman"/>
        </w:rPr>
        <w:t>–22</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można rozmawiać z konsultantem w</w:t>
      </w:r>
      <w:r w:rsidR="00453908">
        <w:rPr>
          <w:rFonts w:ascii="Times New Roman" w:eastAsia="Times New Roman" w:hAnsi="Times New Roman" w:cs="Times New Roman"/>
        </w:rPr>
        <w:t> </w:t>
      </w:r>
      <w:r>
        <w:rPr>
          <w:rFonts w:ascii="Times New Roman" w:eastAsia="Times New Roman" w:hAnsi="Times New Roman" w:cs="Times New Roman"/>
        </w:rPr>
        <w:t>języku angielskim, a we wtorki w godz. 18</w:t>
      </w:r>
      <w:r>
        <w:rPr>
          <w:rFonts w:ascii="Times New Roman" w:eastAsia="Times New Roman" w:hAnsi="Times New Roman" w:cs="Times New Roman"/>
          <w:vertAlign w:val="superscript"/>
        </w:rPr>
        <w:t>00</w:t>
      </w:r>
      <w:r>
        <w:rPr>
          <w:rFonts w:ascii="Times New Roman" w:eastAsia="Times New Roman" w:hAnsi="Times New Roman" w:cs="Times New Roman"/>
        </w:rPr>
        <w:t>–22</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w języku rosyjskim.</w:t>
      </w:r>
      <w:r>
        <w:rPr>
          <w:rFonts w:ascii="Times New Roman" w:eastAsia="Times New Roman" w:hAnsi="Times New Roman" w:cs="Times New Roman"/>
          <w:b/>
        </w:rPr>
        <w:t xml:space="preserve"> </w:t>
      </w:r>
    </w:p>
    <w:p w14:paraId="6022D149" w14:textId="77777777" w:rsidR="008F2558" w:rsidRDefault="00BA23D6" w:rsidP="008F2558">
      <w:pPr>
        <w:spacing w:after="64" w:line="259" w:lineRule="auto"/>
        <w:ind w:left="284" w:right="99"/>
        <w:rPr>
          <w:rFonts w:ascii="Times New Roman" w:eastAsia="Times New Roman" w:hAnsi="Times New Roman" w:cs="Times New Roman"/>
        </w:rPr>
      </w:pPr>
      <w:r>
        <w:rPr>
          <w:rFonts w:ascii="Times New Roman" w:eastAsia="Times New Roman" w:hAnsi="Times New Roman" w:cs="Times New Roman"/>
          <w:b/>
        </w:rPr>
        <w:t>Dyżur prawny</w:t>
      </w:r>
      <w:r>
        <w:rPr>
          <w:rFonts w:ascii="Times New Roman" w:eastAsia="Times New Roman" w:hAnsi="Times New Roman" w:cs="Times New Roman"/>
        </w:rPr>
        <w:t xml:space="preserve"> </w:t>
      </w:r>
      <w:r>
        <w:rPr>
          <w:rFonts w:ascii="Times New Roman" w:eastAsia="Times New Roman" w:hAnsi="Times New Roman" w:cs="Times New Roman"/>
          <w:b/>
        </w:rPr>
        <w:t xml:space="preserve">tel. (22) 666 28 50 </w:t>
      </w:r>
      <w:r>
        <w:rPr>
          <w:rFonts w:ascii="Times New Roman" w:eastAsia="Times New Roman" w:hAnsi="Times New Roman" w:cs="Times New Roman"/>
        </w:rPr>
        <w:t xml:space="preserve">(linia płatna, czynna w poniedziałek i wtorek w godzinach </w:t>
      </w:r>
    </w:p>
    <w:p w14:paraId="190DF739" w14:textId="47D20BFD" w:rsidR="008F2558" w:rsidRDefault="00BA23D6" w:rsidP="008F2558">
      <w:pPr>
        <w:spacing w:after="64" w:line="259" w:lineRule="auto"/>
        <w:ind w:left="284" w:right="99"/>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vertAlign w:val="superscript"/>
        </w:rPr>
        <w:t>00</w:t>
      </w:r>
      <w:r>
        <w:rPr>
          <w:rFonts w:ascii="Times New Roman" w:eastAsia="Times New Roman" w:hAnsi="Times New Roman" w:cs="Times New Roman"/>
        </w:rPr>
        <w:t>–21</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oraz </w:t>
      </w:r>
      <w:r>
        <w:rPr>
          <w:rFonts w:ascii="Times New Roman" w:eastAsia="Times New Roman" w:hAnsi="Times New Roman" w:cs="Times New Roman"/>
          <w:b/>
        </w:rPr>
        <w:t xml:space="preserve">tel. 800 12 00 02 </w:t>
      </w:r>
      <w:r>
        <w:rPr>
          <w:rFonts w:ascii="Times New Roman" w:eastAsia="Times New Roman" w:hAnsi="Times New Roman" w:cs="Times New Roman"/>
        </w:rPr>
        <w:t>(linia bezpłatna, czynna w</w:t>
      </w:r>
      <w:r w:rsidR="00453908">
        <w:rPr>
          <w:rFonts w:ascii="Times New Roman" w:eastAsia="Times New Roman" w:hAnsi="Times New Roman" w:cs="Times New Roman"/>
        </w:rPr>
        <w:t> </w:t>
      </w:r>
      <w:r>
        <w:rPr>
          <w:rFonts w:ascii="Times New Roman" w:eastAsia="Times New Roman" w:hAnsi="Times New Roman" w:cs="Times New Roman"/>
        </w:rPr>
        <w:t>środę w godzinach 18</w:t>
      </w:r>
      <w:r>
        <w:rPr>
          <w:rFonts w:ascii="Times New Roman" w:eastAsia="Times New Roman" w:hAnsi="Times New Roman" w:cs="Times New Roman"/>
          <w:vertAlign w:val="superscript"/>
        </w:rPr>
        <w:t>00</w:t>
      </w:r>
      <w:r>
        <w:rPr>
          <w:rFonts w:ascii="Times New Roman" w:eastAsia="Times New Roman" w:hAnsi="Times New Roman" w:cs="Times New Roman"/>
        </w:rPr>
        <w:t>–22</w:t>
      </w:r>
      <w:r>
        <w:rPr>
          <w:rFonts w:ascii="Times New Roman" w:eastAsia="Times New Roman" w:hAnsi="Times New Roman" w:cs="Times New Roman"/>
          <w:vertAlign w:val="superscript"/>
        </w:rPr>
        <w:t>00</w:t>
      </w:r>
      <w:r>
        <w:rPr>
          <w:rFonts w:ascii="Times New Roman" w:eastAsia="Times New Roman" w:hAnsi="Times New Roman" w:cs="Times New Roman"/>
        </w:rPr>
        <w:t xml:space="preserve">). </w:t>
      </w:r>
    </w:p>
    <w:p w14:paraId="10E7DF82" w14:textId="1983746A" w:rsidR="00BA23D6" w:rsidRDefault="00BA23D6" w:rsidP="008F2558">
      <w:pPr>
        <w:spacing w:after="64" w:line="259" w:lineRule="auto"/>
        <w:ind w:left="284" w:right="99"/>
        <w:jc w:val="both"/>
        <w:rPr>
          <w:rFonts w:ascii="Times New Roman" w:eastAsia="Times New Roman" w:hAnsi="Times New Roman" w:cs="Times New Roman"/>
        </w:rPr>
      </w:pPr>
      <w:r>
        <w:rPr>
          <w:rFonts w:ascii="Times New Roman" w:eastAsia="Times New Roman" w:hAnsi="Times New Roman" w:cs="Times New Roman"/>
          <w:b/>
        </w:rPr>
        <w:t xml:space="preserve">Poradnia e-mailowa: </w:t>
      </w:r>
      <w:r>
        <w:rPr>
          <w:rFonts w:ascii="Times New Roman" w:eastAsia="Times New Roman" w:hAnsi="Times New Roman" w:cs="Times New Roman"/>
        </w:rPr>
        <w:t>niebieskalinia@niebieskalinia.info. Członkowie rodzin z problemem przemocy i</w:t>
      </w:r>
      <w:r w:rsidR="008F2558">
        <w:rPr>
          <w:rFonts w:ascii="Times New Roman" w:eastAsia="Times New Roman" w:hAnsi="Times New Roman" w:cs="Times New Roman"/>
        </w:rPr>
        <w:t> </w:t>
      </w:r>
      <w:r>
        <w:rPr>
          <w:rFonts w:ascii="Times New Roman" w:eastAsia="Times New Roman" w:hAnsi="Times New Roman" w:cs="Times New Roman"/>
        </w:rPr>
        <w:t xml:space="preserve">problemem alkoholowym mogą skonsultować się także przez </w:t>
      </w:r>
      <w:r>
        <w:rPr>
          <w:rFonts w:ascii="Times New Roman" w:eastAsia="Times New Roman" w:hAnsi="Times New Roman" w:cs="Times New Roman"/>
          <w:b/>
        </w:rPr>
        <w:t xml:space="preserve">SKYPE: </w:t>
      </w:r>
      <w:proofErr w:type="spellStart"/>
      <w:r>
        <w:rPr>
          <w:rFonts w:ascii="Times New Roman" w:eastAsia="Times New Roman" w:hAnsi="Times New Roman" w:cs="Times New Roman"/>
          <w:b/>
        </w:rPr>
        <w:t>pogotowie.niebieska.linia</w:t>
      </w:r>
      <w:proofErr w:type="spellEnd"/>
      <w:r>
        <w:rPr>
          <w:rFonts w:ascii="Times New Roman" w:eastAsia="Times New Roman" w:hAnsi="Times New Roman" w:cs="Times New Roman"/>
        </w:rPr>
        <w:t xml:space="preserve"> ze specjalistą z</w:t>
      </w:r>
      <w:r w:rsidR="00453908">
        <w:rPr>
          <w:rFonts w:ascii="Times New Roman" w:eastAsia="Times New Roman" w:hAnsi="Times New Roman" w:cs="Times New Roman"/>
        </w:rPr>
        <w:t> </w:t>
      </w:r>
      <w:r>
        <w:rPr>
          <w:rFonts w:ascii="Times New Roman" w:eastAsia="Times New Roman" w:hAnsi="Times New Roman" w:cs="Times New Roman"/>
        </w:rPr>
        <w:t xml:space="preserve">zakresu przeciwdziałania przemocy w rodzinie – konsultanci posługują się językiem migowym. </w:t>
      </w:r>
    </w:p>
    <w:p w14:paraId="2A763FB7" w14:textId="77777777" w:rsidR="00BA23D6" w:rsidRDefault="00BA23D6" w:rsidP="008F2558">
      <w:pPr>
        <w:numPr>
          <w:ilvl w:val="0"/>
          <w:numId w:val="64"/>
        </w:numPr>
        <w:spacing w:after="64" w:line="259" w:lineRule="auto"/>
        <w:ind w:left="284" w:right="99"/>
        <w:jc w:val="both"/>
        <w:rPr>
          <w:rFonts w:ascii="Times New Roman" w:eastAsia="Times New Roman" w:hAnsi="Times New Roman" w:cs="Times New Roman"/>
        </w:rPr>
      </w:pPr>
      <w:r>
        <w:rPr>
          <w:rFonts w:ascii="Times New Roman" w:eastAsia="Times New Roman" w:hAnsi="Times New Roman" w:cs="Times New Roman"/>
          <w:b/>
        </w:rPr>
        <w:t xml:space="preserve">Ogólnokrajowej Linii Pomocy Pokrzywdzonym tel. +48 222 309 900 </w:t>
      </w:r>
      <w:r>
        <w:rPr>
          <w:rFonts w:ascii="Times New Roman" w:eastAsia="Times New Roman" w:hAnsi="Times New Roman" w:cs="Times New Roman"/>
        </w:rPr>
        <w:t xml:space="preserve">przez całą dobę można anonimowo uzyskać informacje o możliwości uzyskania pomocy, szybką poradę psychologiczną </w:t>
      </w:r>
      <w:r>
        <w:rPr>
          <w:rFonts w:ascii="Times New Roman" w:eastAsia="Times New Roman" w:hAnsi="Times New Roman" w:cs="Times New Roman"/>
        </w:rPr>
        <w:br/>
        <w:t xml:space="preserve">i prawną, a także umówić się na spotkanie ze specjalistami w dowolnym miejscu na terenie Polski. Możliwe są konsultacje w językach obcych oraz w języku migowym.  </w:t>
      </w:r>
    </w:p>
    <w:p w14:paraId="15771FE2" w14:textId="77777777" w:rsidR="00BA23D6" w:rsidRDefault="00BA23D6" w:rsidP="00BA23D6">
      <w:pPr>
        <w:numPr>
          <w:ilvl w:val="0"/>
          <w:numId w:val="64"/>
        </w:numPr>
        <w:spacing w:after="109" w:line="259" w:lineRule="auto"/>
        <w:ind w:left="284" w:right="99"/>
        <w:rPr>
          <w:rFonts w:ascii="Times New Roman" w:eastAsia="Times New Roman" w:hAnsi="Times New Roman" w:cs="Times New Roman"/>
        </w:rPr>
      </w:pPr>
      <w:r>
        <w:rPr>
          <w:rFonts w:ascii="Times New Roman" w:eastAsia="Times New Roman" w:hAnsi="Times New Roman" w:cs="Times New Roman"/>
          <w:b/>
        </w:rPr>
        <w:t xml:space="preserve">Policyjny telefon zaufania dla osób doznających przemocy domowej nr 800 120 226 </w:t>
      </w:r>
      <w:r>
        <w:rPr>
          <w:rFonts w:ascii="Times New Roman" w:eastAsia="Times New Roman" w:hAnsi="Times New Roman" w:cs="Times New Roman"/>
        </w:rPr>
        <w:t>(linia bezpłatna przy połączeniu z telefonów stacjonarnych, czynna codziennie w godzinach od 9</w:t>
      </w:r>
      <w:r>
        <w:rPr>
          <w:rFonts w:ascii="Times New Roman" w:eastAsia="Times New Roman" w:hAnsi="Times New Roman" w:cs="Times New Roman"/>
          <w:vertAlign w:val="superscript"/>
        </w:rPr>
        <w:t>30</w:t>
      </w:r>
      <w:r>
        <w:rPr>
          <w:rFonts w:ascii="Times New Roman" w:eastAsia="Times New Roman" w:hAnsi="Times New Roman" w:cs="Times New Roman"/>
        </w:rPr>
        <w:t xml:space="preserve"> do 15</w:t>
      </w:r>
      <w:r>
        <w:rPr>
          <w:rFonts w:ascii="Times New Roman" w:eastAsia="Times New Roman" w:hAnsi="Times New Roman" w:cs="Times New Roman"/>
          <w:vertAlign w:val="superscript"/>
        </w:rPr>
        <w:t>30</w:t>
      </w:r>
      <w:r>
        <w:rPr>
          <w:rFonts w:ascii="Times New Roman" w:eastAsia="Times New Roman" w:hAnsi="Times New Roman" w:cs="Times New Roman"/>
        </w:rPr>
        <w:t>, od godz. 15</w:t>
      </w:r>
      <w:r>
        <w:rPr>
          <w:rFonts w:ascii="Times New Roman" w:eastAsia="Times New Roman" w:hAnsi="Times New Roman" w:cs="Times New Roman"/>
          <w:vertAlign w:val="superscript"/>
        </w:rPr>
        <w:t>30</w:t>
      </w:r>
      <w:r>
        <w:rPr>
          <w:rFonts w:ascii="Times New Roman" w:eastAsia="Times New Roman" w:hAnsi="Times New Roman" w:cs="Times New Roman"/>
        </w:rPr>
        <w:t xml:space="preserve"> do 9</w:t>
      </w:r>
      <w:r>
        <w:rPr>
          <w:rFonts w:ascii="Times New Roman" w:eastAsia="Times New Roman" w:hAnsi="Times New Roman" w:cs="Times New Roman"/>
          <w:vertAlign w:val="superscript"/>
        </w:rPr>
        <w:t>30</w:t>
      </w:r>
      <w:r>
        <w:rPr>
          <w:rFonts w:ascii="Times New Roman" w:eastAsia="Times New Roman" w:hAnsi="Times New Roman" w:cs="Times New Roman"/>
        </w:rPr>
        <w:t xml:space="preserve"> włączony jest automat). </w:t>
      </w:r>
    </w:p>
    <w:p w14:paraId="160ED0C2" w14:textId="77777777" w:rsidR="00BA23D6" w:rsidRDefault="00BA23D6" w:rsidP="00BA23D6">
      <w:pPr>
        <w:spacing w:after="109" w:line="259" w:lineRule="auto"/>
        <w:ind w:right="99"/>
        <w:rPr>
          <w:rFonts w:ascii="Times New Roman" w:eastAsia="Times New Roman" w:hAnsi="Times New Roman" w:cs="Times New Roman"/>
        </w:rPr>
      </w:pPr>
    </w:p>
    <w:p w14:paraId="516B6A08" w14:textId="77777777" w:rsidR="00BA23D6" w:rsidRDefault="00BA23D6" w:rsidP="00BA23D6">
      <w:pPr>
        <w:spacing w:after="109" w:line="259" w:lineRule="auto"/>
        <w:ind w:right="99"/>
        <w:rPr>
          <w:rFonts w:ascii="Times New Roman" w:eastAsia="Times New Roman" w:hAnsi="Times New Roman" w:cs="Times New Roman"/>
        </w:rPr>
      </w:pPr>
    </w:p>
    <w:p w14:paraId="20CFA0A8" w14:textId="77777777" w:rsidR="00BA23D6" w:rsidRDefault="00BA23D6" w:rsidP="00BA23D6">
      <w:pPr>
        <w:spacing w:after="109" w:line="259" w:lineRule="auto"/>
        <w:ind w:right="99"/>
        <w:rPr>
          <w:rFonts w:ascii="Times New Roman" w:eastAsia="Times New Roman" w:hAnsi="Times New Roman" w:cs="Times New Roman"/>
        </w:rPr>
      </w:pPr>
    </w:p>
    <w:p w14:paraId="58530826" w14:textId="77777777" w:rsidR="00BA23D6" w:rsidRDefault="00BA23D6" w:rsidP="00BA23D6">
      <w:pPr>
        <w:spacing w:after="109" w:line="259" w:lineRule="auto"/>
        <w:ind w:right="99"/>
        <w:rPr>
          <w:rFonts w:ascii="Times New Roman" w:eastAsia="Times New Roman" w:hAnsi="Times New Roman" w:cs="Times New Roman"/>
        </w:rPr>
      </w:pPr>
    </w:p>
    <w:p w14:paraId="046C7FB6" w14:textId="77777777" w:rsidR="00BA23D6" w:rsidRDefault="00BA23D6" w:rsidP="00BA23D6">
      <w:pPr>
        <w:spacing w:after="109" w:line="259" w:lineRule="auto"/>
        <w:ind w:right="99"/>
        <w:rPr>
          <w:rFonts w:ascii="Times New Roman" w:eastAsia="Times New Roman" w:hAnsi="Times New Roman" w:cs="Times New Roman"/>
        </w:rPr>
      </w:pPr>
    </w:p>
    <w:p w14:paraId="516C1DCB" w14:textId="77777777" w:rsidR="00BA23D6" w:rsidRDefault="00BA23D6" w:rsidP="00BA23D6">
      <w:pPr>
        <w:spacing w:after="109" w:line="259" w:lineRule="auto"/>
        <w:ind w:right="99"/>
        <w:rPr>
          <w:rFonts w:ascii="Times New Roman" w:eastAsia="Times New Roman" w:hAnsi="Times New Roman" w:cs="Times New Roman"/>
        </w:rPr>
      </w:pPr>
    </w:p>
    <w:p w14:paraId="3BBFC2D2" w14:textId="77777777" w:rsidR="00BA23D6" w:rsidRDefault="00BA23D6" w:rsidP="00BA23D6">
      <w:pPr>
        <w:spacing w:after="109" w:line="259" w:lineRule="auto"/>
        <w:ind w:right="99"/>
        <w:rPr>
          <w:rFonts w:ascii="Times New Roman" w:eastAsia="Times New Roman" w:hAnsi="Times New Roman" w:cs="Times New Roman"/>
        </w:rPr>
      </w:pPr>
    </w:p>
    <w:p w14:paraId="46A1D678" w14:textId="77777777" w:rsidR="00BA23D6" w:rsidRDefault="00BA23D6" w:rsidP="00BA23D6">
      <w:pPr>
        <w:spacing w:after="109" w:line="259" w:lineRule="auto"/>
        <w:ind w:right="99"/>
        <w:rPr>
          <w:rFonts w:ascii="Times New Roman" w:eastAsia="Times New Roman" w:hAnsi="Times New Roman" w:cs="Times New Roman"/>
        </w:rPr>
      </w:pPr>
    </w:p>
    <w:p w14:paraId="49AD8DD0" w14:textId="77777777" w:rsidR="00BA23D6" w:rsidRDefault="00BA23D6" w:rsidP="00BA23D6">
      <w:pPr>
        <w:spacing w:after="109" w:line="259" w:lineRule="auto"/>
        <w:ind w:right="99"/>
        <w:rPr>
          <w:rFonts w:ascii="Times New Roman" w:eastAsia="Times New Roman" w:hAnsi="Times New Roman" w:cs="Times New Roman"/>
        </w:rPr>
      </w:pPr>
    </w:p>
    <w:p w14:paraId="222644B3" w14:textId="77777777" w:rsidR="00BA23D6" w:rsidRDefault="00BA23D6" w:rsidP="00BA23D6">
      <w:pPr>
        <w:spacing w:after="109" w:line="259" w:lineRule="auto"/>
        <w:ind w:right="99"/>
        <w:rPr>
          <w:rFonts w:ascii="Times New Roman" w:eastAsia="Times New Roman" w:hAnsi="Times New Roman" w:cs="Times New Roman"/>
        </w:rPr>
      </w:pPr>
    </w:p>
    <w:p w14:paraId="31263C3A" w14:textId="77777777" w:rsidR="00BA23D6" w:rsidRDefault="00BA23D6" w:rsidP="00BA23D6">
      <w:pPr>
        <w:spacing w:after="0"/>
        <w:rPr>
          <w:rFonts w:ascii="Times New Roman" w:eastAsia="Times New Roman" w:hAnsi="Times New Roman" w:cs="Times New Roman"/>
        </w:rPr>
      </w:pPr>
    </w:p>
    <w:p w14:paraId="22E15590" w14:textId="765056C5" w:rsidR="00BA23D6" w:rsidRPr="00A80BA4" w:rsidRDefault="00BA23D6" w:rsidP="00A80BA4">
      <w:pPr>
        <w:spacing w:after="0"/>
        <w:ind w:left="5760"/>
        <w:rPr>
          <w:rFonts w:ascii="Times New Roman" w:eastAsia="Times New Roman" w:hAnsi="Times New Roman" w:cs="Times New Roman"/>
          <w:i/>
          <w:sz w:val="20"/>
          <w:szCs w:val="20"/>
        </w:rPr>
      </w:pPr>
      <w:r w:rsidRPr="00A80BA4">
        <w:rPr>
          <w:rFonts w:ascii="Times New Roman" w:eastAsia="Times New Roman" w:hAnsi="Times New Roman" w:cs="Times New Roman"/>
          <w:b/>
          <w:i/>
          <w:sz w:val="20"/>
          <w:szCs w:val="20"/>
        </w:rPr>
        <w:t xml:space="preserve">Załącznik nr </w:t>
      </w:r>
      <w:r w:rsidR="00A80BA4" w:rsidRPr="00A80BA4">
        <w:rPr>
          <w:rFonts w:ascii="Times New Roman" w:eastAsia="Times New Roman" w:hAnsi="Times New Roman" w:cs="Times New Roman"/>
          <w:b/>
          <w:i/>
          <w:sz w:val="20"/>
          <w:szCs w:val="20"/>
        </w:rPr>
        <w:t>6</w:t>
      </w:r>
      <w:r w:rsidRPr="00A80BA4">
        <w:rPr>
          <w:rFonts w:ascii="Times New Roman" w:eastAsia="Times New Roman" w:hAnsi="Times New Roman" w:cs="Times New Roman"/>
          <w:b/>
          <w:i/>
          <w:sz w:val="20"/>
          <w:szCs w:val="20"/>
        </w:rPr>
        <w:t xml:space="preserve"> </w:t>
      </w:r>
      <w:r w:rsidRPr="00A80BA4">
        <w:rPr>
          <w:rFonts w:ascii="Times New Roman" w:eastAsia="Times New Roman" w:hAnsi="Times New Roman" w:cs="Times New Roman"/>
          <w:i/>
          <w:sz w:val="20"/>
          <w:szCs w:val="20"/>
        </w:rPr>
        <w:t>do Standardów Ochrony Małoletnich w Szkole Podstawowej w Wirach</w:t>
      </w:r>
    </w:p>
    <w:p w14:paraId="399C3CA5" w14:textId="77777777" w:rsidR="00BA23D6" w:rsidRDefault="00BA23D6" w:rsidP="00BA23D6">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9CF5CC9" w14:textId="77777777" w:rsidR="00BA23D6" w:rsidRDefault="00BA23D6" w:rsidP="00BA23D6">
      <w:pPr>
        <w:spacing w:before="120" w:after="120" w:line="240" w:lineRule="auto"/>
        <w:jc w:val="center"/>
        <w:rPr>
          <w:rFonts w:ascii="Times New Roman" w:eastAsia="Times New Roman" w:hAnsi="Times New Roman" w:cs="Times New Roman"/>
          <w:b/>
          <w:sz w:val="24"/>
          <w:szCs w:val="24"/>
        </w:rPr>
      </w:pPr>
    </w:p>
    <w:p w14:paraId="63275280" w14:textId="018E5F55" w:rsidR="00BA23D6" w:rsidRDefault="00A429CE" w:rsidP="00BA23D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BA23D6">
        <w:rPr>
          <w:rFonts w:ascii="Times New Roman" w:eastAsia="Times New Roman" w:hAnsi="Times New Roman" w:cs="Times New Roman"/>
          <w:sz w:val="23"/>
          <w:szCs w:val="23"/>
        </w:rPr>
        <w:t xml:space="preserve">......................................................................... </w:t>
      </w:r>
    </w:p>
    <w:p w14:paraId="7694DD47" w14:textId="7F75FFE5" w:rsidR="00BA23D6" w:rsidRDefault="00A429CE" w:rsidP="00BA23D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A23D6">
        <w:rPr>
          <w:rFonts w:ascii="Times New Roman" w:eastAsia="Times New Roman" w:hAnsi="Times New Roman" w:cs="Times New Roman"/>
        </w:rPr>
        <w:t>miejscowość, data</w:t>
      </w:r>
      <w:r>
        <w:rPr>
          <w:rFonts w:ascii="Times New Roman" w:eastAsia="Times New Roman" w:hAnsi="Times New Roman" w:cs="Times New Roman"/>
        </w:rPr>
        <w:t>)</w:t>
      </w:r>
      <w:r w:rsidR="00BA23D6">
        <w:rPr>
          <w:rFonts w:ascii="Times New Roman" w:eastAsia="Times New Roman" w:hAnsi="Times New Roman" w:cs="Times New Roman"/>
        </w:rPr>
        <w:t xml:space="preserve"> </w:t>
      </w:r>
    </w:p>
    <w:p w14:paraId="6CE6FE35" w14:textId="77777777" w:rsidR="00A429CE" w:rsidRDefault="00A429CE" w:rsidP="00BA23D6">
      <w:pPr>
        <w:spacing w:after="0" w:line="240" w:lineRule="auto"/>
        <w:rPr>
          <w:rFonts w:ascii="Times New Roman" w:eastAsia="Times New Roman" w:hAnsi="Times New Roman" w:cs="Times New Roman"/>
        </w:rPr>
      </w:pPr>
    </w:p>
    <w:p w14:paraId="47F9D265" w14:textId="77777777" w:rsidR="00BA23D6" w:rsidRDefault="00BA23D6" w:rsidP="00BA23D6">
      <w:pPr>
        <w:spacing w:after="0" w:line="240" w:lineRule="auto"/>
        <w:rPr>
          <w:rFonts w:ascii="Times New Roman" w:eastAsia="Times New Roman" w:hAnsi="Times New Roman" w:cs="Times New Roman"/>
        </w:rPr>
      </w:pPr>
    </w:p>
    <w:p w14:paraId="56095238" w14:textId="77777777" w:rsidR="00BA23D6" w:rsidRDefault="00BA23D6" w:rsidP="00BA23D6">
      <w:pPr>
        <w:spacing w:after="0" w:line="240" w:lineRule="auto"/>
        <w:rPr>
          <w:rFonts w:ascii="Times New Roman" w:eastAsia="Times New Roman" w:hAnsi="Times New Roman" w:cs="Times New Roman"/>
        </w:rPr>
      </w:pPr>
    </w:p>
    <w:p w14:paraId="3EA40CE7" w14:textId="04B92727" w:rsidR="00BA23D6" w:rsidRDefault="00BA23D6" w:rsidP="00BA23D6">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OŚWIADCZENIE O ZNAJOMOŚCI I PRZESTRZEGANIU ZASAD ZAWARTYCH W STANDARDACH OCHRONY MAŁOLETNICH SZKOLE PODSTAWOWEJ</w:t>
      </w:r>
      <w:r w:rsidR="00A429CE">
        <w:rPr>
          <w:rFonts w:ascii="Times New Roman" w:eastAsia="Times New Roman" w:hAnsi="Times New Roman" w:cs="Times New Roman"/>
          <w:b/>
          <w:sz w:val="23"/>
          <w:szCs w:val="23"/>
        </w:rPr>
        <w:t xml:space="preserve">                                  </w:t>
      </w:r>
      <w:r>
        <w:rPr>
          <w:rFonts w:ascii="Times New Roman" w:eastAsia="Times New Roman" w:hAnsi="Times New Roman" w:cs="Times New Roman"/>
          <w:b/>
          <w:sz w:val="23"/>
          <w:szCs w:val="23"/>
        </w:rPr>
        <w:t xml:space="preserve"> </w:t>
      </w:r>
      <w:r w:rsidR="00A429CE">
        <w:rPr>
          <w:rFonts w:ascii="Times New Roman" w:eastAsia="Times New Roman" w:hAnsi="Times New Roman" w:cs="Times New Roman"/>
          <w:b/>
          <w:sz w:val="23"/>
          <w:szCs w:val="23"/>
        </w:rPr>
        <w:t xml:space="preserve">IM. POWSTAŃCÓW WIELKOPOLSKICH </w:t>
      </w:r>
      <w:r>
        <w:rPr>
          <w:rFonts w:ascii="Times New Roman" w:eastAsia="Times New Roman" w:hAnsi="Times New Roman" w:cs="Times New Roman"/>
          <w:b/>
          <w:sz w:val="23"/>
          <w:szCs w:val="23"/>
        </w:rPr>
        <w:t>W WIRACH</w:t>
      </w:r>
    </w:p>
    <w:p w14:paraId="1801F0AC" w14:textId="1D7AA7DD" w:rsidR="00A429CE" w:rsidRDefault="00A429CE" w:rsidP="00BA23D6">
      <w:pPr>
        <w:spacing w:after="0" w:line="240" w:lineRule="auto"/>
        <w:jc w:val="center"/>
        <w:rPr>
          <w:rFonts w:ascii="Times New Roman" w:eastAsia="Times New Roman" w:hAnsi="Times New Roman" w:cs="Times New Roman"/>
          <w:b/>
          <w:sz w:val="23"/>
          <w:szCs w:val="23"/>
        </w:rPr>
      </w:pPr>
    </w:p>
    <w:p w14:paraId="058697AA" w14:textId="77777777" w:rsidR="00A429CE" w:rsidRDefault="00A429CE" w:rsidP="00BA23D6">
      <w:pPr>
        <w:spacing w:after="0" w:line="240" w:lineRule="auto"/>
        <w:jc w:val="center"/>
        <w:rPr>
          <w:rFonts w:ascii="Times New Roman" w:eastAsia="Times New Roman" w:hAnsi="Times New Roman" w:cs="Times New Roman"/>
          <w:b/>
          <w:sz w:val="23"/>
          <w:szCs w:val="23"/>
        </w:rPr>
      </w:pPr>
    </w:p>
    <w:p w14:paraId="368FDC99" w14:textId="77777777" w:rsidR="00BA23D6" w:rsidRDefault="00BA23D6" w:rsidP="00BA23D6">
      <w:pPr>
        <w:spacing w:after="0" w:line="240" w:lineRule="auto"/>
        <w:jc w:val="center"/>
        <w:rPr>
          <w:rFonts w:ascii="Times New Roman" w:eastAsia="Times New Roman" w:hAnsi="Times New Roman" w:cs="Times New Roman"/>
          <w:b/>
          <w:sz w:val="23"/>
          <w:szCs w:val="23"/>
        </w:rPr>
      </w:pPr>
    </w:p>
    <w:p w14:paraId="480EBBE3" w14:textId="77777777" w:rsidR="00BA23D6" w:rsidRDefault="00BA23D6" w:rsidP="00BA23D6">
      <w:pPr>
        <w:spacing w:after="0" w:line="240" w:lineRule="auto"/>
        <w:jc w:val="center"/>
        <w:rPr>
          <w:rFonts w:ascii="Times New Roman" w:eastAsia="Times New Roman" w:hAnsi="Times New Roman" w:cs="Times New Roman"/>
        </w:rPr>
      </w:pPr>
    </w:p>
    <w:p w14:paraId="427B45C5" w14:textId="77777777" w:rsidR="00F51CCF" w:rsidRDefault="00F51CCF" w:rsidP="00BA23D6">
      <w:pPr>
        <w:spacing w:after="0" w:line="240" w:lineRule="auto"/>
        <w:jc w:val="center"/>
        <w:rPr>
          <w:rFonts w:ascii="Times New Roman" w:eastAsia="Times New Roman" w:hAnsi="Times New Roman" w:cs="Times New Roman"/>
        </w:rPr>
      </w:pPr>
    </w:p>
    <w:p w14:paraId="744F4334" w14:textId="77777777" w:rsidR="00F51CCF" w:rsidRPr="00F51CCF" w:rsidRDefault="00F51CCF" w:rsidP="00BA23D6">
      <w:pPr>
        <w:spacing w:after="0" w:line="240" w:lineRule="auto"/>
        <w:jc w:val="center"/>
        <w:rPr>
          <w:rFonts w:ascii="Times New Roman" w:eastAsia="Times New Roman" w:hAnsi="Times New Roman" w:cs="Times New Roman"/>
        </w:rPr>
      </w:pPr>
    </w:p>
    <w:p w14:paraId="784AD94A" w14:textId="77777777" w:rsidR="00BA23D6" w:rsidRPr="00F51CCF" w:rsidRDefault="00BA23D6" w:rsidP="00BA23D6">
      <w:pPr>
        <w:spacing w:after="0" w:line="240" w:lineRule="auto"/>
        <w:jc w:val="center"/>
        <w:rPr>
          <w:rFonts w:ascii="Times New Roman" w:eastAsia="Times New Roman" w:hAnsi="Times New Roman" w:cs="Times New Roman"/>
        </w:rPr>
      </w:pPr>
    </w:p>
    <w:p w14:paraId="6A7EE650" w14:textId="1D61BF94" w:rsidR="00BA23D6" w:rsidRPr="00F51CCF" w:rsidRDefault="00BA23D6" w:rsidP="00F51CCF">
      <w:pPr>
        <w:spacing w:after="0" w:line="360" w:lineRule="auto"/>
        <w:jc w:val="center"/>
        <w:rPr>
          <w:rFonts w:ascii="Times New Roman" w:eastAsia="Times New Roman" w:hAnsi="Times New Roman" w:cs="Times New Roman"/>
        </w:rPr>
      </w:pPr>
      <w:r w:rsidRPr="00F51CCF">
        <w:rPr>
          <w:rFonts w:ascii="Times New Roman" w:eastAsia="Times New Roman" w:hAnsi="Times New Roman" w:cs="Times New Roman"/>
        </w:rPr>
        <w:t>Ja,.......................................................................... nr PESEL......................................................</w:t>
      </w:r>
    </w:p>
    <w:p w14:paraId="6A5015D0" w14:textId="49FF63A3" w:rsidR="00F51CCF" w:rsidRDefault="00BA23D6" w:rsidP="00F51CCF">
      <w:pPr>
        <w:spacing w:after="0" w:line="360" w:lineRule="auto"/>
        <w:jc w:val="center"/>
        <w:rPr>
          <w:rFonts w:ascii="Times New Roman" w:eastAsia="Times New Roman" w:hAnsi="Times New Roman" w:cs="Times New Roman"/>
        </w:rPr>
      </w:pPr>
      <w:r w:rsidRPr="00F51CCF">
        <w:rPr>
          <w:rFonts w:ascii="Times New Roman" w:eastAsia="Times New Roman" w:hAnsi="Times New Roman" w:cs="Times New Roman"/>
        </w:rPr>
        <w:t>oświadczam, że zapoznałam/em się ze Standardami Ochrony Małoletnich stosowanymi</w:t>
      </w:r>
    </w:p>
    <w:p w14:paraId="215683C6" w14:textId="659E3A01" w:rsidR="00BA23D6" w:rsidRPr="00F51CCF" w:rsidRDefault="00BA23D6" w:rsidP="00F51CCF">
      <w:pPr>
        <w:spacing w:after="0" w:line="360" w:lineRule="auto"/>
        <w:jc w:val="center"/>
        <w:rPr>
          <w:rFonts w:ascii="Times New Roman" w:eastAsia="Times New Roman" w:hAnsi="Times New Roman" w:cs="Times New Roman"/>
        </w:rPr>
      </w:pPr>
      <w:r w:rsidRPr="00F51CCF">
        <w:rPr>
          <w:rFonts w:ascii="Times New Roman" w:eastAsia="Times New Roman" w:hAnsi="Times New Roman" w:cs="Times New Roman"/>
        </w:rPr>
        <w:t>w Szkole Podstawowej w Wirach</w:t>
      </w:r>
      <w:r w:rsidRPr="00F51CCF">
        <w:rPr>
          <w:rFonts w:ascii="Times New Roman" w:eastAsia="Times New Roman" w:hAnsi="Times New Roman" w:cs="Times New Roman"/>
          <w:i/>
        </w:rPr>
        <w:t xml:space="preserve"> </w:t>
      </w:r>
      <w:r w:rsidRPr="00F51CCF">
        <w:rPr>
          <w:rFonts w:ascii="Times New Roman" w:eastAsia="Times New Roman" w:hAnsi="Times New Roman" w:cs="Times New Roman"/>
        </w:rPr>
        <w:t>oraz deklaruję, że będę ich przestrzegać.</w:t>
      </w:r>
    </w:p>
    <w:p w14:paraId="0F0A0E50" w14:textId="77777777" w:rsidR="00BA23D6" w:rsidRDefault="00BA23D6" w:rsidP="00BA23D6">
      <w:pPr>
        <w:spacing w:after="0" w:line="360" w:lineRule="auto"/>
        <w:rPr>
          <w:rFonts w:ascii="Times New Roman" w:eastAsia="Times New Roman" w:hAnsi="Times New Roman" w:cs="Times New Roman"/>
          <w:sz w:val="23"/>
          <w:szCs w:val="23"/>
        </w:rPr>
      </w:pPr>
    </w:p>
    <w:p w14:paraId="0FD3BC34" w14:textId="77777777" w:rsidR="00BA23D6" w:rsidRDefault="00BA23D6" w:rsidP="00BA23D6">
      <w:pPr>
        <w:spacing w:after="0" w:line="360" w:lineRule="auto"/>
        <w:rPr>
          <w:rFonts w:ascii="Times New Roman" w:eastAsia="Times New Roman" w:hAnsi="Times New Roman" w:cs="Times New Roman"/>
          <w:sz w:val="23"/>
          <w:szCs w:val="23"/>
        </w:rPr>
      </w:pPr>
    </w:p>
    <w:p w14:paraId="76C3BEB0" w14:textId="77777777" w:rsidR="00F51CCF" w:rsidRDefault="00F51CCF" w:rsidP="00BA23D6">
      <w:pPr>
        <w:spacing w:after="0" w:line="360" w:lineRule="auto"/>
        <w:rPr>
          <w:rFonts w:ascii="Times New Roman" w:eastAsia="Times New Roman" w:hAnsi="Times New Roman" w:cs="Times New Roman"/>
          <w:sz w:val="23"/>
          <w:szCs w:val="23"/>
        </w:rPr>
      </w:pPr>
    </w:p>
    <w:p w14:paraId="53B07AC1" w14:textId="77777777" w:rsidR="00F51CCF" w:rsidRDefault="00F51CCF" w:rsidP="00BA23D6">
      <w:pPr>
        <w:spacing w:after="0" w:line="360" w:lineRule="auto"/>
        <w:rPr>
          <w:rFonts w:ascii="Times New Roman" w:eastAsia="Times New Roman" w:hAnsi="Times New Roman" w:cs="Times New Roman"/>
          <w:sz w:val="23"/>
          <w:szCs w:val="23"/>
        </w:rPr>
      </w:pPr>
    </w:p>
    <w:p w14:paraId="35263BD1" w14:textId="77777777" w:rsidR="00F51CCF" w:rsidRDefault="00F51CCF" w:rsidP="00BA23D6">
      <w:pPr>
        <w:spacing w:after="0" w:line="360" w:lineRule="auto"/>
        <w:rPr>
          <w:rFonts w:ascii="Times New Roman" w:eastAsia="Times New Roman" w:hAnsi="Times New Roman" w:cs="Times New Roman"/>
          <w:sz w:val="23"/>
          <w:szCs w:val="23"/>
        </w:rPr>
      </w:pPr>
    </w:p>
    <w:p w14:paraId="48E7BFA7" w14:textId="77777777" w:rsidR="00BA23D6" w:rsidRDefault="00BA23D6" w:rsidP="00BA23D6">
      <w:pPr>
        <w:spacing w:after="0" w:line="240" w:lineRule="auto"/>
        <w:ind w:firstLine="4395"/>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DB03C4F" w14:textId="77777777" w:rsidR="00BA23D6" w:rsidRDefault="00BA23D6" w:rsidP="00BA23D6">
      <w:pPr>
        <w:spacing w:before="120" w:after="120" w:line="240" w:lineRule="auto"/>
        <w:ind w:firstLine="3969"/>
        <w:jc w:val="center"/>
        <w:rPr>
          <w:rFonts w:ascii="Times New Roman" w:eastAsia="Times New Roman" w:hAnsi="Times New Roman" w:cs="Times New Roman"/>
        </w:rPr>
      </w:pPr>
      <w:r>
        <w:rPr>
          <w:rFonts w:ascii="Times New Roman" w:eastAsia="Times New Roman" w:hAnsi="Times New Roman" w:cs="Times New Roman"/>
        </w:rPr>
        <w:t>Podpis</w:t>
      </w:r>
    </w:p>
    <w:p w14:paraId="6D06B050" w14:textId="77777777" w:rsidR="00BA23D6" w:rsidRDefault="00BA23D6" w:rsidP="00BA23D6">
      <w:pPr>
        <w:spacing w:after="109" w:line="259" w:lineRule="auto"/>
        <w:ind w:right="99"/>
        <w:rPr>
          <w:rFonts w:ascii="Times New Roman" w:eastAsia="Times New Roman" w:hAnsi="Times New Roman" w:cs="Times New Roman"/>
        </w:rPr>
        <w:sectPr w:rsidR="00BA23D6" w:rsidSect="00BA23D6">
          <w:pgSz w:w="11906" w:h="16838"/>
          <w:pgMar w:top="1417" w:right="1133" w:bottom="1417" w:left="1276" w:header="708" w:footer="0" w:gutter="0"/>
          <w:cols w:space="708"/>
        </w:sectPr>
      </w:pPr>
    </w:p>
    <w:p w14:paraId="34A6D297"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Rozdział 5</w:t>
      </w:r>
    </w:p>
    <w:p w14:paraId="7EE9C97D" w14:textId="77777777" w:rsidR="00BA23D6" w:rsidRDefault="00BA23D6" w:rsidP="00BA23D6">
      <w:pPr>
        <w:shd w:val="clear" w:color="auto" w:fill="FFFFFF"/>
        <w:spacing w:after="0" w:line="240" w:lineRule="auto"/>
        <w:ind w:right="-142"/>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Organizacja procesu ochrony małoletnich w Szkole Podstawowej w Wirach</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i wdrażania „Standardów ochrony małoletnich”</w:t>
      </w:r>
    </w:p>
    <w:p w14:paraId="69E3AA0F" w14:textId="77777777" w:rsidR="00BA23D6" w:rsidRDefault="00BA23D6" w:rsidP="00BA23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DFFDFC8" w14:textId="77777777" w:rsidR="00BA23D6" w:rsidRPr="008F2558" w:rsidRDefault="00BA23D6" w:rsidP="00BA23D6">
      <w:pPr>
        <w:spacing w:after="0" w:line="240" w:lineRule="auto"/>
        <w:ind w:right="510"/>
        <w:jc w:val="both"/>
        <w:rPr>
          <w:rFonts w:ascii="Times New Roman" w:eastAsia="Times New Roman" w:hAnsi="Times New Roman" w:cs="Times New Roman"/>
          <w:b/>
          <w:color w:val="000000"/>
        </w:rPr>
      </w:pPr>
      <w:r w:rsidRPr="008F2558">
        <w:rPr>
          <w:rFonts w:ascii="Times New Roman" w:eastAsia="Times New Roman" w:hAnsi="Times New Roman" w:cs="Times New Roman"/>
          <w:b/>
          <w:color w:val="000000"/>
        </w:rPr>
        <w:t> Podział obowiązków i przydział zadań w zakresie wdrażania „Standardów ochrony małoletnich”.</w:t>
      </w:r>
    </w:p>
    <w:p w14:paraId="3C38EFCC" w14:textId="77777777" w:rsidR="00BA23D6" w:rsidRPr="008F2558" w:rsidRDefault="00BA23D6" w:rsidP="00BA23D6">
      <w:pPr>
        <w:spacing w:after="0" w:line="240" w:lineRule="auto"/>
        <w:rPr>
          <w:rFonts w:ascii="Times New Roman" w:eastAsia="Times New Roman" w:hAnsi="Times New Roman" w:cs="Times New Roman"/>
        </w:rPr>
      </w:pPr>
    </w:p>
    <w:tbl>
      <w:tblPr>
        <w:tblW w:w="9288" w:type="dxa"/>
        <w:tblInd w:w="-108" w:type="dxa"/>
        <w:tblLayout w:type="fixed"/>
        <w:tblLook w:val="0400" w:firstRow="0" w:lastRow="0" w:firstColumn="0" w:lastColumn="0" w:noHBand="0" w:noVBand="1"/>
      </w:tblPr>
      <w:tblGrid>
        <w:gridCol w:w="1618"/>
        <w:gridCol w:w="5856"/>
        <w:gridCol w:w="1814"/>
      </w:tblGrid>
      <w:tr w:rsidR="00BA23D6" w:rsidRPr="008F2558" w14:paraId="1687FEE7" w14:textId="77777777" w:rsidTr="008F2558">
        <w:trPr>
          <w:trHeight w:val="680"/>
        </w:trPr>
        <w:tc>
          <w:tcPr>
            <w:tcW w:w="1618" w:type="dxa"/>
            <w:tcBorders>
              <w:top w:val="single" w:sz="4" w:space="0" w:color="000000"/>
              <w:left w:val="single" w:sz="4" w:space="0" w:color="000000"/>
              <w:bottom w:val="single" w:sz="4" w:space="0" w:color="000000"/>
              <w:right w:val="single" w:sz="4" w:space="0" w:color="000000"/>
            </w:tcBorders>
            <w:shd w:val="clear" w:color="auto" w:fill="FAFFEB"/>
            <w:tcMar>
              <w:top w:w="0" w:type="dxa"/>
              <w:left w:w="108" w:type="dxa"/>
              <w:bottom w:w="0" w:type="dxa"/>
              <w:right w:w="108" w:type="dxa"/>
            </w:tcMar>
            <w:vAlign w:val="center"/>
          </w:tcPr>
          <w:p w14:paraId="6F542D6A" w14:textId="77777777" w:rsidR="00BA23D6" w:rsidRPr="008F2558" w:rsidRDefault="00BA23D6" w:rsidP="00A64E16">
            <w:pPr>
              <w:spacing w:after="0" w:line="240" w:lineRule="auto"/>
              <w:jc w:val="center"/>
              <w:rPr>
                <w:rFonts w:ascii="Times New Roman" w:eastAsia="Times New Roman" w:hAnsi="Times New Roman" w:cs="Times New Roman"/>
              </w:rPr>
            </w:pPr>
            <w:r w:rsidRPr="008F2558">
              <w:rPr>
                <w:rFonts w:ascii="Times New Roman" w:eastAsia="Times New Roman" w:hAnsi="Times New Roman" w:cs="Times New Roman"/>
                <w:b/>
                <w:color w:val="000000"/>
              </w:rPr>
              <w:t>Podmiot</w:t>
            </w:r>
          </w:p>
        </w:tc>
        <w:tc>
          <w:tcPr>
            <w:tcW w:w="5856" w:type="dxa"/>
            <w:tcBorders>
              <w:top w:val="single" w:sz="4" w:space="0" w:color="000000"/>
              <w:left w:val="single" w:sz="4" w:space="0" w:color="000000"/>
              <w:bottom w:val="single" w:sz="4" w:space="0" w:color="000000"/>
              <w:right w:val="single" w:sz="4" w:space="0" w:color="000000"/>
            </w:tcBorders>
            <w:shd w:val="clear" w:color="auto" w:fill="FAFFEB"/>
            <w:tcMar>
              <w:top w:w="0" w:type="dxa"/>
              <w:left w:w="108" w:type="dxa"/>
              <w:bottom w:w="0" w:type="dxa"/>
              <w:right w:w="108" w:type="dxa"/>
            </w:tcMar>
            <w:vAlign w:val="center"/>
          </w:tcPr>
          <w:p w14:paraId="0B5F2037" w14:textId="77777777" w:rsidR="00BA23D6" w:rsidRPr="008F2558" w:rsidRDefault="00BA23D6" w:rsidP="00A64E16">
            <w:pPr>
              <w:spacing w:after="0" w:line="240" w:lineRule="auto"/>
              <w:jc w:val="center"/>
              <w:rPr>
                <w:rFonts w:ascii="Times New Roman" w:eastAsia="Times New Roman" w:hAnsi="Times New Roman" w:cs="Times New Roman"/>
              </w:rPr>
            </w:pPr>
            <w:r w:rsidRPr="008F2558">
              <w:rPr>
                <w:rFonts w:ascii="Times New Roman" w:eastAsia="Times New Roman" w:hAnsi="Times New Roman" w:cs="Times New Roman"/>
                <w:b/>
                <w:color w:val="000000"/>
              </w:rPr>
              <w:t>Zadanie/obowiązek</w:t>
            </w:r>
          </w:p>
        </w:tc>
        <w:tc>
          <w:tcPr>
            <w:tcW w:w="1814" w:type="dxa"/>
            <w:tcBorders>
              <w:top w:val="single" w:sz="4" w:space="0" w:color="000000"/>
              <w:left w:val="single" w:sz="4" w:space="0" w:color="000000"/>
              <w:bottom w:val="single" w:sz="4" w:space="0" w:color="000000"/>
              <w:right w:val="single" w:sz="4" w:space="0" w:color="000000"/>
            </w:tcBorders>
            <w:shd w:val="clear" w:color="auto" w:fill="FAFFEB"/>
            <w:tcMar>
              <w:top w:w="0" w:type="dxa"/>
              <w:left w:w="108" w:type="dxa"/>
              <w:bottom w:w="0" w:type="dxa"/>
              <w:right w:w="108" w:type="dxa"/>
            </w:tcMar>
            <w:vAlign w:val="center"/>
          </w:tcPr>
          <w:p w14:paraId="5B639640" w14:textId="77777777" w:rsidR="00BA23D6" w:rsidRPr="008F2558" w:rsidRDefault="00BA23D6" w:rsidP="00A64E16">
            <w:pPr>
              <w:spacing w:after="0" w:line="240" w:lineRule="auto"/>
              <w:jc w:val="center"/>
              <w:rPr>
                <w:rFonts w:ascii="Times New Roman" w:eastAsia="Times New Roman" w:hAnsi="Times New Roman" w:cs="Times New Roman"/>
              </w:rPr>
            </w:pPr>
            <w:r w:rsidRPr="008F2558">
              <w:rPr>
                <w:rFonts w:ascii="Times New Roman" w:eastAsia="Times New Roman" w:hAnsi="Times New Roman" w:cs="Times New Roman"/>
                <w:b/>
                <w:color w:val="000000"/>
              </w:rPr>
              <w:t>Termin</w:t>
            </w:r>
          </w:p>
        </w:tc>
      </w:tr>
      <w:tr w:rsidR="00BA23D6" w:rsidRPr="008F2558" w14:paraId="43724455" w14:textId="77777777" w:rsidTr="008F2558">
        <w:trPr>
          <w:trHeight w:val="794"/>
        </w:trPr>
        <w:tc>
          <w:tcPr>
            <w:tcW w:w="16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A9BBC"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Dyrektor szkoły</w:t>
            </w: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587DD"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Zatwierdzenie „Standardów ochrony małoletnich i wdrożenie ich w życie zarządzeniem</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79F9D5"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Luty 2024</w:t>
            </w:r>
          </w:p>
        </w:tc>
      </w:tr>
      <w:tr w:rsidR="00BA23D6" w:rsidRPr="008F2558" w14:paraId="47D3F13B" w14:textId="77777777" w:rsidTr="008F2558">
        <w:trPr>
          <w:trHeight w:val="1020"/>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4568F"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97215"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Opublikowanie dokumentu w wersji „skróconej” na stronie szkoły z zachowaniem zasady dostępności dla osób niepełnosprawnych.</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A6A11"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Luty 2024</w:t>
            </w:r>
          </w:p>
        </w:tc>
      </w:tr>
      <w:tr w:rsidR="00BA23D6" w:rsidRPr="008F2558" w14:paraId="1875D05A" w14:textId="77777777" w:rsidTr="008F2558">
        <w:trPr>
          <w:trHeight w:val="737"/>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DA4338"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518C91"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Wyznaczenie koordynatora wdrażania do praktyki szkolnej zasad określonych w dokumencie.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8A6C9E"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Styczeń 2024 </w:t>
            </w:r>
          </w:p>
        </w:tc>
      </w:tr>
      <w:tr w:rsidR="00BA23D6" w:rsidRPr="008F2558" w14:paraId="40197813" w14:textId="77777777" w:rsidTr="008F2558">
        <w:trPr>
          <w:trHeight w:val="1304"/>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6D632"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443A3" w14:textId="38370D05"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Przydział pedagogowi szkolnemu zadań związanych  z</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postępowaniem w przypadku krzywdzenia małoletnich i</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przewodniczenia Zespołom interwencyjnym.</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38746"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Luty 2024.</w:t>
            </w:r>
          </w:p>
        </w:tc>
      </w:tr>
      <w:tr w:rsidR="00BA23D6" w:rsidRPr="008F2558" w14:paraId="178C1C7C" w14:textId="77777777" w:rsidTr="008F2558">
        <w:trPr>
          <w:trHeight w:val="1020"/>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03D1B"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D5043B"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Powoływania Zespołów interwencyjnych do rozpoznania sprawy krzywdzenia małoletniego – oddzielnie dla każdego przypadku.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1039F3"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Bezpośrednio po otrzymaniu informacji</w:t>
            </w:r>
          </w:p>
        </w:tc>
      </w:tr>
      <w:tr w:rsidR="00BA23D6" w:rsidRPr="008F2558" w14:paraId="6625B84D" w14:textId="77777777" w:rsidTr="008F2558">
        <w:trPr>
          <w:trHeight w:val="1928"/>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D8887"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B87D2" w14:textId="18EB8F43"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Przeprowadzenie szkolenia wstępnego pracownikom szkoły: omówienie treści dokumentu, zasad organizacyjnych wspierania i</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ochrony małoletnich, standardów obowiązujących w szkole w</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zakresie ochrony małoletnich, postępowania w sytuacji krzywdzenia.</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668F7"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Luty 2024</w:t>
            </w:r>
          </w:p>
        </w:tc>
      </w:tr>
      <w:tr w:rsidR="00BA23D6" w:rsidRPr="008F2558" w14:paraId="524CDB58" w14:textId="77777777" w:rsidTr="008F2558">
        <w:trPr>
          <w:trHeight w:val="907"/>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C4374"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49F0B"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Podejmowanie interwencji prawnej, podpisywanie pism interwencyjnych w trudnych sytuacjach.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64409"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Na bieżąco</w:t>
            </w:r>
          </w:p>
        </w:tc>
      </w:tr>
      <w:tr w:rsidR="00BA23D6" w:rsidRPr="008F2558" w14:paraId="42F52BA0" w14:textId="77777777" w:rsidTr="008F2558">
        <w:trPr>
          <w:trHeight w:val="964"/>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7A325"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8ABD07" w14:textId="77777777" w:rsidR="00BA23D6" w:rsidRPr="008F2558" w:rsidRDefault="00BA23D6" w:rsidP="00A64E16">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color w:val="000000"/>
              </w:rPr>
              <w:t>Określenie obiegu dokumentów związanych z rozpatrywaniem przypadków krzywdzenia małoletnich</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826F50"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rPr>
              <w:t>Luty 2024</w:t>
            </w:r>
          </w:p>
        </w:tc>
      </w:tr>
      <w:tr w:rsidR="00BA23D6" w:rsidRPr="008F2558" w14:paraId="5F2ACEC6" w14:textId="77777777" w:rsidTr="008F2558">
        <w:trPr>
          <w:trHeight w:val="1134"/>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7719D"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EE81BC"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Zapoznanie pracowników szkoły z zasadami bezpieczeństwa przetwarzania danych osobowych i Polityką bezpieczeństwa.</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3B9C6"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rPr>
              <w:t>Luty 2024</w:t>
            </w:r>
          </w:p>
        </w:tc>
      </w:tr>
      <w:tr w:rsidR="00BA23D6" w:rsidRPr="008F2558" w14:paraId="203CAC0E" w14:textId="77777777" w:rsidTr="008F2558">
        <w:trPr>
          <w:trHeight w:val="1077"/>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4B66B6"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0135B" w14:textId="64571F24"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rPr>
              <w:t>Upoważnienie</w:t>
            </w:r>
            <w:r w:rsidRPr="008F2558">
              <w:rPr>
                <w:rFonts w:ascii="Times New Roman" w:eastAsia="Times New Roman" w:hAnsi="Times New Roman" w:cs="Times New Roman"/>
                <w:color w:val="000000"/>
              </w:rPr>
              <w:t xml:space="preserve"> członków Zespołu interwencyjnych do przetwarzania danych osobowych zwykłych i szczególnej kategorii przetwarzania.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36F96"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rPr>
              <w:t>Luty 2024</w:t>
            </w:r>
          </w:p>
        </w:tc>
      </w:tr>
      <w:tr w:rsidR="00BA23D6" w:rsidRPr="008F2558" w14:paraId="07E11E58" w14:textId="77777777" w:rsidTr="008F2558">
        <w:trPr>
          <w:trHeight w:val="567"/>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15167"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CBEBA" w14:textId="77777777" w:rsidR="00BA23D6" w:rsidRPr="008F2558" w:rsidRDefault="00BA23D6" w:rsidP="00A64E16">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rPr>
              <w:t>Przedstawienie</w:t>
            </w:r>
            <w:r w:rsidRPr="008F2558">
              <w:rPr>
                <w:rFonts w:ascii="Times New Roman" w:eastAsia="Times New Roman" w:hAnsi="Times New Roman" w:cs="Times New Roman"/>
                <w:color w:val="000000"/>
              </w:rPr>
              <w:t xml:space="preserve"> Radzie Rodziców treści dokumentu.</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DA50A"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Luty 2024 </w:t>
            </w:r>
          </w:p>
        </w:tc>
      </w:tr>
      <w:tr w:rsidR="00BA23D6" w:rsidRPr="008F2558" w14:paraId="57C94625" w14:textId="77777777" w:rsidTr="008F2558">
        <w:trPr>
          <w:trHeight w:val="964"/>
        </w:trPr>
        <w:tc>
          <w:tcPr>
            <w:tcW w:w="16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5C1CD"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F8B948"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Zapewnianie środków finansowych na doskonalenie pracowników szkoły.</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8B088"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W miarę potrzeb</w:t>
            </w:r>
          </w:p>
        </w:tc>
      </w:tr>
      <w:tr w:rsidR="00BA23D6" w:rsidRPr="008F2558" w14:paraId="7D7D9C14" w14:textId="77777777" w:rsidTr="008F2558">
        <w:trPr>
          <w:trHeight w:val="964"/>
        </w:trPr>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4D347" w14:textId="77777777" w:rsidR="00BA23D6" w:rsidRPr="008F2558" w:rsidRDefault="00BA23D6" w:rsidP="00A64E16">
            <w:pPr>
              <w:spacing w:after="0" w:line="240" w:lineRule="auto"/>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7A42D3" w14:textId="027AC65C"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Dokonywanie raz na dwa lata przeglądu i</w:t>
            </w:r>
            <w:r w:rsidRPr="008F2558">
              <w:rPr>
                <w:rFonts w:ascii="Times New Roman" w:eastAsia="Times New Roman" w:hAnsi="Times New Roman" w:cs="Times New Roman"/>
              </w:rPr>
              <w:t xml:space="preserve"> </w:t>
            </w:r>
            <w:r w:rsidRPr="008F2558">
              <w:rPr>
                <w:rFonts w:ascii="Times New Roman" w:eastAsia="Times New Roman" w:hAnsi="Times New Roman" w:cs="Times New Roman"/>
                <w:color w:val="000000"/>
              </w:rPr>
              <w:t>ewentualnej nowelizacji „Standardów ochrony małoletnich”</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29868" w14:textId="08F90529"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rPr>
              <w:t>Co 2 lata</w:t>
            </w:r>
          </w:p>
        </w:tc>
      </w:tr>
      <w:tr w:rsidR="00BA23D6" w:rsidRPr="008F2558" w14:paraId="0A67B0F6" w14:textId="77777777" w:rsidTr="008F2558">
        <w:trPr>
          <w:trHeight w:val="1134"/>
        </w:trPr>
        <w:tc>
          <w:tcPr>
            <w:tcW w:w="1618" w:type="dxa"/>
            <w:vMerge w:val="restart"/>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60A819E9" w14:textId="77777777" w:rsidR="00BA23D6" w:rsidRPr="008F2558" w:rsidRDefault="00BA23D6" w:rsidP="00A64E16">
            <w:pPr>
              <w:spacing w:after="0" w:line="240" w:lineRule="auto"/>
              <w:rPr>
                <w:rFonts w:ascii="Times New Roman" w:eastAsia="Times New Roman" w:hAnsi="Times New Roman" w:cs="Times New Roman"/>
              </w:rPr>
            </w:pPr>
          </w:p>
          <w:p w14:paraId="2BF6ED6B"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Sekretarz szkoły</w:t>
            </w:r>
          </w:p>
        </w:tc>
        <w:tc>
          <w:tcPr>
            <w:tcW w:w="5856"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FED952"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Prowadzenie rejestru zgłaszanych spraw dotyczących podejrzenia krzywdzenia lub krzywdzenia małoletnich.</w:t>
            </w:r>
          </w:p>
        </w:tc>
        <w:tc>
          <w:tcPr>
            <w:tcW w:w="1814"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E3E226"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Na bieżąco</w:t>
            </w:r>
          </w:p>
        </w:tc>
      </w:tr>
      <w:tr w:rsidR="00BA23D6" w:rsidRPr="008F2558" w14:paraId="3A96F620" w14:textId="77777777" w:rsidTr="008F2558">
        <w:trPr>
          <w:trHeight w:val="1304"/>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46FC8916"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3E1EA"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Przekazywanie zawiadomień o podejrzenie krzywdzenia lub krzywdzenie, które wpłynęły do sekretariatu (telefon, maile, ustnie) koordynatorowi  ds. wdrażania standardów.</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EAE71"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Na bieżąco</w:t>
            </w:r>
          </w:p>
        </w:tc>
      </w:tr>
      <w:tr w:rsidR="00BA23D6" w:rsidRPr="008F2558" w14:paraId="5D25B4AA" w14:textId="77777777" w:rsidTr="008F2558">
        <w:trPr>
          <w:trHeight w:val="1191"/>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4C6CF1A1"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18" w:space="0" w:color="002060"/>
              <w:right w:val="single" w:sz="4" w:space="0" w:color="000000"/>
            </w:tcBorders>
            <w:tcMar>
              <w:top w:w="0" w:type="dxa"/>
              <w:left w:w="108" w:type="dxa"/>
              <w:bottom w:w="0" w:type="dxa"/>
              <w:right w:w="108" w:type="dxa"/>
            </w:tcMar>
            <w:vAlign w:val="center"/>
          </w:tcPr>
          <w:p w14:paraId="0A7E9CAF" w14:textId="01220424"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Stosowanie do archiwizacji dokumentów wytworzonych w</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procesie rozpatrywania spraw krzywdzenia JRWA.</w:t>
            </w:r>
          </w:p>
        </w:tc>
        <w:tc>
          <w:tcPr>
            <w:tcW w:w="1814" w:type="dxa"/>
            <w:tcBorders>
              <w:top w:val="single" w:sz="4" w:space="0" w:color="000000"/>
              <w:left w:val="single" w:sz="4" w:space="0" w:color="000000"/>
              <w:bottom w:val="single" w:sz="18" w:space="0" w:color="002060"/>
              <w:right w:val="single" w:sz="4" w:space="0" w:color="000000"/>
            </w:tcBorders>
            <w:tcMar>
              <w:top w:w="0" w:type="dxa"/>
              <w:left w:w="108" w:type="dxa"/>
              <w:bottom w:w="0" w:type="dxa"/>
              <w:right w:w="108" w:type="dxa"/>
            </w:tcMar>
            <w:vAlign w:val="center"/>
          </w:tcPr>
          <w:p w14:paraId="364DAE55" w14:textId="77777777" w:rsidR="00BA23D6" w:rsidRPr="008F2558" w:rsidRDefault="00BA23D6" w:rsidP="00A64E16">
            <w:pPr>
              <w:spacing w:after="0" w:line="240" w:lineRule="auto"/>
              <w:rPr>
                <w:rFonts w:ascii="Times New Roman" w:eastAsia="Times New Roman" w:hAnsi="Times New Roman" w:cs="Times New Roman"/>
              </w:rPr>
            </w:pPr>
          </w:p>
        </w:tc>
      </w:tr>
      <w:tr w:rsidR="00BA23D6" w:rsidRPr="008F2558" w14:paraId="2919D2B6" w14:textId="77777777" w:rsidTr="008F2558">
        <w:trPr>
          <w:trHeight w:val="2551"/>
        </w:trPr>
        <w:tc>
          <w:tcPr>
            <w:tcW w:w="1618" w:type="dxa"/>
            <w:vMerge w:val="restart"/>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0A90CA08" w14:textId="77777777" w:rsidR="00BA23D6" w:rsidRPr="008F2558" w:rsidRDefault="00BA23D6" w:rsidP="00A64E16">
            <w:pPr>
              <w:spacing w:after="0" w:line="240" w:lineRule="auto"/>
              <w:rPr>
                <w:rFonts w:ascii="Times New Roman" w:eastAsia="Times New Roman" w:hAnsi="Times New Roman" w:cs="Times New Roman"/>
              </w:rPr>
            </w:pPr>
          </w:p>
          <w:p w14:paraId="6FA35A70"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Dział Kadr</w:t>
            </w:r>
          </w:p>
        </w:tc>
        <w:tc>
          <w:tcPr>
            <w:tcW w:w="5856"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16A1B" w14:textId="77777777" w:rsidR="00BA23D6" w:rsidRPr="008F2558" w:rsidRDefault="00BA23D6" w:rsidP="00BA23D6">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color w:val="000000"/>
              </w:rPr>
              <w:t>Dostarczenie każdemu pracownikowi nowo zatrudnianemu do zapoznania się następujących dokumentów:</w:t>
            </w:r>
          </w:p>
          <w:p w14:paraId="44E06B8B" w14:textId="628AA1E1" w:rsidR="00BA23D6" w:rsidRPr="008F2558" w:rsidRDefault="00BA23D6" w:rsidP="008F2558">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color w:val="000000"/>
              </w:rPr>
              <w:t>-Standardy ochrony małoletnich,</w:t>
            </w:r>
          </w:p>
          <w:p w14:paraId="708A9640" w14:textId="7B7114B8" w:rsidR="00BA23D6" w:rsidRPr="008F2558" w:rsidRDefault="00BA23D6" w:rsidP="00BA23D6">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color w:val="000000"/>
              </w:rPr>
              <w:t>-Polityką Bezpieczeństwa przetwarzania danych osobowych,</w:t>
            </w:r>
          </w:p>
          <w:p w14:paraId="0FB2FE87" w14:textId="3C34CAD5" w:rsidR="00BA23D6" w:rsidRPr="008F2558" w:rsidRDefault="00BA23D6" w:rsidP="00BA23D6">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color w:val="000000"/>
              </w:rPr>
              <w:t>-Regulamin pracy,</w:t>
            </w:r>
          </w:p>
          <w:p w14:paraId="60DB3C76" w14:textId="70462816" w:rsidR="00BA23D6" w:rsidRPr="008F2558" w:rsidRDefault="00BA23D6" w:rsidP="00BA23D6">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color w:val="000000"/>
              </w:rPr>
              <w:t>-Statut szkoły</w:t>
            </w:r>
          </w:p>
        </w:tc>
        <w:tc>
          <w:tcPr>
            <w:tcW w:w="1814"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B5647"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Przed nawiązaniem stosunku pracy</w:t>
            </w:r>
          </w:p>
        </w:tc>
      </w:tr>
      <w:tr w:rsidR="00BA23D6" w:rsidRPr="008F2558" w14:paraId="7797C99A" w14:textId="77777777" w:rsidTr="008F2558">
        <w:trPr>
          <w:trHeight w:val="2211"/>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5EB55FB1"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18" w:space="0" w:color="002060"/>
              <w:right w:val="single" w:sz="4" w:space="0" w:color="000000"/>
            </w:tcBorders>
            <w:tcMar>
              <w:top w:w="0" w:type="dxa"/>
              <w:left w:w="108" w:type="dxa"/>
              <w:bottom w:w="0" w:type="dxa"/>
              <w:right w:w="108" w:type="dxa"/>
            </w:tcMar>
            <w:vAlign w:val="center"/>
          </w:tcPr>
          <w:p w14:paraId="6F24DF64" w14:textId="43142B71"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Gromadzenie w dokumentacji pracowniczej, oprócz innych dokumentów wymaganych prawem, oświadczenia z KRK, Komisji Dyscyplinarnej dla Nauczycieli, Zaświadczenia z</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Rejestru Przestępców na Tle Seksualnym; a w przypadku obywateli innych krajów: wymagane oświadczenia lub zaświadczenia.</w:t>
            </w:r>
          </w:p>
        </w:tc>
        <w:tc>
          <w:tcPr>
            <w:tcW w:w="1814" w:type="dxa"/>
            <w:tcBorders>
              <w:top w:val="single" w:sz="4" w:space="0" w:color="000000"/>
              <w:left w:val="single" w:sz="4" w:space="0" w:color="000000"/>
              <w:bottom w:val="single" w:sz="18" w:space="0" w:color="002060"/>
              <w:right w:val="single" w:sz="4" w:space="0" w:color="000000"/>
            </w:tcBorders>
            <w:tcMar>
              <w:top w:w="0" w:type="dxa"/>
              <w:left w:w="108" w:type="dxa"/>
              <w:bottom w:w="0" w:type="dxa"/>
              <w:right w:w="108" w:type="dxa"/>
            </w:tcMar>
            <w:vAlign w:val="center"/>
          </w:tcPr>
          <w:p w14:paraId="749AF437" w14:textId="77777777" w:rsidR="00BA23D6" w:rsidRPr="008F2558" w:rsidRDefault="00BA23D6" w:rsidP="00A64E16">
            <w:pPr>
              <w:spacing w:after="0" w:line="240" w:lineRule="auto"/>
              <w:rPr>
                <w:rFonts w:ascii="Times New Roman" w:eastAsia="Times New Roman" w:hAnsi="Times New Roman" w:cs="Times New Roman"/>
              </w:rPr>
            </w:pPr>
          </w:p>
        </w:tc>
      </w:tr>
      <w:tr w:rsidR="00BA23D6" w:rsidRPr="008F2558" w14:paraId="10EC4CC7" w14:textId="77777777" w:rsidTr="008F2558">
        <w:trPr>
          <w:trHeight w:val="1361"/>
        </w:trPr>
        <w:tc>
          <w:tcPr>
            <w:tcW w:w="1618" w:type="dxa"/>
            <w:vMerge w:val="restart"/>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151E213E" w14:textId="77777777" w:rsidR="00BA23D6" w:rsidRPr="008F2558" w:rsidRDefault="00BA23D6" w:rsidP="00A64E16">
            <w:pPr>
              <w:spacing w:after="0" w:line="240" w:lineRule="auto"/>
              <w:rPr>
                <w:rFonts w:ascii="Times New Roman" w:eastAsia="Times New Roman" w:hAnsi="Times New Roman" w:cs="Times New Roman"/>
              </w:rPr>
            </w:pPr>
          </w:p>
          <w:p w14:paraId="3FEE0A96"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Pedagog szkolny</w:t>
            </w:r>
          </w:p>
        </w:tc>
        <w:tc>
          <w:tcPr>
            <w:tcW w:w="5856"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8E5C6" w14:textId="5ADBD301"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Organizacja/prowadzenie szkoleń w ramach wewnątrzszkolnego doskonalenia nauczycieli  o zjawisku przemocy, skutkach, symptomach, rozpoznawaniu jej stosowania.</w:t>
            </w:r>
          </w:p>
        </w:tc>
        <w:tc>
          <w:tcPr>
            <w:tcW w:w="1814"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3A922"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Wg harmonogramu szkoleń</w:t>
            </w:r>
          </w:p>
        </w:tc>
      </w:tr>
      <w:tr w:rsidR="00BA23D6" w:rsidRPr="008F2558" w14:paraId="05A7446A" w14:textId="77777777" w:rsidTr="008F2558">
        <w:trPr>
          <w:trHeight w:val="794"/>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544A3673"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8" w:space="0" w:color="002060"/>
              <w:right w:val="single" w:sz="4" w:space="0" w:color="000000"/>
            </w:tcBorders>
            <w:tcMar>
              <w:top w:w="0" w:type="dxa"/>
              <w:left w:w="108" w:type="dxa"/>
              <w:bottom w:w="0" w:type="dxa"/>
              <w:right w:w="108" w:type="dxa"/>
            </w:tcMar>
            <w:vAlign w:val="center"/>
          </w:tcPr>
          <w:p w14:paraId="3E17B08B" w14:textId="77777777" w:rsidR="00BA23D6" w:rsidRPr="008F2558" w:rsidRDefault="00BA23D6" w:rsidP="00A64E16">
            <w:pPr>
              <w:spacing w:after="0" w:line="240" w:lineRule="auto"/>
              <w:rPr>
                <w:rFonts w:ascii="Times New Roman" w:eastAsia="Times New Roman" w:hAnsi="Times New Roman" w:cs="Times New Roman"/>
                <w:color w:val="000000"/>
              </w:rPr>
            </w:pPr>
            <w:r w:rsidRPr="008F2558">
              <w:rPr>
                <w:rFonts w:ascii="Times New Roman" w:eastAsia="Times New Roman" w:hAnsi="Times New Roman" w:cs="Times New Roman"/>
                <w:color w:val="000000"/>
              </w:rPr>
              <w:t>Wspieranie wychowawców klas w rozpoznawaniu krzywdzenia małoletniego.</w:t>
            </w:r>
          </w:p>
        </w:tc>
        <w:tc>
          <w:tcPr>
            <w:tcW w:w="1814" w:type="dxa"/>
            <w:tcBorders>
              <w:top w:val="single" w:sz="4" w:space="0" w:color="000000"/>
              <w:left w:val="single" w:sz="4" w:space="0" w:color="000000"/>
              <w:bottom w:val="single" w:sz="8" w:space="0" w:color="002060"/>
              <w:right w:val="single" w:sz="4" w:space="0" w:color="000000"/>
            </w:tcBorders>
            <w:tcMar>
              <w:top w:w="0" w:type="dxa"/>
              <w:left w:w="108" w:type="dxa"/>
              <w:bottom w:w="0" w:type="dxa"/>
              <w:right w:w="108" w:type="dxa"/>
            </w:tcMar>
            <w:vAlign w:val="center"/>
          </w:tcPr>
          <w:p w14:paraId="2DDCAB60"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rPr>
              <w:t>Na bieżąco</w:t>
            </w:r>
          </w:p>
        </w:tc>
      </w:tr>
      <w:tr w:rsidR="00BA23D6" w:rsidRPr="008F2558" w14:paraId="00DCEC17" w14:textId="77777777" w:rsidTr="008F2558">
        <w:trPr>
          <w:trHeight w:val="984"/>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7CF8555F"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F0068F" w14:textId="18CD3982"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W czasie indywidualnych konsultacji, wyjaśnianie uczniom i</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rodzicom zasad ochrony małoletnich obowiązujących w</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szkole.</w:t>
            </w:r>
          </w:p>
        </w:tc>
        <w:tc>
          <w:tcPr>
            <w:tcW w:w="1814" w:type="dxa"/>
            <w:tcBorders>
              <w:top w:val="single" w:sz="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88F43"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rPr>
              <w:t>Na bieżąco</w:t>
            </w:r>
          </w:p>
        </w:tc>
      </w:tr>
      <w:tr w:rsidR="00BA23D6" w:rsidRPr="008F2558" w14:paraId="36F6016B" w14:textId="77777777" w:rsidTr="008F2558">
        <w:trPr>
          <w:trHeight w:val="850"/>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3659CD4D"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18" w:space="0" w:color="002060"/>
              <w:right w:val="single" w:sz="4" w:space="0" w:color="000000"/>
            </w:tcBorders>
            <w:tcMar>
              <w:top w:w="0" w:type="dxa"/>
              <w:left w:w="108" w:type="dxa"/>
              <w:bottom w:w="0" w:type="dxa"/>
              <w:right w:w="108" w:type="dxa"/>
            </w:tcMar>
            <w:vAlign w:val="center"/>
          </w:tcPr>
          <w:p w14:paraId="2E25DD7D"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Realizowanie programów</w:t>
            </w:r>
            <w:r w:rsidRPr="008F2558">
              <w:rPr>
                <w:rFonts w:ascii="Times New Roman" w:eastAsia="Times New Roman" w:hAnsi="Times New Roman" w:cs="Times New Roman"/>
              </w:rPr>
              <w:t xml:space="preserve"> </w:t>
            </w:r>
            <w:r w:rsidRPr="008F2558">
              <w:rPr>
                <w:rFonts w:ascii="Times New Roman" w:eastAsia="Times New Roman" w:hAnsi="Times New Roman" w:cs="Times New Roman"/>
                <w:color w:val="000000"/>
              </w:rPr>
              <w:t>wychowawczo-profilaktycznych związanych z przemocą.</w:t>
            </w:r>
          </w:p>
        </w:tc>
        <w:tc>
          <w:tcPr>
            <w:tcW w:w="1814" w:type="dxa"/>
            <w:tcBorders>
              <w:top w:val="single" w:sz="4" w:space="0" w:color="000000"/>
              <w:left w:val="single" w:sz="4" w:space="0" w:color="000000"/>
              <w:bottom w:val="single" w:sz="18" w:space="0" w:color="002060"/>
              <w:right w:val="single" w:sz="4" w:space="0" w:color="000000"/>
            </w:tcBorders>
            <w:tcMar>
              <w:top w:w="0" w:type="dxa"/>
              <w:left w:w="108" w:type="dxa"/>
              <w:bottom w:w="0" w:type="dxa"/>
              <w:right w:w="108" w:type="dxa"/>
            </w:tcMar>
            <w:vAlign w:val="center"/>
          </w:tcPr>
          <w:p w14:paraId="7DAED388"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Zgodnie z planem pracy</w:t>
            </w:r>
          </w:p>
        </w:tc>
      </w:tr>
      <w:tr w:rsidR="00BA23D6" w:rsidRPr="008F2558" w14:paraId="43C43DC7" w14:textId="77777777" w:rsidTr="008F2558">
        <w:trPr>
          <w:trHeight w:val="907"/>
        </w:trPr>
        <w:tc>
          <w:tcPr>
            <w:tcW w:w="1618" w:type="dxa"/>
            <w:vMerge w:val="restart"/>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16A126D6" w14:textId="77777777" w:rsidR="00BA23D6" w:rsidRPr="008F2558" w:rsidRDefault="00BA23D6" w:rsidP="00A64E16">
            <w:pPr>
              <w:spacing w:after="0" w:line="240" w:lineRule="auto"/>
              <w:rPr>
                <w:rFonts w:ascii="Times New Roman" w:eastAsia="Times New Roman" w:hAnsi="Times New Roman" w:cs="Times New Roman"/>
              </w:rPr>
            </w:pPr>
          </w:p>
          <w:p w14:paraId="3F5BA5BA" w14:textId="77777777" w:rsidR="00BA23D6" w:rsidRPr="008F2558" w:rsidRDefault="00BA23D6" w:rsidP="00A64E16">
            <w:pPr>
              <w:spacing w:after="0" w:line="240" w:lineRule="auto"/>
              <w:rPr>
                <w:rFonts w:ascii="Times New Roman" w:eastAsia="Times New Roman" w:hAnsi="Times New Roman" w:cs="Times New Roman"/>
              </w:rPr>
            </w:pPr>
            <w:r w:rsidRPr="008F2558">
              <w:rPr>
                <w:rFonts w:ascii="Times New Roman" w:eastAsia="Times New Roman" w:hAnsi="Times New Roman" w:cs="Times New Roman"/>
                <w:color w:val="000000"/>
              </w:rPr>
              <w:t>Wychowawca klas</w:t>
            </w:r>
          </w:p>
        </w:tc>
        <w:tc>
          <w:tcPr>
            <w:tcW w:w="5856"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19D13"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Zapoznaje się i przestrzega postanowień „Strategii ochrony małoletnich”</w:t>
            </w:r>
          </w:p>
        </w:tc>
        <w:tc>
          <w:tcPr>
            <w:tcW w:w="1814" w:type="dxa"/>
            <w:tcBorders>
              <w:top w:val="single" w:sz="18" w:space="0" w:color="00206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3A6D7" w14:textId="77777777" w:rsidR="00BA23D6" w:rsidRPr="008F2558" w:rsidRDefault="00BA23D6" w:rsidP="00A64E16">
            <w:pPr>
              <w:spacing w:after="0" w:line="240" w:lineRule="auto"/>
              <w:rPr>
                <w:rFonts w:ascii="Times New Roman" w:eastAsia="Times New Roman" w:hAnsi="Times New Roman" w:cs="Times New Roman"/>
              </w:rPr>
            </w:pPr>
          </w:p>
        </w:tc>
      </w:tr>
      <w:tr w:rsidR="00BA23D6" w:rsidRPr="008F2558" w14:paraId="4F016101" w14:textId="77777777" w:rsidTr="008F2558">
        <w:trPr>
          <w:trHeight w:val="850"/>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5A82D38F"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FAEDBD" w14:textId="77777777"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Szczegółowo zapoznaje wychowanków z treścią dokumentu.</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F4EDE" w14:textId="77777777" w:rsidR="00BA23D6" w:rsidRPr="008F2558" w:rsidRDefault="00BA23D6" w:rsidP="00A64E16">
            <w:pPr>
              <w:spacing w:after="0" w:line="240" w:lineRule="auto"/>
              <w:rPr>
                <w:rFonts w:ascii="Times New Roman" w:eastAsia="Times New Roman" w:hAnsi="Times New Roman" w:cs="Times New Roman"/>
              </w:rPr>
            </w:pPr>
          </w:p>
        </w:tc>
      </w:tr>
      <w:tr w:rsidR="00BA23D6" w:rsidRPr="008F2558" w14:paraId="01280ED1" w14:textId="77777777" w:rsidTr="008F2558">
        <w:trPr>
          <w:trHeight w:val="1020"/>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02F352B6"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B8C072" w14:textId="7DAFF659"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W przypadkach podejrzenia krzywdzenia małoletniego podejmuje działania określone  w poszczególnych procedurach postępowania.</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BBB554" w14:textId="380FD0F4" w:rsidR="00BA23D6" w:rsidRPr="008F2558" w:rsidRDefault="00BA23D6" w:rsidP="00A64E16">
            <w:pPr>
              <w:spacing w:after="0" w:line="240" w:lineRule="auto"/>
              <w:ind w:left="19" w:hanging="284"/>
              <w:rPr>
                <w:rFonts w:ascii="Times New Roman" w:eastAsia="Times New Roman" w:hAnsi="Times New Roman" w:cs="Times New Roman"/>
              </w:rPr>
            </w:pPr>
            <w:r w:rsidRPr="008F2558">
              <w:rPr>
                <w:rFonts w:ascii="Times New Roman" w:eastAsia="Times New Roman" w:hAnsi="Times New Roman" w:cs="Times New Roman"/>
                <w:color w:val="000000"/>
              </w:rPr>
              <w:t>N na bieżąco</w:t>
            </w:r>
          </w:p>
        </w:tc>
      </w:tr>
      <w:tr w:rsidR="00BA23D6" w:rsidRPr="008F2558" w14:paraId="10E2916B" w14:textId="77777777" w:rsidTr="008F2558">
        <w:trPr>
          <w:trHeight w:val="737"/>
        </w:trPr>
        <w:tc>
          <w:tcPr>
            <w:tcW w:w="1618" w:type="dxa"/>
            <w:vMerge/>
            <w:tcBorders>
              <w:top w:val="single" w:sz="18" w:space="0" w:color="002060"/>
              <w:left w:val="single" w:sz="4" w:space="0" w:color="000000"/>
              <w:bottom w:val="single" w:sz="18" w:space="0" w:color="002060"/>
              <w:right w:val="single" w:sz="4" w:space="0" w:color="000000"/>
            </w:tcBorders>
            <w:tcMar>
              <w:top w:w="0" w:type="dxa"/>
              <w:left w:w="108" w:type="dxa"/>
              <w:bottom w:w="0" w:type="dxa"/>
              <w:right w:w="108" w:type="dxa"/>
            </w:tcMar>
          </w:tcPr>
          <w:p w14:paraId="78CD1D59" w14:textId="77777777" w:rsidR="00BA23D6" w:rsidRPr="008F2558" w:rsidRDefault="00BA23D6" w:rsidP="00A64E16">
            <w:pPr>
              <w:widowControl w:val="0"/>
              <w:pBdr>
                <w:top w:val="nil"/>
                <w:left w:val="nil"/>
                <w:bottom w:val="nil"/>
                <w:right w:val="nil"/>
                <w:between w:val="nil"/>
              </w:pBdr>
              <w:spacing w:after="0"/>
              <w:rPr>
                <w:rFonts w:ascii="Times New Roman" w:eastAsia="Times New Roman" w:hAnsi="Times New Roman" w:cs="Times New Roman"/>
              </w:rPr>
            </w:pPr>
          </w:p>
        </w:tc>
        <w:tc>
          <w:tcPr>
            <w:tcW w:w="5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BCCBA" w14:textId="448B9D2B" w:rsidR="00BA23D6" w:rsidRPr="008F2558" w:rsidRDefault="00BA23D6" w:rsidP="008F2558">
            <w:p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Zapoznaje z dokumentem wszystkich rodziców w najbardziej dostępnej dla nich formie.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9E871" w14:textId="4FB6EF86" w:rsidR="00BA23D6" w:rsidRPr="008F2558" w:rsidRDefault="00BA23D6" w:rsidP="00A64E16">
            <w:pPr>
              <w:spacing w:after="0" w:line="240" w:lineRule="auto"/>
              <w:ind w:left="19" w:hanging="284"/>
              <w:rPr>
                <w:rFonts w:ascii="Times New Roman" w:eastAsia="Times New Roman" w:hAnsi="Times New Roman" w:cs="Times New Roman"/>
              </w:rPr>
            </w:pPr>
            <w:r w:rsidRPr="008F2558">
              <w:rPr>
                <w:rFonts w:ascii="Times New Roman" w:eastAsia="Times New Roman" w:hAnsi="Times New Roman" w:cs="Times New Roman"/>
                <w:color w:val="000000"/>
              </w:rPr>
              <w:t>N na I zebraniu rodziców, </w:t>
            </w:r>
          </w:p>
          <w:p w14:paraId="30F70E0B" w14:textId="77777777" w:rsidR="00BA23D6" w:rsidRPr="008F2558" w:rsidRDefault="00BA23D6" w:rsidP="00A64E16">
            <w:pPr>
              <w:spacing w:after="0" w:line="240" w:lineRule="auto"/>
              <w:ind w:left="19" w:hanging="284"/>
              <w:rPr>
                <w:rFonts w:ascii="Times New Roman" w:eastAsia="Times New Roman" w:hAnsi="Times New Roman" w:cs="Times New Roman"/>
              </w:rPr>
            </w:pPr>
            <w:r w:rsidRPr="008F2558">
              <w:rPr>
                <w:rFonts w:ascii="Times New Roman" w:eastAsia="Times New Roman" w:hAnsi="Times New Roman" w:cs="Times New Roman"/>
                <w:color w:val="000000"/>
              </w:rPr>
              <w:t>e-dziennik</w:t>
            </w:r>
          </w:p>
        </w:tc>
      </w:tr>
    </w:tbl>
    <w:p w14:paraId="5EF16C0B" w14:textId="77777777" w:rsidR="00BA23D6" w:rsidRPr="008F2558" w:rsidRDefault="00BA23D6" w:rsidP="00BA23D6">
      <w:pPr>
        <w:spacing w:after="0" w:line="240" w:lineRule="auto"/>
        <w:ind w:left="720" w:right="850"/>
        <w:rPr>
          <w:rFonts w:ascii="Times New Roman" w:eastAsia="Times New Roman" w:hAnsi="Times New Roman" w:cs="Times New Roman"/>
        </w:rPr>
      </w:pPr>
    </w:p>
    <w:p w14:paraId="6ECAC858" w14:textId="77777777" w:rsidR="00BA23D6" w:rsidRPr="008F2558" w:rsidRDefault="00BA23D6" w:rsidP="00BA23D6">
      <w:pPr>
        <w:spacing w:after="0" w:line="240" w:lineRule="auto"/>
        <w:ind w:left="720" w:right="850"/>
        <w:rPr>
          <w:rFonts w:ascii="Times New Roman" w:eastAsia="Times New Roman" w:hAnsi="Times New Roman" w:cs="Times New Roman"/>
        </w:rPr>
      </w:pPr>
    </w:p>
    <w:p w14:paraId="7474DCD0" w14:textId="77777777" w:rsidR="00BA23D6" w:rsidRPr="008F2558" w:rsidRDefault="00BA23D6" w:rsidP="00BA23D6">
      <w:pPr>
        <w:spacing w:after="0" w:line="240" w:lineRule="auto"/>
        <w:ind w:left="720" w:right="850"/>
        <w:rPr>
          <w:rFonts w:ascii="Times New Roman" w:eastAsia="Times New Roman" w:hAnsi="Times New Roman" w:cs="Times New Roman"/>
          <w:b/>
          <w:color w:val="000000"/>
        </w:rPr>
      </w:pPr>
      <w:r w:rsidRPr="008F2558">
        <w:rPr>
          <w:rFonts w:ascii="Times New Roman" w:eastAsia="Times New Roman" w:hAnsi="Times New Roman" w:cs="Times New Roman"/>
          <w:b/>
          <w:color w:val="000000"/>
        </w:rPr>
        <w:t>Udostępnianie „Standardów ochrony małoletnich”</w:t>
      </w:r>
    </w:p>
    <w:p w14:paraId="424819B7" w14:textId="77777777" w:rsidR="00BA23D6" w:rsidRPr="008F2558" w:rsidRDefault="00BA23D6" w:rsidP="00BA23D6">
      <w:pPr>
        <w:spacing w:after="0" w:line="240" w:lineRule="auto"/>
        <w:ind w:left="720" w:right="850"/>
        <w:rPr>
          <w:rFonts w:ascii="Times New Roman" w:eastAsia="Times New Roman" w:hAnsi="Times New Roman" w:cs="Times New Roman"/>
          <w:color w:val="000000"/>
        </w:rPr>
      </w:pPr>
    </w:p>
    <w:p w14:paraId="630F4896" w14:textId="77777777" w:rsidR="00BA23D6" w:rsidRPr="008F2558" w:rsidRDefault="00BA23D6" w:rsidP="00BA23D6">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Osobą odpowiedzialną za przygotowanie personelu do stosowania standardów jest dyrektor szkoły. </w:t>
      </w:r>
    </w:p>
    <w:p w14:paraId="5C608ACA" w14:textId="40AC7903" w:rsidR="00BA23D6" w:rsidRPr="008F2558" w:rsidRDefault="00BA23D6" w:rsidP="00BA23D6">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Przygotowanie personelu polega na pogłębianiu wiedzy i umiejętności rozpoznawania krzywdzenia, objawów, identyfikacji ryzyka krzywdzenia i podejmowania, zgodnie  z</w:t>
      </w:r>
      <w:r w:rsidR="008F2558">
        <w:rPr>
          <w:rFonts w:ascii="Times New Roman" w:eastAsia="Times New Roman" w:hAnsi="Times New Roman" w:cs="Times New Roman"/>
          <w:color w:val="000000"/>
        </w:rPr>
        <w:t> </w:t>
      </w:r>
      <w:r w:rsidRPr="008F2558">
        <w:rPr>
          <w:rFonts w:ascii="Times New Roman" w:eastAsia="Times New Roman" w:hAnsi="Times New Roman" w:cs="Times New Roman"/>
          <w:color w:val="000000"/>
        </w:rPr>
        <w:t>prawem właściwych działań, a także wiedzy z zakresu odpowiedzialności prawne w przypadku zaniechania postępowania w celu ochrony i wsparcia małoletnich.</w:t>
      </w:r>
    </w:p>
    <w:p w14:paraId="7EB96196" w14:textId="77777777" w:rsidR="00BA23D6" w:rsidRPr="008F2558" w:rsidRDefault="00BA23D6" w:rsidP="00BA23D6">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Zakres szkoleń ustalany jest na podstawie wyników diagnozy potrzeb pracowników w tym zakresie. </w:t>
      </w:r>
    </w:p>
    <w:p w14:paraId="28E1C183" w14:textId="77777777" w:rsidR="00BA23D6" w:rsidRPr="008F2558" w:rsidRDefault="00BA23D6" w:rsidP="00BA23D6">
      <w:pPr>
        <w:numPr>
          <w:ilvl w:val="0"/>
          <w:numId w:val="5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Diagnozę potrzeb w zakresie doskonalenia przeprowadza się w terminie do 15 września każdego roku szkolnego.</w:t>
      </w:r>
    </w:p>
    <w:p w14:paraId="77C9888A" w14:textId="77777777" w:rsidR="00BA23D6" w:rsidRPr="008F2558" w:rsidRDefault="00BA23D6" w:rsidP="00BA23D6">
      <w:pPr>
        <w:spacing w:after="0" w:line="240" w:lineRule="auto"/>
        <w:ind w:left="786"/>
        <w:jc w:val="both"/>
        <w:rPr>
          <w:rFonts w:ascii="Times New Roman" w:eastAsia="Times New Roman" w:hAnsi="Times New Roman" w:cs="Times New Roman"/>
          <w:b/>
        </w:rPr>
      </w:pPr>
    </w:p>
    <w:p w14:paraId="0988210E" w14:textId="77777777" w:rsidR="00BA23D6" w:rsidRPr="008F2558" w:rsidRDefault="00BA23D6" w:rsidP="00BA23D6">
      <w:pPr>
        <w:spacing w:after="0" w:line="240" w:lineRule="auto"/>
        <w:jc w:val="both"/>
        <w:rPr>
          <w:rFonts w:ascii="Times New Roman" w:eastAsia="Times New Roman" w:hAnsi="Times New Roman" w:cs="Times New Roman"/>
          <w:b/>
        </w:rPr>
      </w:pPr>
      <w:r w:rsidRPr="008F2558">
        <w:rPr>
          <w:rFonts w:ascii="Times New Roman" w:eastAsia="Times New Roman" w:hAnsi="Times New Roman" w:cs="Times New Roman"/>
          <w:b/>
          <w:color w:val="000000"/>
        </w:rPr>
        <w:t>Zasady przeglądu i aktualizowania dokumentu „Standardy ochrony małoletnich”</w:t>
      </w:r>
    </w:p>
    <w:p w14:paraId="4668C092" w14:textId="77777777" w:rsidR="00BA23D6" w:rsidRPr="008F2558" w:rsidRDefault="00BA23D6" w:rsidP="00BA23D6">
      <w:pPr>
        <w:spacing w:after="0" w:line="240" w:lineRule="auto"/>
        <w:ind w:left="426"/>
        <w:jc w:val="both"/>
        <w:rPr>
          <w:rFonts w:ascii="Times New Roman" w:eastAsia="Times New Roman" w:hAnsi="Times New Roman" w:cs="Times New Roman"/>
        </w:rPr>
      </w:pPr>
      <w:r w:rsidRPr="008F2558">
        <w:rPr>
          <w:rFonts w:ascii="Times New Roman" w:eastAsia="Times New Roman" w:hAnsi="Times New Roman" w:cs="Times New Roman"/>
          <w:color w:val="000000"/>
        </w:rPr>
        <w:t>                 </w:t>
      </w:r>
    </w:p>
    <w:p w14:paraId="3BB07A81" w14:textId="77777777" w:rsidR="00BA23D6" w:rsidRPr="008F2558" w:rsidRDefault="00BA23D6" w:rsidP="00BA23D6">
      <w:pPr>
        <w:pBdr>
          <w:top w:val="nil"/>
          <w:left w:val="nil"/>
          <w:bottom w:val="nil"/>
          <w:right w:val="nil"/>
          <w:between w:val="nil"/>
        </w:pBdr>
        <w:shd w:val="clear" w:color="auto" w:fill="FFFFFF"/>
        <w:spacing w:after="0" w:line="240" w:lineRule="auto"/>
        <w:ind w:left="786"/>
        <w:rPr>
          <w:rFonts w:ascii="Times New Roman" w:eastAsia="Times New Roman" w:hAnsi="Times New Roman" w:cs="Times New Roman"/>
          <w:color w:val="000000"/>
        </w:rPr>
      </w:pPr>
      <w:r w:rsidRPr="008F2558">
        <w:rPr>
          <w:rFonts w:ascii="Times New Roman" w:eastAsia="Times New Roman" w:hAnsi="Times New Roman" w:cs="Times New Roman"/>
          <w:color w:val="000000"/>
        </w:rPr>
        <w:t>1.W szkole opracowane zostały dwie wersje dokumentu „Standardów ochrony małoletnich:</w:t>
      </w:r>
    </w:p>
    <w:p w14:paraId="7C587C0E" w14:textId="77777777" w:rsidR="00BA23D6" w:rsidRPr="008F2558" w:rsidRDefault="00BA23D6" w:rsidP="008F2558">
      <w:pPr>
        <w:numPr>
          <w:ilvl w:val="0"/>
          <w:numId w:val="60"/>
        </w:numPr>
        <w:pBdr>
          <w:top w:val="nil"/>
          <w:left w:val="nil"/>
          <w:bottom w:val="nil"/>
          <w:right w:val="nil"/>
          <w:between w:val="nil"/>
        </w:pBdr>
        <w:shd w:val="clear" w:color="auto" w:fill="FFFFFF"/>
        <w:spacing w:after="0" w:line="240" w:lineRule="auto"/>
        <w:ind w:left="1287"/>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Wersja „zupełna”, inaczej kompletna</w:t>
      </w:r>
      <w:r w:rsidRPr="008F2558">
        <w:rPr>
          <w:rFonts w:ascii="Times New Roman" w:eastAsia="Times New Roman" w:hAnsi="Times New Roman" w:cs="Times New Roman"/>
        </w:rPr>
        <w:t xml:space="preserve"> Wersja „zupełna” jest dostępna w pokoju nauczycielskim, czytelni, sekretariacie szkoły, bibliotece szkolnej oraz w gabinecie pedagoga. Wgląd w wersję „zupełną” mają: wszyscy pracownicy szkoły, rodzice, zewnętrzne podmioty uprawnione do kontroli.</w:t>
      </w:r>
    </w:p>
    <w:p w14:paraId="699C1314" w14:textId="77777777" w:rsidR="00BA23D6" w:rsidRPr="008F2558" w:rsidRDefault="00BA23D6" w:rsidP="008F2558">
      <w:pPr>
        <w:numPr>
          <w:ilvl w:val="0"/>
          <w:numId w:val="60"/>
        </w:numPr>
        <w:pBdr>
          <w:top w:val="nil"/>
          <w:left w:val="nil"/>
          <w:bottom w:val="nil"/>
          <w:right w:val="nil"/>
          <w:between w:val="nil"/>
        </w:pBdr>
        <w:shd w:val="clear" w:color="auto" w:fill="FFFFFF"/>
        <w:spacing w:after="0" w:line="240" w:lineRule="auto"/>
        <w:ind w:left="1287"/>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 xml:space="preserve">Wersja „skrócona” – przeznaczona dla małoletnich. Wersja „skrócona” jest ogólnie dostępna ze względu na jej opublikowanie na szkoły. </w:t>
      </w:r>
      <w:r w:rsidRPr="008F2558">
        <w:rPr>
          <w:rFonts w:ascii="Times New Roman" w:eastAsia="Times New Roman" w:hAnsi="Times New Roman" w:cs="Times New Roman"/>
        </w:rPr>
        <w:t xml:space="preserve"> </w:t>
      </w:r>
      <w:r w:rsidRPr="008F2558">
        <w:rPr>
          <w:rFonts w:ascii="Times New Roman" w:eastAsia="Times New Roman" w:hAnsi="Times New Roman" w:cs="Times New Roman"/>
          <w:color w:val="000000"/>
        </w:rPr>
        <w:t>Wersję „skróconą” umieszcza się w gablocie „Informacje dla uczniów” na parterze szkoły. </w:t>
      </w:r>
    </w:p>
    <w:p w14:paraId="2394D8FC" w14:textId="77777777" w:rsidR="00BA23D6" w:rsidRPr="008F2558" w:rsidRDefault="00BA23D6" w:rsidP="00BA23D6">
      <w:pPr>
        <w:numPr>
          <w:ilvl w:val="0"/>
          <w:numId w:val="61"/>
        </w:numPr>
        <w:spacing w:after="188" w:line="240" w:lineRule="auto"/>
        <w:jc w:val="both"/>
        <w:rPr>
          <w:rFonts w:ascii="Times New Roman" w:eastAsia="Times New Roman" w:hAnsi="Times New Roman" w:cs="Times New Roman"/>
        </w:rPr>
      </w:pPr>
      <w:r w:rsidRPr="008F2558">
        <w:rPr>
          <w:rFonts w:ascii="Times New Roman" w:eastAsia="Times New Roman" w:hAnsi="Times New Roman" w:cs="Times New Roman"/>
        </w:rPr>
        <w:t xml:space="preserve">Procedura aktualizowania Standardu odbywa się nie rzadziej niż raz na 2 lata. </w:t>
      </w:r>
    </w:p>
    <w:p w14:paraId="2054F28C" w14:textId="77777777" w:rsidR="00BA23D6" w:rsidRPr="008F2558" w:rsidRDefault="00BA23D6" w:rsidP="00BA23D6">
      <w:pPr>
        <w:numPr>
          <w:ilvl w:val="0"/>
          <w:numId w:val="61"/>
        </w:numPr>
        <w:spacing w:after="188" w:line="240" w:lineRule="auto"/>
        <w:jc w:val="both"/>
        <w:rPr>
          <w:rFonts w:ascii="Times New Roman" w:eastAsia="Times New Roman" w:hAnsi="Times New Roman" w:cs="Times New Roman"/>
        </w:rPr>
      </w:pPr>
      <w:r w:rsidRPr="008F2558">
        <w:rPr>
          <w:rFonts w:ascii="Times New Roman" w:eastAsia="Times New Roman" w:hAnsi="Times New Roman" w:cs="Times New Roman"/>
        </w:rPr>
        <w:t xml:space="preserve">Dyrektor Szkoły wyznacza osobę odpowiedzialną za Standardy Ochrony Małoletnich. </w:t>
      </w:r>
    </w:p>
    <w:p w14:paraId="75E9A4C5" w14:textId="77777777" w:rsidR="00BA23D6" w:rsidRPr="008F2558" w:rsidRDefault="00BA23D6" w:rsidP="008F2558">
      <w:pPr>
        <w:numPr>
          <w:ilvl w:val="0"/>
          <w:numId w:val="61"/>
        </w:num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rPr>
        <w:t>Dyrektor</w:t>
      </w:r>
      <w:r w:rsidRPr="008F2558">
        <w:rPr>
          <w:rFonts w:ascii="Times New Roman" w:eastAsia="Times New Roman" w:hAnsi="Times New Roman" w:cs="Times New Roman"/>
          <w:color w:val="000000"/>
        </w:rPr>
        <w:t xml:space="preserve"> szkoły dokonuje oceny stopnia znajomości i poprawności stosowania „Standardów ochrony małoletnich” na bieżąco, w ramach sprawowanego nadzoru pedagogicznego.</w:t>
      </w:r>
    </w:p>
    <w:p w14:paraId="1F631773" w14:textId="77777777" w:rsidR="00BA23D6" w:rsidRPr="008F2558" w:rsidRDefault="00BA23D6" w:rsidP="00BA23D6">
      <w:pPr>
        <w:numPr>
          <w:ilvl w:val="0"/>
          <w:numId w:val="61"/>
        </w:num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lastRenderedPageBreak/>
        <w:t>W przypadku zmian prawa, wymagającego ich wdrożenia w dokumencie nowelizacje są wprowadzane na tych samych zasadach, które obowiązywały przy wdrożeniu dokumentu do obrotu prawnego w szkole.</w:t>
      </w:r>
    </w:p>
    <w:p w14:paraId="37875040" w14:textId="77777777" w:rsidR="00BA23D6" w:rsidRPr="008F2558" w:rsidRDefault="00BA23D6" w:rsidP="00BA23D6">
      <w:pPr>
        <w:numPr>
          <w:ilvl w:val="0"/>
          <w:numId w:val="61"/>
        </w:numP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W celu oceny funkcjonalności i przydatności dokumentu w szkole prowadzone są ewaluacje typu:</w:t>
      </w:r>
    </w:p>
    <w:p w14:paraId="5D1E66F0" w14:textId="77777777" w:rsidR="00BA23D6" w:rsidRPr="008F2558" w:rsidRDefault="00BA23D6" w:rsidP="00BA23D6">
      <w:pPr>
        <w:numPr>
          <w:ilvl w:val="0"/>
          <w:numId w:val="62"/>
        </w:numPr>
        <w:spacing w:after="0" w:line="240" w:lineRule="auto"/>
        <w:ind w:left="1440"/>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in-term (w trakcie posługiwania się i stosowania opracowania),</w:t>
      </w:r>
    </w:p>
    <w:p w14:paraId="725FEE29" w14:textId="77777777" w:rsidR="00BA23D6" w:rsidRPr="008F2558" w:rsidRDefault="00BA23D6" w:rsidP="00BA23D6">
      <w:pPr>
        <w:numPr>
          <w:ilvl w:val="0"/>
          <w:numId w:val="62"/>
        </w:numPr>
        <w:spacing w:after="0" w:line="240" w:lineRule="auto"/>
        <w:ind w:left="1440"/>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ex- post (po upływie dwóch lat od daty wdrożenia).</w:t>
      </w:r>
    </w:p>
    <w:p w14:paraId="65408717" w14:textId="77777777" w:rsidR="00BA23D6" w:rsidRPr="008F2558" w:rsidRDefault="00BA23D6" w:rsidP="00BA23D6">
      <w:pPr>
        <w:numPr>
          <w:ilvl w:val="0"/>
          <w:numId w:val="6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Ewaluację przeprowadza powołany przez dyrektora zespół ewaluacyjny z użyciem technik:</w:t>
      </w:r>
    </w:p>
    <w:p w14:paraId="778B6248" w14:textId="77777777" w:rsidR="00BA23D6" w:rsidRPr="008F2558" w:rsidRDefault="00BA23D6" w:rsidP="00BA23D6">
      <w:pPr>
        <w:numPr>
          <w:ilvl w:val="0"/>
          <w:numId w:val="63"/>
        </w:numPr>
        <w:spacing w:after="0" w:line="240" w:lineRule="auto"/>
        <w:ind w:left="780"/>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analizy dokumentu,</w:t>
      </w:r>
    </w:p>
    <w:p w14:paraId="394657B2" w14:textId="77777777" w:rsidR="00BA23D6" w:rsidRPr="008F2558" w:rsidRDefault="00BA23D6" w:rsidP="00BA23D6">
      <w:pPr>
        <w:numPr>
          <w:ilvl w:val="0"/>
          <w:numId w:val="63"/>
        </w:numPr>
        <w:spacing w:after="0" w:line="240" w:lineRule="auto"/>
        <w:ind w:left="780"/>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wywiadów z rodzicami i nauczycielami,</w:t>
      </w:r>
    </w:p>
    <w:p w14:paraId="5A9F2519" w14:textId="77777777" w:rsidR="00BA23D6" w:rsidRPr="008F2558" w:rsidRDefault="00BA23D6" w:rsidP="00BA23D6">
      <w:pPr>
        <w:numPr>
          <w:ilvl w:val="0"/>
          <w:numId w:val="63"/>
        </w:numPr>
        <w:spacing w:after="0" w:line="240" w:lineRule="auto"/>
        <w:ind w:left="780"/>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sondażu, z użyciem ankiety anonimowej,</w:t>
      </w:r>
    </w:p>
    <w:p w14:paraId="265F1D54" w14:textId="77777777" w:rsidR="00BA23D6" w:rsidRPr="008F2558" w:rsidRDefault="00BA23D6" w:rsidP="00BA23D6">
      <w:pPr>
        <w:numPr>
          <w:ilvl w:val="0"/>
          <w:numId w:val="63"/>
        </w:numPr>
        <w:spacing w:after="0" w:line="240" w:lineRule="auto"/>
        <w:ind w:left="780"/>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dyskusji grupowej w zespołach nauczycielskich.</w:t>
      </w:r>
    </w:p>
    <w:p w14:paraId="29F4F2EA" w14:textId="77777777" w:rsidR="00BA23D6" w:rsidRPr="008F2558" w:rsidRDefault="00BA23D6" w:rsidP="00BA23D6">
      <w:pPr>
        <w:numPr>
          <w:ilvl w:val="0"/>
          <w:numId w:val="6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F2558">
        <w:rPr>
          <w:rFonts w:ascii="Times New Roman" w:eastAsia="Times New Roman" w:hAnsi="Times New Roman" w:cs="Times New Roman"/>
          <w:color w:val="000000"/>
        </w:rPr>
        <w:t>Raport z ewaluacji wraz z wnioskami i rekomendacjami zespołu ewaluacyjnego przedstawiany jest radzie pedagogicznej oraz radzie rodziców.</w:t>
      </w:r>
    </w:p>
    <w:p w14:paraId="3517B4DA" w14:textId="77777777" w:rsidR="00BA23D6" w:rsidRPr="008F2558" w:rsidRDefault="00BA23D6" w:rsidP="00BA23D6">
      <w:pPr>
        <w:spacing w:after="240" w:line="240" w:lineRule="auto"/>
        <w:rPr>
          <w:rFonts w:ascii="Times New Roman" w:eastAsia="Times New Roman" w:hAnsi="Times New Roman" w:cs="Times New Roman"/>
        </w:rPr>
      </w:pPr>
      <w:r w:rsidRPr="008F2558">
        <w:rPr>
          <w:rFonts w:ascii="Times New Roman" w:eastAsia="Times New Roman" w:hAnsi="Times New Roman" w:cs="Times New Roman"/>
        </w:rPr>
        <w:br/>
      </w:r>
      <w:r w:rsidRPr="008F2558">
        <w:rPr>
          <w:rFonts w:ascii="Times New Roman" w:eastAsia="Times New Roman" w:hAnsi="Times New Roman" w:cs="Times New Roman"/>
        </w:rPr>
        <w:br/>
      </w:r>
    </w:p>
    <w:p w14:paraId="6981F1B9" w14:textId="77777777" w:rsidR="00BA23D6" w:rsidRDefault="00BA23D6" w:rsidP="00BA23D6">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2340F1" w14:textId="77777777" w:rsidR="00BA23D6" w:rsidRDefault="00BA23D6" w:rsidP="00BA23D6">
      <w:pPr>
        <w:spacing w:after="0" w:line="240" w:lineRule="auto"/>
        <w:ind w:right="283"/>
        <w:jc w:val="both"/>
        <w:rPr>
          <w:rFonts w:ascii="Times New Roman" w:eastAsia="Times New Roman" w:hAnsi="Times New Roman" w:cs="Times New Roman"/>
          <w:sz w:val="24"/>
          <w:szCs w:val="24"/>
        </w:rPr>
      </w:pPr>
    </w:p>
    <w:p w14:paraId="57FA005B" w14:textId="77777777" w:rsidR="00BA23D6" w:rsidRDefault="00BA23D6" w:rsidP="00BA23D6"/>
    <w:sectPr w:rsidR="00BA23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ABF6" w14:textId="77777777" w:rsidR="00D42713" w:rsidRDefault="00D42713" w:rsidP="00BA23D6">
      <w:pPr>
        <w:spacing w:after="0" w:line="240" w:lineRule="auto"/>
      </w:pPr>
      <w:r>
        <w:separator/>
      </w:r>
    </w:p>
  </w:endnote>
  <w:endnote w:type="continuationSeparator" w:id="0">
    <w:p w14:paraId="1DAF6C1F" w14:textId="77777777" w:rsidR="00D42713" w:rsidRDefault="00D42713" w:rsidP="00BA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Libre Franklin">
    <w:altName w:val="Calibri"/>
    <w:charset w:val="EE"/>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A39F" w14:textId="77777777" w:rsidR="00BA23D6" w:rsidRDefault="00BA23D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140A" w14:textId="77777777" w:rsidR="00D42713" w:rsidRDefault="00D42713" w:rsidP="00BA23D6">
      <w:pPr>
        <w:spacing w:after="0" w:line="240" w:lineRule="auto"/>
      </w:pPr>
      <w:r>
        <w:separator/>
      </w:r>
    </w:p>
  </w:footnote>
  <w:footnote w:type="continuationSeparator" w:id="0">
    <w:p w14:paraId="155B8244" w14:textId="77777777" w:rsidR="00D42713" w:rsidRDefault="00D42713" w:rsidP="00BA23D6">
      <w:pPr>
        <w:spacing w:after="0" w:line="240" w:lineRule="auto"/>
      </w:pPr>
      <w:r>
        <w:continuationSeparator/>
      </w:r>
    </w:p>
  </w:footnote>
  <w:footnote w:id="1">
    <w:p w14:paraId="753DD058" w14:textId="77777777" w:rsidR="00BA23D6" w:rsidRDefault="00BA23D6" w:rsidP="00BA23D6">
      <w:pPr>
        <w:spacing w:after="160" w:line="259" w:lineRule="auto"/>
        <w:rPr>
          <w:sz w:val="20"/>
          <w:szCs w:val="20"/>
        </w:rPr>
      </w:pPr>
      <w:r>
        <w:rPr>
          <w:vertAlign w:val="superscript"/>
        </w:rPr>
        <w:footnoteRef/>
      </w:r>
      <w:r>
        <w:rPr>
          <w:sz w:val="20"/>
          <w:szCs w:val="20"/>
        </w:rPr>
        <w:t xml:space="preserve"> Źródło: </w:t>
      </w:r>
      <w:hyperlink r:id="rId1">
        <w:r>
          <w:rPr>
            <w:rFonts w:ascii="Cambria" w:eastAsia="Cambria" w:hAnsi="Cambria" w:cs="Cambria"/>
            <w:color w:val="0000FF"/>
            <w:sz w:val="18"/>
            <w:szCs w:val="18"/>
            <w:u w:val="single"/>
          </w:rPr>
          <w:t>Kwestionariusze oceny ryzyka występowania przemocy w rodzinie oraz algorytmy postępowania dla oświaty » Ogólnopolskie Pogotowie dla Ofiar Przemocy w Rodzinie &amp;quot;Niebieska Linia&amp;quot;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A75"/>
    <w:multiLevelType w:val="multilevel"/>
    <w:tmpl w:val="2F648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BA359C"/>
    <w:multiLevelType w:val="multilevel"/>
    <w:tmpl w:val="A1D4D6D2"/>
    <w:lvl w:ilvl="0">
      <w:start w:val="1"/>
      <w:numFmt w:val="decimal"/>
      <w:lvlText w:val="%1."/>
      <w:lvlJc w:val="left"/>
      <w:pPr>
        <w:ind w:left="566" w:hanging="359"/>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C71A1E"/>
    <w:multiLevelType w:val="multilevel"/>
    <w:tmpl w:val="63041A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7324216"/>
    <w:multiLevelType w:val="multilevel"/>
    <w:tmpl w:val="EA1CE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8B100A"/>
    <w:multiLevelType w:val="multilevel"/>
    <w:tmpl w:val="126AC4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87B0A2B"/>
    <w:multiLevelType w:val="multilevel"/>
    <w:tmpl w:val="8DBE2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93855F0"/>
    <w:multiLevelType w:val="hybridMultilevel"/>
    <w:tmpl w:val="6222061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A7052E"/>
    <w:multiLevelType w:val="multilevel"/>
    <w:tmpl w:val="DBBA01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0FB1A1D"/>
    <w:multiLevelType w:val="multilevel"/>
    <w:tmpl w:val="0AA6F6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8BD4B69"/>
    <w:multiLevelType w:val="multilevel"/>
    <w:tmpl w:val="5BFC5B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1C7FB2"/>
    <w:multiLevelType w:val="multilevel"/>
    <w:tmpl w:val="29A8744E"/>
    <w:lvl w:ilvl="0">
      <w:start w:val="1"/>
      <w:numFmt w:val="decimal"/>
      <w:lvlText w:val="%1."/>
      <w:lvlJc w:val="left"/>
      <w:pPr>
        <w:ind w:left="720" w:hanging="360"/>
      </w:pPr>
    </w:lvl>
    <w:lvl w:ilvl="1">
      <w:start w:val="3"/>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397E00"/>
    <w:multiLevelType w:val="multilevel"/>
    <w:tmpl w:val="5434A0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C14585"/>
    <w:multiLevelType w:val="multilevel"/>
    <w:tmpl w:val="9D7ABA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5B5C4C"/>
    <w:multiLevelType w:val="multilevel"/>
    <w:tmpl w:val="269CAFC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E33DCB"/>
    <w:multiLevelType w:val="multilevel"/>
    <w:tmpl w:val="8C3C3DB0"/>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99B47E7"/>
    <w:multiLevelType w:val="multilevel"/>
    <w:tmpl w:val="6B8EA7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35D44CF"/>
    <w:multiLevelType w:val="multilevel"/>
    <w:tmpl w:val="E6A007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37E237C"/>
    <w:multiLevelType w:val="multilevel"/>
    <w:tmpl w:val="0B4C9C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4210CB8"/>
    <w:multiLevelType w:val="multilevel"/>
    <w:tmpl w:val="53AA12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5E018BE"/>
    <w:multiLevelType w:val="multilevel"/>
    <w:tmpl w:val="E2986D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9E4175F"/>
    <w:multiLevelType w:val="multilevel"/>
    <w:tmpl w:val="7FFEB4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C206286"/>
    <w:multiLevelType w:val="multilevel"/>
    <w:tmpl w:val="E1CE28EA"/>
    <w:lvl w:ilvl="0">
      <w:start w:val="1"/>
      <w:numFmt w:val="decimal"/>
      <w:lvlText w:val="%1."/>
      <w:lvlJc w:val="left"/>
      <w:pPr>
        <w:ind w:left="720" w:hanging="360"/>
      </w:pPr>
    </w:lvl>
    <w:lvl w:ilvl="1">
      <w:start w:val="4"/>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C7805A8"/>
    <w:multiLevelType w:val="multilevel"/>
    <w:tmpl w:val="6ACA367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3D1A6042"/>
    <w:multiLevelType w:val="multilevel"/>
    <w:tmpl w:val="1CAC45D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3D9835C7"/>
    <w:multiLevelType w:val="multilevel"/>
    <w:tmpl w:val="BDBA3D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DD42AF2"/>
    <w:multiLevelType w:val="multilevel"/>
    <w:tmpl w:val="779866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1936353"/>
    <w:multiLevelType w:val="multilevel"/>
    <w:tmpl w:val="4C4C9048"/>
    <w:lvl w:ilvl="0">
      <w:start w:val="1"/>
      <w:numFmt w:val="lowerLetter"/>
      <w:lvlText w:val="%1)"/>
      <w:lvlJc w:val="left"/>
      <w:pPr>
        <w:ind w:left="719" w:hanging="719"/>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454" w:hanging="1454"/>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2174" w:hanging="2174"/>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894" w:hanging="2894"/>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614" w:hanging="3614"/>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334" w:hanging="4334"/>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5054" w:hanging="5054"/>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774" w:hanging="5774"/>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494" w:hanging="6494"/>
      </w:pPr>
      <w:rPr>
        <w:rFonts w:ascii="Arial" w:eastAsia="Arial" w:hAnsi="Arial" w:cs="Arial"/>
        <w:b w:val="0"/>
        <w:i w:val="0"/>
        <w:strike w:val="0"/>
        <w:color w:val="000000"/>
        <w:sz w:val="20"/>
        <w:szCs w:val="20"/>
        <w:u w:val="none"/>
        <w:shd w:val="clear" w:color="auto" w:fill="auto"/>
        <w:vertAlign w:val="baseline"/>
      </w:rPr>
    </w:lvl>
  </w:abstractNum>
  <w:abstractNum w:abstractNumId="27" w15:restartNumberingAfterBreak="0">
    <w:nsid w:val="4210347F"/>
    <w:multiLevelType w:val="multilevel"/>
    <w:tmpl w:val="3932BA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2F451D5"/>
    <w:multiLevelType w:val="multilevel"/>
    <w:tmpl w:val="4E8E06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4B6447E"/>
    <w:multiLevelType w:val="multilevel"/>
    <w:tmpl w:val="BDA284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8E531ED"/>
    <w:multiLevelType w:val="multilevel"/>
    <w:tmpl w:val="19308B16"/>
    <w:lvl w:ilvl="0">
      <w:start w:val="1"/>
      <w:numFmt w:val="decimal"/>
      <w:lvlText w:val="%1."/>
      <w:lvlJc w:val="left"/>
      <w:pPr>
        <w:ind w:left="579"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31" w15:restartNumberingAfterBreak="0">
    <w:nsid w:val="4D8F3C01"/>
    <w:multiLevelType w:val="multilevel"/>
    <w:tmpl w:val="781C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DDC2DBE"/>
    <w:multiLevelType w:val="multilevel"/>
    <w:tmpl w:val="F82E85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E5A0816"/>
    <w:multiLevelType w:val="multilevel"/>
    <w:tmpl w:val="E1DC71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4F8E3A53"/>
    <w:multiLevelType w:val="multilevel"/>
    <w:tmpl w:val="9C840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4FD908D3"/>
    <w:multiLevelType w:val="multilevel"/>
    <w:tmpl w:val="75D4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8B1BAA"/>
    <w:multiLevelType w:val="multilevel"/>
    <w:tmpl w:val="F6F494A4"/>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55DF1001"/>
    <w:multiLevelType w:val="multilevel"/>
    <w:tmpl w:val="580E8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5FF603B"/>
    <w:multiLevelType w:val="multilevel"/>
    <w:tmpl w:val="F864B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61412DE"/>
    <w:multiLevelType w:val="multilevel"/>
    <w:tmpl w:val="E45A1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67D38D1"/>
    <w:multiLevelType w:val="multilevel"/>
    <w:tmpl w:val="DD9AEA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8CF34AB"/>
    <w:multiLevelType w:val="multilevel"/>
    <w:tmpl w:val="92707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59D176A8"/>
    <w:multiLevelType w:val="multilevel"/>
    <w:tmpl w:val="AC6AE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59DD40C6"/>
    <w:multiLevelType w:val="multilevel"/>
    <w:tmpl w:val="6C462E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5A9855BE"/>
    <w:multiLevelType w:val="multilevel"/>
    <w:tmpl w:val="4E48A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B4128FF"/>
    <w:multiLevelType w:val="multilevel"/>
    <w:tmpl w:val="FECC5C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5BDF3119"/>
    <w:multiLevelType w:val="multilevel"/>
    <w:tmpl w:val="B864448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3A7A16"/>
    <w:multiLevelType w:val="multilevel"/>
    <w:tmpl w:val="D1D21DE8"/>
    <w:lvl w:ilvl="0">
      <w:start w:val="1"/>
      <w:numFmt w:val="decimal"/>
      <w:lvlText w:val="%1)"/>
      <w:lvlJc w:val="left"/>
      <w:pPr>
        <w:ind w:left="135" w:hanging="135"/>
      </w:pPr>
      <w:rPr>
        <w:rFonts w:ascii="Arial" w:eastAsia="Arial" w:hAnsi="Arial" w:cs="Arial"/>
        <w:b w:val="0"/>
        <w:i w:val="0"/>
        <w:strike w:val="0"/>
        <w:color w:val="000000"/>
        <w:sz w:val="16"/>
        <w:szCs w:val="16"/>
        <w:u w:val="none"/>
        <w:shd w:val="clear" w:color="auto" w:fill="auto"/>
        <w:vertAlign w:val="superscript"/>
      </w:rPr>
    </w:lvl>
    <w:lvl w:ilvl="1">
      <w:start w:val="1"/>
      <w:numFmt w:val="lowerLetter"/>
      <w:lvlText w:val="%2"/>
      <w:lvlJc w:val="left"/>
      <w:pPr>
        <w:ind w:left="1080" w:hanging="1080"/>
      </w:pPr>
      <w:rPr>
        <w:rFonts w:ascii="Arial" w:eastAsia="Arial" w:hAnsi="Arial" w:cs="Arial"/>
        <w:b w:val="0"/>
        <w:i w:val="0"/>
        <w:strike w:val="0"/>
        <w:color w:val="000000"/>
        <w:sz w:val="16"/>
        <w:szCs w:val="16"/>
        <w:u w:val="none"/>
        <w:shd w:val="clear" w:color="auto" w:fill="auto"/>
        <w:vertAlign w:val="superscript"/>
      </w:rPr>
    </w:lvl>
    <w:lvl w:ilvl="2">
      <w:start w:val="1"/>
      <w:numFmt w:val="lowerRoman"/>
      <w:lvlText w:val="%3"/>
      <w:lvlJc w:val="left"/>
      <w:pPr>
        <w:ind w:left="1800" w:hanging="1800"/>
      </w:pPr>
      <w:rPr>
        <w:rFonts w:ascii="Arial" w:eastAsia="Arial" w:hAnsi="Arial" w:cs="Arial"/>
        <w:b w:val="0"/>
        <w:i w:val="0"/>
        <w:strike w:val="0"/>
        <w:color w:val="000000"/>
        <w:sz w:val="16"/>
        <w:szCs w:val="16"/>
        <w:u w:val="none"/>
        <w:shd w:val="clear" w:color="auto" w:fill="auto"/>
        <w:vertAlign w:val="superscript"/>
      </w:rPr>
    </w:lvl>
    <w:lvl w:ilvl="3">
      <w:start w:val="1"/>
      <w:numFmt w:val="decimal"/>
      <w:lvlText w:val="%4"/>
      <w:lvlJc w:val="left"/>
      <w:pPr>
        <w:ind w:left="2520" w:hanging="2520"/>
      </w:pPr>
      <w:rPr>
        <w:rFonts w:ascii="Arial" w:eastAsia="Arial" w:hAnsi="Arial" w:cs="Arial"/>
        <w:b w:val="0"/>
        <w:i w:val="0"/>
        <w:strike w:val="0"/>
        <w:color w:val="000000"/>
        <w:sz w:val="16"/>
        <w:szCs w:val="16"/>
        <w:u w:val="none"/>
        <w:shd w:val="clear" w:color="auto" w:fill="auto"/>
        <w:vertAlign w:val="superscript"/>
      </w:rPr>
    </w:lvl>
    <w:lvl w:ilvl="4">
      <w:start w:val="1"/>
      <w:numFmt w:val="lowerLetter"/>
      <w:lvlText w:val="%5"/>
      <w:lvlJc w:val="left"/>
      <w:pPr>
        <w:ind w:left="3240" w:hanging="3240"/>
      </w:pPr>
      <w:rPr>
        <w:rFonts w:ascii="Arial" w:eastAsia="Arial" w:hAnsi="Arial" w:cs="Arial"/>
        <w:b w:val="0"/>
        <w:i w:val="0"/>
        <w:strike w:val="0"/>
        <w:color w:val="000000"/>
        <w:sz w:val="16"/>
        <w:szCs w:val="16"/>
        <w:u w:val="none"/>
        <w:shd w:val="clear" w:color="auto" w:fill="auto"/>
        <w:vertAlign w:val="superscript"/>
      </w:rPr>
    </w:lvl>
    <w:lvl w:ilvl="5">
      <w:start w:val="1"/>
      <w:numFmt w:val="lowerRoman"/>
      <w:lvlText w:val="%6"/>
      <w:lvlJc w:val="left"/>
      <w:pPr>
        <w:ind w:left="3960" w:hanging="3960"/>
      </w:pPr>
      <w:rPr>
        <w:rFonts w:ascii="Arial" w:eastAsia="Arial" w:hAnsi="Arial" w:cs="Arial"/>
        <w:b w:val="0"/>
        <w:i w:val="0"/>
        <w:strike w:val="0"/>
        <w:color w:val="000000"/>
        <w:sz w:val="16"/>
        <w:szCs w:val="16"/>
        <w:u w:val="none"/>
        <w:shd w:val="clear" w:color="auto" w:fill="auto"/>
        <w:vertAlign w:val="superscript"/>
      </w:rPr>
    </w:lvl>
    <w:lvl w:ilvl="6">
      <w:start w:val="1"/>
      <w:numFmt w:val="decimal"/>
      <w:lvlText w:val="%7"/>
      <w:lvlJc w:val="left"/>
      <w:pPr>
        <w:ind w:left="4680" w:hanging="4680"/>
      </w:pPr>
      <w:rPr>
        <w:rFonts w:ascii="Arial" w:eastAsia="Arial" w:hAnsi="Arial" w:cs="Arial"/>
        <w:b w:val="0"/>
        <w:i w:val="0"/>
        <w:strike w:val="0"/>
        <w:color w:val="000000"/>
        <w:sz w:val="16"/>
        <w:szCs w:val="16"/>
        <w:u w:val="none"/>
        <w:shd w:val="clear" w:color="auto" w:fill="auto"/>
        <w:vertAlign w:val="superscript"/>
      </w:rPr>
    </w:lvl>
    <w:lvl w:ilvl="7">
      <w:start w:val="1"/>
      <w:numFmt w:val="lowerLetter"/>
      <w:lvlText w:val="%8"/>
      <w:lvlJc w:val="left"/>
      <w:pPr>
        <w:ind w:left="5400" w:hanging="5400"/>
      </w:pPr>
      <w:rPr>
        <w:rFonts w:ascii="Arial" w:eastAsia="Arial" w:hAnsi="Arial" w:cs="Arial"/>
        <w:b w:val="0"/>
        <w:i w:val="0"/>
        <w:strike w:val="0"/>
        <w:color w:val="000000"/>
        <w:sz w:val="16"/>
        <w:szCs w:val="16"/>
        <w:u w:val="none"/>
        <w:shd w:val="clear" w:color="auto" w:fill="auto"/>
        <w:vertAlign w:val="superscript"/>
      </w:rPr>
    </w:lvl>
    <w:lvl w:ilvl="8">
      <w:start w:val="1"/>
      <w:numFmt w:val="lowerRoman"/>
      <w:lvlText w:val="%9"/>
      <w:lvlJc w:val="left"/>
      <w:pPr>
        <w:ind w:left="6120" w:hanging="6120"/>
      </w:pPr>
      <w:rPr>
        <w:rFonts w:ascii="Arial" w:eastAsia="Arial" w:hAnsi="Arial" w:cs="Arial"/>
        <w:b w:val="0"/>
        <w:i w:val="0"/>
        <w:strike w:val="0"/>
        <w:color w:val="000000"/>
        <w:sz w:val="16"/>
        <w:szCs w:val="16"/>
        <w:u w:val="none"/>
        <w:shd w:val="clear" w:color="auto" w:fill="auto"/>
        <w:vertAlign w:val="superscript"/>
      </w:rPr>
    </w:lvl>
  </w:abstractNum>
  <w:abstractNum w:abstractNumId="48" w15:restartNumberingAfterBreak="0">
    <w:nsid w:val="5E873516"/>
    <w:multiLevelType w:val="multilevel"/>
    <w:tmpl w:val="9D6E2C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61E96521"/>
    <w:multiLevelType w:val="multilevel"/>
    <w:tmpl w:val="C3621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62023206"/>
    <w:multiLevelType w:val="multilevel"/>
    <w:tmpl w:val="7C8EF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24D74E2"/>
    <w:multiLevelType w:val="multilevel"/>
    <w:tmpl w:val="A19A0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45F6246"/>
    <w:multiLevelType w:val="multilevel"/>
    <w:tmpl w:val="BC8A84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70572BF"/>
    <w:multiLevelType w:val="multilevel"/>
    <w:tmpl w:val="999A58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B706F65"/>
    <w:multiLevelType w:val="multilevel"/>
    <w:tmpl w:val="AC9C5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D617475"/>
    <w:multiLevelType w:val="multilevel"/>
    <w:tmpl w:val="0B12EE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6FB0047E"/>
    <w:multiLevelType w:val="multilevel"/>
    <w:tmpl w:val="EC0AB9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06B7AC6"/>
    <w:multiLevelType w:val="multilevel"/>
    <w:tmpl w:val="BAE8F86A"/>
    <w:lvl w:ilvl="0">
      <w:start w:val="1"/>
      <w:numFmt w:val="lowerLetter"/>
      <w:lvlText w:val="%1."/>
      <w:lvlJc w:val="left"/>
      <w:pPr>
        <w:ind w:left="926" w:hanging="360"/>
      </w:pPr>
    </w:lvl>
    <w:lvl w:ilvl="1">
      <w:start w:val="1"/>
      <w:numFmt w:val="lowerLetter"/>
      <w:lvlText w:val="%2."/>
      <w:lvlJc w:val="left"/>
      <w:pPr>
        <w:ind w:left="1646" w:hanging="360"/>
      </w:pPr>
    </w:lvl>
    <w:lvl w:ilvl="2">
      <w:start w:val="1"/>
      <w:numFmt w:val="lowerRoman"/>
      <w:lvlText w:val="%3."/>
      <w:lvlJc w:val="right"/>
      <w:pPr>
        <w:ind w:left="2366" w:hanging="180"/>
      </w:pPr>
    </w:lvl>
    <w:lvl w:ilvl="3">
      <w:start w:val="1"/>
      <w:numFmt w:val="decimal"/>
      <w:lvlText w:val="%4."/>
      <w:lvlJc w:val="left"/>
      <w:pPr>
        <w:ind w:left="3086" w:hanging="360"/>
      </w:pPr>
    </w:lvl>
    <w:lvl w:ilvl="4">
      <w:start w:val="1"/>
      <w:numFmt w:val="lowerLetter"/>
      <w:lvlText w:val="%5."/>
      <w:lvlJc w:val="left"/>
      <w:pPr>
        <w:ind w:left="3806" w:hanging="360"/>
      </w:pPr>
    </w:lvl>
    <w:lvl w:ilvl="5">
      <w:start w:val="1"/>
      <w:numFmt w:val="lowerRoman"/>
      <w:lvlText w:val="%6."/>
      <w:lvlJc w:val="right"/>
      <w:pPr>
        <w:ind w:left="4526" w:hanging="180"/>
      </w:pPr>
    </w:lvl>
    <w:lvl w:ilvl="6">
      <w:start w:val="1"/>
      <w:numFmt w:val="decimal"/>
      <w:lvlText w:val="%7."/>
      <w:lvlJc w:val="left"/>
      <w:pPr>
        <w:ind w:left="5246" w:hanging="360"/>
      </w:pPr>
    </w:lvl>
    <w:lvl w:ilvl="7">
      <w:start w:val="1"/>
      <w:numFmt w:val="lowerLetter"/>
      <w:lvlText w:val="%8."/>
      <w:lvlJc w:val="left"/>
      <w:pPr>
        <w:ind w:left="5966" w:hanging="360"/>
      </w:pPr>
    </w:lvl>
    <w:lvl w:ilvl="8">
      <w:start w:val="1"/>
      <w:numFmt w:val="lowerRoman"/>
      <w:lvlText w:val="%9."/>
      <w:lvlJc w:val="right"/>
      <w:pPr>
        <w:ind w:left="6686" w:hanging="180"/>
      </w:pPr>
    </w:lvl>
  </w:abstractNum>
  <w:abstractNum w:abstractNumId="58" w15:restartNumberingAfterBreak="0">
    <w:nsid w:val="73526A11"/>
    <w:multiLevelType w:val="multilevel"/>
    <w:tmpl w:val="C562C710"/>
    <w:lvl w:ilvl="0">
      <w:start w:val="1"/>
      <w:numFmt w:val="upperRoman"/>
      <w:lvlText w:val="%1."/>
      <w:lvlJc w:val="left"/>
      <w:pPr>
        <w:ind w:left="451" w:hanging="451"/>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95" w:hanging="109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59" w15:restartNumberingAfterBreak="0">
    <w:nsid w:val="74A409AB"/>
    <w:multiLevelType w:val="multilevel"/>
    <w:tmpl w:val="3A5C6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76346D0C"/>
    <w:multiLevelType w:val="multilevel"/>
    <w:tmpl w:val="8624B9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765034C7"/>
    <w:multiLevelType w:val="multilevel"/>
    <w:tmpl w:val="09D4535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78617305"/>
    <w:multiLevelType w:val="multilevel"/>
    <w:tmpl w:val="8BEEB18A"/>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7E6C403C"/>
    <w:multiLevelType w:val="multilevel"/>
    <w:tmpl w:val="E8DE4B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FB2255A"/>
    <w:multiLevelType w:val="multilevel"/>
    <w:tmpl w:val="3FE6E9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4"/>
  </w:num>
  <w:num w:numId="2">
    <w:abstractNumId w:val="36"/>
  </w:num>
  <w:num w:numId="3">
    <w:abstractNumId w:val="3"/>
  </w:num>
  <w:num w:numId="4">
    <w:abstractNumId w:val="27"/>
  </w:num>
  <w:num w:numId="5">
    <w:abstractNumId w:val="40"/>
  </w:num>
  <w:num w:numId="6">
    <w:abstractNumId w:val="31"/>
  </w:num>
  <w:num w:numId="7">
    <w:abstractNumId w:val="21"/>
  </w:num>
  <w:num w:numId="8">
    <w:abstractNumId w:val="4"/>
  </w:num>
  <w:num w:numId="9">
    <w:abstractNumId w:val="48"/>
  </w:num>
  <w:num w:numId="10">
    <w:abstractNumId w:val="62"/>
  </w:num>
  <w:num w:numId="11">
    <w:abstractNumId w:val="64"/>
  </w:num>
  <w:num w:numId="12">
    <w:abstractNumId w:val="33"/>
  </w:num>
  <w:num w:numId="13">
    <w:abstractNumId w:val="16"/>
  </w:num>
  <w:num w:numId="14">
    <w:abstractNumId w:val="2"/>
  </w:num>
  <w:num w:numId="15">
    <w:abstractNumId w:val="0"/>
  </w:num>
  <w:num w:numId="16">
    <w:abstractNumId w:val="43"/>
  </w:num>
  <w:num w:numId="17">
    <w:abstractNumId w:val="19"/>
  </w:num>
  <w:num w:numId="18">
    <w:abstractNumId w:val="7"/>
  </w:num>
  <w:num w:numId="19">
    <w:abstractNumId w:val="37"/>
  </w:num>
  <w:num w:numId="20">
    <w:abstractNumId w:val="42"/>
  </w:num>
  <w:num w:numId="21">
    <w:abstractNumId w:val="15"/>
  </w:num>
  <w:num w:numId="22">
    <w:abstractNumId w:val="10"/>
  </w:num>
  <w:num w:numId="23">
    <w:abstractNumId w:val="13"/>
  </w:num>
  <w:num w:numId="24">
    <w:abstractNumId w:val="5"/>
  </w:num>
  <w:num w:numId="25">
    <w:abstractNumId w:val="1"/>
  </w:num>
  <w:num w:numId="26">
    <w:abstractNumId w:val="63"/>
  </w:num>
  <w:num w:numId="27">
    <w:abstractNumId w:val="57"/>
  </w:num>
  <w:num w:numId="28">
    <w:abstractNumId w:val="22"/>
  </w:num>
  <w:num w:numId="29">
    <w:abstractNumId w:val="52"/>
  </w:num>
  <w:num w:numId="30">
    <w:abstractNumId w:val="28"/>
  </w:num>
  <w:num w:numId="31">
    <w:abstractNumId w:val="55"/>
  </w:num>
  <w:num w:numId="32">
    <w:abstractNumId w:val="59"/>
  </w:num>
  <w:num w:numId="33">
    <w:abstractNumId w:val="23"/>
  </w:num>
  <w:num w:numId="34">
    <w:abstractNumId w:val="30"/>
  </w:num>
  <w:num w:numId="35">
    <w:abstractNumId w:val="12"/>
  </w:num>
  <w:num w:numId="36">
    <w:abstractNumId w:val="50"/>
  </w:num>
  <w:num w:numId="37">
    <w:abstractNumId w:val="8"/>
  </w:num>
  <w:num w:numId="38">
    <w:abstractNumId w:val="11"/>
  </w:num>
  <w:num w:numId="39">
    <w:abstractNumId w:val="17"/>
  </w:num>
  <w:num w:numId="40">
    <w:abstractNumId w:val="14"/>
  </w:num>
  <w:num w:numId="41">
    <w:abstractNumId w:val="56"/>
  </w:num>
  <w:num w:numId="42">
    <w:abstractNumId w:val="35"/>
  </w:num>
  <w:num w:numId="43">
    <w:abstractNumId w:val="53"/>
  </w:num>
  <w:num w:numId="44">
    <w:abstractNumId w:val="46"/>
  </w:num>
  <w:num w:numId="45">
    <w:abstractNumId w:val="54"/>
  </w:num>
  <w:num w:numId="46">
    <w:abstractNumId w:val="49"/>
  </w:num>
  <w:num w:numId="47">
    <w:abstractNumId w:val="29"/>
  </w:num>
  <w:num w:numId="48">
    <w:abstractNumId w:val="9"/>
  </w:num>
  <w:num w:numId="49">
    <w:abstractNumId w:val="32"/>
  </w:num>
  <w:num w:numId="50">
    <w:abstractNumId w:val="34"/>
  </w:num>
  <w:num w:numId="51">
    <w:abstractNumId w:val="51"/>
  </w:num>
  <w:num w:numId="52">
    <w:abstractNumId w:val="60"/>
  </w:num>
  <w:num w:numId="53">
    <w:abstractNumId w:val="38"/>
  </w:num>
  <w:num w:numId="54">
    <w:abstractNumId w:val="20"/>
  </w:num>
  <w:num w:numId="55">
    <w:abstractNumId w:val="18"/>
  </w:num>
  <w:num w:numId="56">
    <w:abstractNumId w:val="58"/>
  </w:num>
  <w:num w:numId="57">
    <w:abstractNumId w:val="47"/>
  </w:num>
  <w:num w:numId="58">
    <w:abstractNumId w:val="26"/>
  </w:num>
  <w:num w:numId="59">
    <w:abstractNumId w:val="61"/>
  </w:num>
  <w:num w:numId="60">
    <w:abstractNumId w:val="41"/>
  </w:num>
  <w:num w:numId="61">
    <w:abstractNumId w:val="45"/>
  </w:num>
  <w:num w:numId="62">
    <w:abstractNumId w:val="25"/>
  </w:num>
  <w:num w:numId="63">
    <w:abstractNumId w:val="39"/>
  </w:num>
  <w:num w:numId="64">
    <w:abstractNumId w:val="24"/>
  </w:num>
  <w:num w:numId="65">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10"/>
    <w:rsid w:val="00030C55"/>
    <w:rsid w:val="00123468"/>
    <w:rsid w:val="00124ECD"/>
    <w:rsid w:val="001743A6"/>
    <w:rsid w:val="0020559E"/>
    <w:rsid w:val="00217088"/>
    <w:rsid w:val="0032490E"/>
    <w:rsid w:val="0035486A"/>
    <w:rsid w:val="0043190F"/>
    <w:rsid w:val="00453908"/>
    <w:rsid w:val="0048045E"/>
    <w:rsid w:val="005043E5"/>
    <w:rsid w:val="005B1855"/>
    <w:rsid w:val="00627B60"/>
    <w:rsid w:val="006971A1"/>
    <w:rsid w:val="006A658C"/>
    <w:rsid w:val="007A663A"/>
    <w:rsid w:val="0086792E"/>
    <w:rsid w:val="008E5A0B"/>
    <w:rsid w:val="008F2558"/>
    <w:rsid w:val="009A1CCB"/>
    <w:rsid w:val="009F1292"/>
    <w:rsid w:val="00A429CE"/>
    <w:rsid w:val="00A6782F"/>
    <w:rsid w:val="00A80BA4"/>
    <w:rsid w:val="00AC3610"/>
    <w:rsid w:val="00AC7E59"/>
    <w:rsid w:val="00AD4647"/>
    <w:rsid w:val="00BA23D6"/>
    <w:rsid w:val="00C9627F"/>
    <w:rsid w:val="00D42713"/>
    <w:rsid w:val="00F51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C96E"/>
  <w15:chartTrackingRefBased/>
  <w15:docId w15:val="{D67568B7-B936-4B4B-954C-732E17DD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A23D6"/>
    <w:pPr>
      <w:spacing w:after="200" w:line="276" w:lineRule="auto"/>
    </w:pPr>
    <w:rPr>
      <w:rFonts w:ascii="Calibri" w:eastAsia="Calibri" w:hAnsi="Calibri" w:cs="Calibri"/>
      <w:kern w:val="0"/>
      <w:lang w:eastAsia="pl-PL"/>
      <w14:ligatures w14:val="none"/>
    </w:rPr>
  </w:style>
  <w:style w:type="paragraph" w:styleId="Nagwek1">
    <w:name w:val="heading 1"/>
    <w:basedOn w:val="Normalny"/>
    <w:next w:val="Normalny"/>
    <w:link w:val="Nagwek1Znak"/>
    <w:uiPriority w:val="9"/>
    <w:qFormat/>
    <w:rsid w:val="00AC36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AC36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AC361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AC361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AC361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AC361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AC361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AC361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AC361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61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AC361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AC361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AC361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AC361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AC361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AC361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AC361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AC3610"/>
    <w:rPr>
      <w:rFonts w:eastAsiaTheme="majorEastAsia" w:cstheme="majorBidi"/>
      <w:color w:val="272727" w:themeColor="text1" w:themeTint="D8"/>
    </w:rPr>
  </w:style>
  <w:style w:type="paragraph" w:styleId="Tytu">
    <w:name w:val="Title"/>
    <w:basedOn w:val="Normalny"/>
    <w:next w:val="Normalny"/>
    <w:link w:val="TytuZnak"/>
    <w:uiPriority w:val="10"/>
    <w:qFormat/>
    <w:rsid w:val="00AC36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C361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AC361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AC361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AC3610"/>
    <w:pPr>
      <w:spacing w:before="160"/>
      <w:jc w:val="center"/>
    </w:pPr>
    <w:rPr>
      <w:i/>
      <w:iCs/>
      <w:color w:val="404040" w:themeColor="text1" w:themeTint="BF"/>
    </w:rPr>
  </w:style>
  <w:style w:type="character" w:customStyle="1" w:styleId="CytatZnak">
    <w:name w:val="Cytat Znak"/>
    <w:basedOn w:val="Domylnaczcionkaakapitu"/>
    <w:link w:val="Cytat"/>
    <w:uiPriority w:val="29"/>
    <w:rsid w:val="00AC3610"/>
    <w:rPr>
      <w:i/>
      <w:iCs/>
      <w:color w:val="404040" w:themeColor="text1" w:themeTint="BF"/>
    </w:rPr>
  </w:style>
  <w:style w:type="paragraph" w:styleId="Akapitzlist">
    <w:name w:val="List Paragraph"/>
    <w:basedOn w:val="Normalny"/>
    <w:uiPriority w:val="34"/>
    <w:qFormat/>
    <w:rsid w:val="00AC3610"/>
    <w:pPr>
      <w:ind w:left="720"/>
      <w:contextualSpacing/>
    </w:pPr>
  </w:style>
  <w:style w:type="character" w:styleId="Wyrnienieintensywne">
    <w:name w:val="Intense Emphasis"/>
    <w:basedOn w:val="Domylnaczcionkaakapitu"/>
    <w:uiPriority w:val="21"/>
    <w:qFormat/>
    <w:rsid w:val="00AC3610"/>
    <w:rPr>
      <w:i/>
      <w:iCs/>
      <w:color w:val="0F4761" w:themeColor="accent1" w:themeShade="BF"/>
    </w:rPr>
  </w:style>
  <w:style w:type="paragraph" w:styleId="Cytatintensywny">
    <w:name w:val="Intense Quote"/>
    <w:basedOn w:val="Normalny"/>
    <w:next w:val="Normalny"/>
    <w:link w:val="CytatintensywnyZnak"/>
    <w:uiPriority w:val="30"/>
    <w:qFormat/>
    <w:rsid w:val="00AC36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AC3610"/>
    <w:rPr>
      <w:i/>
      <w:iCs/>
      <w:color w:val="0F4761" w:themeColor="accent1" w:themeShade="BF"/>
    </w:rPr>
  </w:style>
  <w:style w:type="character" w:styleId="Odwoanieintensywne">
    <w:name w:val="Intense Reference"/>
    <w:basedOn w:val="Domylnaczcionkaakapitu"/>
    <w:uiPriority w:val="32"/>
    <w:qFormat/>
    <w:rsid w:val="00AC3610"/>
    <w:rPr>
      <w:b/>
      <w:bCs/>
      <w:smallCaps/>
      <w:color w:val="0F4761" w:themeColor="accent1" w:themeShade="BF"/>
      <w:spacing w:val="5"/>
    </w:rPr>
  </w:style>
  <w:style w:type="table" w:customStyle="1" w:styleId="TableNormal">
    <w:name w:val="Table Normal"/>
    <w:rsid w:val="00BA23D6"/>
    <w:pPr>
      <w:spacing w:after="200" w:line="276" w:lineRule="auto"/>
    </w:pPr>
    <w:rPr>
      <w:rFonts w:ascii="Calibri" w:eastAsia="Calibri" w:hAnsi="Calibri" w:cs="Calibri"/>
      <w:kern w:val="0"/>
      <w:lang w:eastAsia="pl-PL"/>
      <w14:ligatures w14:val="none"/>
    </w:rPr>
    <w:tblPr>
      <w:tblCellMar>
        <w:top w:w="0" w:type="dxa"/>
        <w:left w:w="0" w:type="dxa"/>
        <w:bottom w:w="0" w:type="dxa"/>
        <w:right w:w="0" w:type="dxa"/>
      </w:tblCellMar>
    </w:tblPr>
  </w:style>
  <w:style w:type="paragraph" w:customStyle="1" w:styleId="Normalny1">
    <w:name w:val="Normalny1"/>
    <w:rsid w:val="00BA23D6"/>
    <w:pPr>
      <w:spacing w:after="200" w:line="276" w:lineRule="auto"/>
    </w:pPr>
    <w:rPr>
      <w:rFonts w:ascii="Calibri" w:eastAsia="Calibri" w:hAnsi="Calibri" w:cs="Calibri"/>
      <w:kern w:val="0"/>
      <w:lang w:eastAsia="pl-PL"/>
      <w14:ligatures w14:val="none"/>
    </w:rPr>
  </w:style>
  <w:style w:type="paragraph" w:styleId="NormalnyWeb">
    <w:name w:val="Normal (Web)"/>
    <w:basedOn w:val="Normalny"/>
    <w:uiPriority w:val="99"/>
    <w:unhideWhenUsed/>
    <w:rsid w:val="00BA23D6"/>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BA23D6"/>
    <w:rPr>
      <w:color w:val="0000FF"/>
      <w:u w:val="single"/>
    </w:rPr>
  </w:style>
  <w:style w:type="character" w:styleId="UyteHipercze">
    <w:name w:val="FollowedHyperlink"/>
    <w:basedOn w:val="Domylnaczcionkaakapitu"/>
    <w:uiPriority w:val="99"/>
    <w:semiHidden/>
    <w:unhideWhenUsed/>
    <w:rsid w:val="00BA23D6"/>
    <w:rPr>
      <w:color w:val="800080"/>
      <w:u w:val="single"/>
    </w:rPr>
  </w:style>
  <w:style w:type="paragraph" w:styleId="Nagwek">
    <w:name w:val="header"/>
    <w:basedOn w:val="Normalny"/>
    <w:link w:val="NagwekZnak"/>
    <w:uiPriority w:val="99"/>
    <w:unhideWhenUsed/>
    <w:rsid w:val="00BA23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3D6"/>
    <w:rPr>
      <w:rFonts w:ascii="Calibri" w:eastAsia="Calibri" w:hAnsi="Calibri" w:cs="Calibri"/>
      <w:kern w:val="0"/>
      <w:lang w:eastAsia="pl-PL"/>
      <w14:ligatures w14:val="none"/>
    </w:rPr>
  </w:style>
  <w:style w:type="paragraph" w:styleId="Stopka">
    <w:name w:val="footer"/>
    <w:basedOn w:val="Normalny"/>
    <w:link w:val="StopkaZnak"/>
    <w:uiPriority w:val="99"/>
    <w:unhideWhenUsed/>
    <w:rsid w:val="00BA23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3D6"/>
    <w:rPr>
      <w:rFonts w:ascii="Calibri" w:eastAsia="Calibri" w:hAnsi="Calibri" w:cs="Calibri"/>
      <w:kern w:val="0"/>
      <w:lang w:eastAsia="pl-PL"/>
      <w14:ligatures w14:val="none"/>
    </w:rPr>
  </w:style>
  <w:style w:type="paragraph" w:styleId="Tekstdymka">
    <w:name w:val="Balloon Text"/>
    <w:basedOn w:val="Normalny"/>
    <w:link w:val="TekstdymkaZnak"/>
    <w:uiPriority w:val="99"/>
    <w:semiHidden/>
    <w:unhideWhenUsed/>
    <w:rsid w:val="00BA23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23D6"/>
    <w:rPr>
      <w:rFonts w:ascii="Tahoma" w:eastAsia="Calibri" w:hAnsi="Tahoma" w:cs="Tahoma"/>
      <w:kern w:val="0"/>
      <w:sz w:val="16"/>
      <w:szCs w:val="1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1-07-2020&amp;qplikid=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awo.vulcan.edu.pl/przegdok.asp?qdatprz=21-07-2020&amp;qplikid=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ebieskalinia.pl/algorytmy/kwestionariusze-oceny-ryzyka-wystepowania-przemocy-w-rodzinie-oraz-algorytmy-postepowania-dla-oswia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00BB-E9FC-414C-B669-5F9007FF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13320</Words>
  <Characters>79923</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Golak</dc:creator>
  <cp:keywords/>
  <dc:description/>
  <cp:lastModifiedBy>User</cp:lastModifiedBy>
  <cp:revision>8</cp:revision>
  <cp:lastPrinted>2024-03-12T07:33:00Z</cp:lastPrinted>
  <dcterms:created xsi:type="dcterms:W3CDTF">2024-03-12T07:06:00Z</dcterms:created>
  <dcterms:modified xsi:type="dcterms:W3CDTF">2024-03-12T07:38:00Z</dcterms:modified>
</cp:coreProperties>
</file>