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C34AA3" w:rsidP="00C34AA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C34AA3" w:rsidRDefault="00C34AA3" w:rsidP="00C34AA3">
      <w:pPr>
        <w:rPr>
          <w:rFonts w:ascii="Century Gothic" w:hAnsi="Century Gothic"/>
          <w:b/>
          <w:sz w:val="20"/>
          <w:szCs w:val="20"/>
        </w:rPr>
      </w:pPr>
    </w:p>
    <w:p w:rsidR="00C34AA3" w:rsidRDefault="00C34AA3" w:rsidP="00C34AA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informatyki dla klasy 8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</w:r>
      <w:r w:rsidR="005425BE">
        <w:rPr>
          <w:rFonts w:ascii="Century Gothic" w:hAnsi="Century Gothic"/>
          <w:b/>
          <w:sz w:val="20"/>
          <w:szCs w:val="20"/>
        </w:rPr>
        <w:t xml:space="preserve">nauczania informatyki w szkole </w:t>
      </w:r>
      <w:r>
        <w:rPr>
          <w:rFonts w:ascii="Century Gothic" w:hAnsi="Century Gothic"/>
          <w:b/>
          <w:sz w:val="20"/>
          <w:szCs w:val="20"/>
        </w:rPr>
        <w:t>podstawowej Lubię to!</w:t>
      </w:r>
      <w:r>
        <w:rPr>
          <w:rFonts w:ascii="Century Gothic" w:hAnsi="Century Gothic"/>
          <w:b/>
          <w:i/>
          <w:sz w:val="20"/>
          <w:szCs w:val="20"/>
        </w:rPr>
        <w:br/>
      </w:r>
      <w:r w:rsidR="0053003D">
        <w:rPr>
          <w:rFonts w:ascii="Century Gothic" w:hAnsi="Century Gothic"/>
          <w:b/>
          <w:sz w:val="20"/>
          <w:szCs w:val="20"/>
        </w:rPr>
        <w:br/>
        <w:t xml:space="preserve">Nauczyciel: </w:t>
      </w:r>
      <w:r>
        <w:rPr>
          <w:rFonts w:ascii="Century Gothic" w:hAnsi="Century Gothic"/>
          <w:b/>
          <w:sz w:val="20"/>
          <w:szCs w:val="20"/>
        </w:rPr>
        <w:t xml:space="preserve">Michał </w:t>
      </w:r>
      <w:proofErr w:type="spellStart"/>
      <w:r>
        <w:rPr>
          <w:rFonts w:ascii="Century Gothic" w:hAnsi="Century Gothic"/>
          <w:b/>
          <w:sz w:val="20"/>
          <w:szCs w:val="20"/>
        </w:rPr>
        <w:t>Zdulski</w:t>
      </w:r>
      <w:proofErr w:type="spellEnd"/>
    </w:p>
    <w:p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:rsidTr="0001689B">
        <w:tc>
          <w:tcPr>
            <w:tcW w:w="1517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:rsidR="00C85D27" w:rsidRPr="000D48D8" w:rsidRDefault="00C34AA3" w:rsidP="000D4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ocena dopuszczająca</w:t>
            </w:r>
            <w:r w:rsidR="00C85D27"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C34AA3" w:rsidP="000D4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ocena dostateczna</w:t>
            </w:r>
            <w:r w:rsidR="00C85D27"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0D48D8" w:rsidP="000D4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C34AA3">
              <w:rPr>
                <w:b/>
                <w:sz w:val="18"/>
                <w:szCs w:val="18"/>
              </w:rPr>
              <w:t>ocena dobra</w:t>
            </w:r>
            <w:r w:rsidR="00C85D27"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0D48D8" w:rsidP="000D4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C34AA3">
              <w:rPr>
                <w:b/>
                <w:sz w:val="18"/>
                <w:szCs w:val="18"/>
              </w:rPr>
              <w:t>ocena bardzo dobra</w:t>
            </w:r>
            <w:r w:rsidR="00C85D27"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0D48D8" w:rsidP="000D4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C85D27" w:rsidRPr="000D48D8">
              <w:rPr>
                <w:b/>
                <w:sz w:val="18"/>
                <w:szCs w:val="18"/>
              </w:rPr>
              <w:t>ocena celując</w:t>
            </w:r>
            <w:r>
              <w:rPr>
                <w:b/>
                <w:sz w:val="18"/>
                <w:szCs w:val="18"/>
              </w:rPr>
              <w:t>a</w:t>
            </w:r>
            <w:r w:rsidR="00C85D27"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:rsidTr="0001689B">
        <w:tc>
          <w:tcPr>
            <w:tcW w:w="13996" w:type="dxa"/>
            <w:gridSpan w:val="7"/>
          </w:tcPr>
          <w:p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testuje działanie programu sortującego dla różnych danych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testuje działanie programu wyszukującego przez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algorytm porządkowania metodami przez </w:t>
            </w:r>
            <w:r w:rsidRPr="000D48D8">
              <w:rPr>
                <w:sz w:val="18"/>
                <w:szCs w:val="18"/>
              </w:rPr>
              <w:lastRenderedPageBreak/>
              <w:t>wybieranie, zliczanie,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pętli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>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realizacji algorytmów </w:t>
            </w:r>
            <w:r w:rsidRPr="000D48D8">
              <w:rPr>
                <w:sz w:val="18"/>
                <w:szCs w:val="18"/>
              </w:rPr>
              <w:lastRenderedPageBreak/>
              <w:t>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tworzenia programów </w:t>
            </w:r>
            <w:r w:rsidRPr="000D48D8">
              <w:rPr>
                <w:sz w:val="18"/>
                <w:szCs w:val="18"/>
              </w:rPr>
              <w:lastRenderedPageBreak/>
              <w:t>wykonujących kilka zadań, np. podstawowe działania arytmetyczne na dwóch liczbach (dodawanie, odejmowanie, mnożenie, dzielenie).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testuje działanie programu sortującego dla </w:t>
            </w:r>
            <w:r w:rsidRPr="000D48D8">
              <w:rPr>
                <w:sz w:val="18"/>
                <w:szCs w:val="18"/>
              </w:rPr>
              <w:lastRenderedPageBreak/>
              <w:t>różnych danych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Python algorytm porządkowania </w:t>
            </w:r>
            <w:r w:rsidRPr="000D48D8">
              <w:rPr>
                <w:sz w:val="18"/>
                <w:szCs w:val="18"/>
              </w:rPr>
              <w:lastRenderedPageBreak/>
              <w:t>metodami: przez wybieranie, przez zliczanie, połowienie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</w:t>
            </w:r>
            <w:r w:rsidRPr="000D48D8">
              <w:rPr>
                <w:sz w:val="18"/>
                <w:szCs w:val="18"/>
              </w:rPr>
              <w:lastRenderedPageBreak/>
              <w:t xml:space="preserve">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samodzielnie modyfikuje programy sortujące </w:t>
            </w:r>
            <w:r w:rsidRPr="000D48D8">
              <w:rPr>
                <w:sz w:val="18"/>
                <w:szCs w:val="18"/>
              </w:rPr>
              <w:lastRenderedPageBreak/>
              <w:t>metodą przez wybieranie, metodą przez zliczanie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3996" w:type="dxa"/>
            <w:gridSpan w:val="7"/>
          </w:tcPr>
          <w:p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 xml:space="preserve">arkuszu </w:t>
            </w:r>
            <w:r w:rsidRPr="005405DB">
              <w:rPr>
                <w:b/>
                <w:sz w:val="18"/>
                <w:szCs w:val="18"/>
              </w:rPr>
              <w:lastRenderedPageBreak/>
              <w:t>kalkulacyjnym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15. Adresowanie mieszane, bramowanie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wprowadza dane do komórek arkusza </w:t>
            </w:r>
            <w:r w:rsidRPr="000D48D8">
              <w:rPr>
                <w:sz w:val="18"/>
                <w:szCs w:val="18"/>
              </w:rPr>
              <w:lastRenderedPageBreak/>
              <w:t>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obramowania dla komórek arkusza </w:t>
            </w:r>
            <w:r w:rsidRPr="000D48D8">
              <w:rPr>
                <w:sz w:val="18"/>
                <w:szCs w:val="18"/>
              </w:rPr>
              <w:lastRenderedPageBreak/>
              <w:t>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kopiuje formuły pomiędzy komórkami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 zależności od potrzeby stosuje adresowanie </w:t>
            </w:r>
            <w:r w:rsidRPr="000D48D8">
              <w:rPr>
                <w:sz w:val="18"/>
                <w:szCs w:val="18"/>
              </w:rPr>
              <w:lastRenderedPageBreak/>
              <w:t>względne, bezwzględne lub mieszane, tworząc formuły obliczeniowe.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stosuje zaawansowane funkcje arkusza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:rsidTr="0001689B">
        <w:tc>
          <w:tcPr>
            <w:tcW w:w="13996" w:type="dxa"/>
            <w:gridSpan w:val="7"/>
          </w:tcPr>
          <w:p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3996" w:type="dxa"/>
            <w:gridSpan w:val="7"/>
          </w:tcPr>
          <w:p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4. PROJEKTY MULTIMEDIALNE</w:t>
            </w:r>
          </w:p>
        </w:tc>
      </w:tr>
      <w:tr w:rsidR="006335C0" w:rsidRPr="000D48D8" w:rsidTr="0001689B">
        <w:tc>
          <w:tcPr>
            <w:tcW w:w="1517" w:type="dxa"/>
            <w:vMerge w:val="restart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C85D27" w:rsidRPr="000D48D8" w:rsidRDefault="00C85D27">
      <w:pPr>
        <w:rPr>
          <w:sz w:val="18"/>
          <w:szCs w:val="18"/>
        </w:rPr>
      </w:pPr>
    </w:p>
    <w:p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15" w:rsidRDefault="00D57415" w:rsidP="00BF2380">
      <w:r>
        <w:separator/>
      </w:r>
    </w:p>
  </w:endnote>
  <w:endnote w:type="continuationSeparator" w:id="1">
    <w:p w:rsidR="00D57415" w:rsidRDefault="00D57415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15" w:rsidRDefault="00D57415" w:rsidP="00BF2380">
      <w:r>
        <w:separator/>
      </w:r>
    </w:p>
  </w:footnote>
  <w:footnote w:type="continuationSeparator" w:id="1">
    <w:p w:rsidR="00D57415" w:rsidRDefault="00D57415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1689B"/>
    <w:rsid w:val="00037778"/>
    <w:rsid w:val="00041A9B"/>
    <w:rsid w:val="000849AD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E5E06"/>
    <w:rsid w:val="00511377"/>
    <w:rsid w:val="0053003D"/>
    <w:rsid w:val="005319CD"/>
    <w:rsid w:val="00534D9A"/>
    <w:rsid w:val="005405DB"/>
    <w:rsid w:val="005425BE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34AA3"/>
    <w:rsid w:val="00C45465"/>
    <w:rsid w:val="00C53024"/>
    <w:rsid w:val="00C61108"/>
    <w:rsid w:val="00C85D27"/>
    <w:rsid w:val="00D06BAF"/>
    <w:rsid w:val="00D57415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2677</Words>
  <Characters>16065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23</cp:revision>
  <dcterms:created xsi:type="dcterms:W3CDTF">2018-07-24T20:52:00Z</dcterms:created>
  <dcterms:modified xsi:type="dcterms:W3CDTF">2023-12-29T02:16:00Z</dcterms:modified>
</cp:coreProperties>
</file>