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bookmarkStart w:id="1" w:name="_GoBack"/>
      <w:bookmarkEnd w:id="1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 xml:space="preserve">Lista podmiotów należących do tej samej grupy kapitałowej / Informacja o tym, </w:t>
      </w:r>
      <w:r w:rsidR="00E63940">
        <w:rPr>
          <w:b/>
        </w:rPr>
        <w:br/>
      </w:r>
      <w:r w:rsidRPr="00B75267">
        <w:rPr>
          <w:b/>
        </w:rPr>
        <w:t>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 xml:space="preserve">na „Zakup wraz z dostawą artykułów żywnościowych (produktów spożywczych) dla Miejskiego Przedszkola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 xml:space="preserve"> w Rudzie Śląskiej przy ul. Sokolskiej 6”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>, z siedzibą przy ul. Sokolskiej 6,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2E"/>
    <w:rsid w:val="00047404"/>
    <w:rsid w:val="007E5A35"/>
    <w:rsid w:val="0089172E"/>
    <w:rsid w:val="00C46DAD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7348-1CFB-4DD9-976C-44DB32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Justyna Jędruszczak</cp:lastModifiedBy>
  <cp:revision>2</cp:revision>
  <dcterms:created xsi:type="dcterms:W3CDTF">2023-05-24T11:44:00Z</dcterms:created>
  <dcterms:modified xsi:type="dcterms:W3CDTF">2023-05-24T11:44:00Z</dcterms:modified>
</cp:coreProperties>
</file>