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6835" w14:textId="0A089F7A" w:rsidR="00ED68D3" w:rsidRDefault="00ED68D3" w:rsidP="00ED68D3">
      <w:pPr>
        <w:spacing w:after="0"/>
        <w:jc w:val="right"/>
        <w:rPr>
          <w:rFonts w:cs="Calibri"/>
        </w:rPr>
      </w:pPr>
      <w:r>
        <w:rPr>
          <w:rFonts w:cs="Calibri"/>
        </w:rPr>
        <w:t>Stargard</w:t>
      </w:r>
      <w:r>
        <w:rPr>
          <w:rFonts w:cs="Calibri"/>
        </w:rPr>
        <w:t xml:space="preserve"> dnia,</w:t>
      </w:r>
      <w:r>
        <w:rPr>
          <w:rFonts w:cs="Calibri"/>
        </w:rPr>
        <w:t xml:space="preserve"> 03.</w:t>
      </w:r>
      <w:r>
        <w:rPr>
          <w:rFonts w:cs="Calibri"/>
        </w:rPr>
        <w:t>11.2023 r.</w:t>
      </w:r>
    </w:p>
    <w:p w14:paraId="46D7AA52" w14:textId="77777777" w:rsidR="00ED68D3" w:rsidRDefault="00ED68D3" w:rsidP="00ED68D3">
      <w:pPr>
        <w:spacing w:after="0"/>
        <w:jc w:val="right"/>
        <w:rPr>
          <w:rFonts w:cs="Calibri"/>
        </w:rPr>
      </w:pPr>
    </w:p>
    <w:p w14:paraId="5AADE94C" w14:textId="77777777" w:rsidR="00ED68D3" w:rsidRDefault="00ED68D3" w:rsidP="00ED68D3">
      <w:pPr>
        <w:spacing w:before="100" w:beforeAutospacing="1" w:after="100" w:afterAutospacing="1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II edycja Kampanii wojewódzkiej pn. #MojaSzkołaZdrowaSzkoła i ważenie plecaków uczniów</w:t>
      </w:r>
    </w:p>
    <w:p w14:paraId="5CDBFCD2" w14:textId="178D90E7" w:rsidR="00ED68D3" w:rsidRDefault="00ED68D3" w:rsidP="00ED68D3">
      <w:pPr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 związku z rozpoczęciem drugiej edycji kampanii wojewódzkiej </w:t>
      </w:r>
      <w:r>
        <w:rPr>
          <w:rFonts w:cs="Calibri"/>
          <w:b/>
          <w:bCs/>
          <w:sz w:val="24"/>
          <w:szCs w:val="24"/>
        </w:rPr>
        <w:br/>
        <w:t xml:space="preserve">pn. #MojaSzkołaZdrowaSzkoła Zachodniopomorska Inspekcja Sanitarna w dniach 6-10 listopada 2023 r. wykonywać będzie badania masy plecaków szkolnych uczniów klas III i IV wybranych szkół podstawowych na terenie woj. zachodniopomorskiego. </w:t>
      </w:r>
      <w:r>
        <w:rPr>
          <w:rFonts w:cs="Calibri"/>
          <w:b/>
          <w:bCs/>
          <w:sz w:val="24"/>
          <w:szCs w:val="24"/>
        </w:rPr>
        <w:br/>
        <w:t>W powiecie</w:t>
      </w:r>
      <w:r>
        <w:rPr>
          <w:rFonts w:cs="Calibri"/>
          <w:b/>
          <w:bCs/>
          <w:sz w:val="24"/>
          <w:szCs w:val="24"/>
        </w:rPr>
        <w:t xml:space="preserve"> Stargardzkim </w:t>
      </w:r>
      <w:r>
        <w:rPr>
          <w:rFonts w:cs="Calibri"/>
          <w:b/>
          <w:bCs/>
          <w:sz w:val="24"/>
          <w:szCs w:val="24"/>
        </w:rPr>
        <w:t xml:space="preserve">będą to szkoły </w:t>
      </w:r>
      <w:r>
        <w:rPr>
          <w:rFonts w:cs="Calibri"/>
          <w:b/>
          <w:bCs/>
          <w:sz w:val="24"/>
          <w:szCs w:val="24"/>
        </w:rPr>
        <w:t xml:space="preserve">podstawowe: Szkoła Podstawowa nr 4 przy                       ul. Wielkopolskiej 30 oraz Szkoła Podstawowa w Chlebówku </w:t>
      </w:r>
      <w:r>
        <w:rPr>
          <w:rFonts w:cs="Calibri"/>
          <w:b/>
          <w:bCs/>
          <w:sz w:val="24"/>
          <w:szCs w:val="24"/>
        </w:rPr>
        <w:t xml:space="preserve">. Pomiary połączone z edukacją przeprowadzą pracownicy Powiatowych Stacji Sanitarno- Epidemiologicznych. </w:t>
      </w:r>
    </w:p>
    <w:p w14:paraId="7E7EF9EC" w14:textId="77777777" w:rsidR="00ED68D3" w:rsidRDefault="00ED68D3" w:rsidP="00ED68D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Kampania </w:t>
      </w:r>
      <w:r>
        <w:rPr>
          <w:rFonts w:cs="Calibri"/>
          <w:b/>
          <w:bCs/>
          <w:sz w:val="24"/>
          <w:szCs w:val="24"/>
        </w:rPr>
        <w:t>#MojaSzkołaZdrowaSzkoła</w:t>
      </w:r>
      <w:r>
        <w:rPr>
          <w:rFonts w:cs="Calibri"/>
          <w:sz w:val="24"/>
          <w:szCs w:val="24"/>
        </w:rPr>
        <w:t xml:space="preserve"> skierowana jest do dyrektorów szkół województwa zachodniopomorskiego, której celem jest poprawa warunków higieniczno-zdrowotnych dzieci i młodzieży w szkołach oraz pozostałych placówkach naszego województwa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sz w:val="24"/>
          <w:szCs w:val="24"/>
        </w:rPr>
        <w:t>Akcja ma charter interdyscyplinarny i porusza problem nadmiernego obciążenia kręgosłupa dzieci ciężkimi tornistrami, co skutkuje powstawaniem wad postawy. W aktualnej edycji kampanii poznamy także nawyki żywieniowe uczniów.</w:t>
      </w:r>
    </w:p>
    <w:p w14:paraId="6846D9AE" w14:textId="77777777" w:rsidR="00ED68D3" w:rsidRDefault="00ED68D3" w:rsidP="00ED68D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 kontynuacji kampanii zdecydowały poprzednie wyniki badań przeprowadzonych przez Wojewódzką Stację Sanitarno-Epidemiologiczną w Szczecinie oraz Powiatowe Stacje Sanitarno-Epidemiologiczne woj. zachodniopomorskiego w 2018 i 2022 roku. Badania te dotyczyły m.in. obciążenia kręgosłupów dzieci ciężkimi pleckami. </w:t>
      </w:r>
    </w:p>
    <w:p w14:paraId="0119C74D" w14:textId="77777777" w:rsidR="00ED68D3" w:rsidRDefault="00ED68D3" w:rsidP="00ED68D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Wytyczne Głównego Inspektora Sanitarnego wskazują, że waga tornistra nie powinna przekraczać 10 do 15% masy ciała ucznia. </w:t>
      </w:r>
    </w:p>
    <w:p w14:paraId="54FF7557" w14:textId="77777777" w:rsidR="00ED68D3" w:rsidRDefault="00ED68D3" w:rsidP="00ED68D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Wspominane badania przeprowadzone w roku 2022 wykazały, że wśród ok. 9 tys. uczniów klas I-VI szkół podstawowych ok. 57% uczniów dźwiga plecaki przekraczające </w:t>
      </w:r>
      <w:r>
        <w:rPr>
          <w:rFonts w:cs="Calibri"/>
          <w:sz w:val="24"/>
          <w:szCs w:val="24"/>
        </w:rPr>
        <w:br/>
        <w:t xml:space="preserve">10% ich masę ciała, a ok. 16% uczniów nosi plecaki przekraczające 15% ich masy ciała. Porównanie wyników do tych z 2018 r. pokazuje, że dalszym ciągu to uczniowie klas IV są najbardziej obciążeni nadmierną masą plecaków, bo aż ponad 71 % tych uczniów nie spełnia normy wagi plecaka do 10% masy swojego ciała.  Dlatego tegoroczna kampania skierowana została właśnie do klas III i IV. </w:t>
      </w:r>
    </w:p>
    <w:p w14:paraId="6745766D" w14:textId="77777777" w:rsidR="00ED68D3" w:rsidRDefault="00ED68D3" w:rsidP="00ED68D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pierwszej połowie 2024 roku badanie będzie aktualizowane w tych samych szkołach i klasach.</w:t>
      </w:r>
    </w:p>
    <w:p w14:paraId="6EDD2782" w14:textId="77777777" w:rsidR="00ED68D3" w:rsidRDefault="00ED68D3" w:rsidP="00ED68D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Realizacja kampanii zaplanowana jest przez cały rok szkolny 2023/2024 </w:t>
      </w:r>
      <w:r>
        <w:rPr>
          <w:rFonts w:cs="Calibri"/>
          <w:sz w:val="24"/>
          <w:szCs w:val="24"/>
        </w:rPr>
        <w:br/>
        <w:t xml:space="preserve">z podsumowaniem w formie konferencji na przełomie maja i czerwca 2024 roku, gdzie przedstawione zostaną wyniki wszystkich badań. </w:t>
      </w:r>
    </w:p>
    <w:p w14:paraId="39B21539" w14:textId="4001A764" w:rsidR="008A3E78" w:rsidRPr="00C46D99" w:rsidRDefault="008A3E78" w:rsidP="00C46D99">
      <w:pPr>
        <w:tabs>
          <w:tab w:val="left" w:pos="2460"/>
        </w:tabs>
        <w:jc w:val="both"/>
        <w:rPr>
          <w:rFonts w:ascii="Calibri" w:hAnsi="Calibri" w:cs="Calibri"/>
          <w:sz w:val="24"/>
          <w:szCs w:val="24"/>
        </w:rPr>
      </w:pPr>
    </w:p>
    <w:sectPr w:rsidR="008A3E78" w:rsidRPr="00C46D99" w:rsidSect="00FE545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FAA9" w14:textId="77777777" w:rsidR="00D457D5" w:rsidRDefault="00D457D5" w:rsidP="009D69CE">
      <w:pPr>
        <w:spacing w:after="0" w:line="240" w:lineRule="auto"/>
      </w:pPr>
      <w:r>
        <w:separator/>
      </w:r>
    </w:p>
  </w:endnote>
  <w:endnote w:type="continuationSeparator" w:id="0">
    <w:p w14:paraId="01498A53" w14:textId="77777777" w:rsidR="00D457D5" w:rsidRDefault="00D457D5" w:rsidP="009D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BFB1" w14:textId="77777777" w:rsidR="00C46D99" w:rsidRPr="00334BAA" w:rsidRDefault="00C46D99" w:rsidP="00C46D99">
    <w:pPr>
      <w:spacing w:after="0" w:line="240" w:lineRule="auto"/>
      <w:rPr>
        <w:rFonts w:cstheme="minorHAnsi"/>
        <w:sz w:val="18"/>
        <w:szCs w:val="20"/>
      </w:rPr>
    </w:pPr>
    <w:r w:rsidRPr="00334BAA">
      <w:rPr>
        <w:rFonts w:cstheme="minorHAnsi"/>
        <w:sz w:val="18"/>
        <w:szCs w:val="20"/>
      </w:rPr>
      <w:t xml:space="preserve">Otrzymują: </w:t>
    </w:r>
  </w:p>
  <w:p w14:paraId="2A7EA399" w14:textId="77777777" w:rsidR="00C46D99" w:rsidRPr="00334BAA" w:rsidRDefault="00C46D99" w:rsidP="00C46D99">
    <w:pPr>
      <w:pStyle w:val="Akapitzlist"/>
      <w:numPr>
        <w:ilvl w:val="0"/>
        <w:numId w:val="1"/>
      </w:numPr>
      <w:spacing w:after="0" w:line="240" w:lineRule="auto"/>
      <w:rPr>
        <w:rFonts w:cstheme="minorHAnsi"/>
        <w:sz w:val="18"/>
        <w:szCs w:val="20"/>
      </w:rPr>
    </w:pPr>
    <w:r w:rsidRPr="00334BAA">
      <w:rPr>
        <w:rFonts w:cstheme="minorHAnsi"/>
        <w:sz w:val="18"/>
        <w:szCs w:val="20"/>
      </w:rPr>
      <w:t>Adresat – wersja papierowa i elektroniczna</w:t>
    </w:r>
    <w:r w:rsidRPr="00334BAA">
      <w:rPr>
        <w:rFonts w:cstheme="minorHAnsi"/>
        <w:sz w:val="20"/>
        <w:szCs w:val="20"/>
      </w:rPr>
      <w:t xml:space="preserve">- </w:t>
    </w:r>
    <w:proofErr w:type="spellStart"/>
    <w:r w:rsidRPr="00334BAA">
      <w:rPr>
        <w:rFonts w:cstheme="minorHAnsi"/>
        <w:sz w:val="20"/>
        <w:szCs w:val="20"/>
      </w:rPr>
      <w:t>ePUAP</w:t>
    </w:r>
    <w:proofErr w:type="spellEnd"/>
    <w:r w:rsidRPr="00334BAA">
      <w:rPr>
        <w:rFonts w:cstheme="minorHAnsi"/>
        <w:sz w:val="18"/>
        <w:szCs w:val="20"/>
      </w:rPr>
      <w:t>;</w:t>
    </w:r>
  </w:p>
  <w:p w14:paraId="5756E432" w14:textId="77777777" w:rsidR="00C46D99" w:rsidRPr="00FE5452" w:rsidRDefault="00C46D99" w:rsidP="00C46D99">
    <w:pPr>
      <w:pStyle w:val="Akapitzlist"/>
      <w:numPr>
        <w:ilvl w:val="0"/>
        <w:numId w:val="1"/>
      </w:numPr>
      <w:spacing w:after="0" w:line="240" w:lineRule="auto"/>
      <w:rPr>
        <w:rFonts w:ascii="Times New Roman" w:hAnsi="Times New Roman" w:cs="Times New Roman"/>
        <w:sz w:val="18"/>
        <w:szCs w:val="20"/>
      </w:rPr>
    </w:pPr>
    <w:r>
      <w:rPr>
        <w:rFonts w:cstheme="minorHAnsi"/>
        <w:sz w:val="18"/>
        <w:szCs w:val="20"/>
      </w:rPr>
      <w:t>a</w:t>
    </w:r>
    <w:r w:rsidRPr="00334BAA">
      <w:rPr>
        <w:rFonts w:cstheme="minorHAnsi"/>
        <w:sz w:val="18"/>
        <w:szCs w:val="20"/>
      </w:rPr>
      <w:t>a</w:t>
    </w:r>
  </w:p>
  <w:p w14:paraId="1EF61E05" w14:textId="14EDCDAD" w:rsidR="00FE5452" w:rsidRPr="00C46D99" w:rsidRDefault="00FE5452" w:rsidP="00C46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DBB" w14:textId="102DAB14" w:rsidR="008A3E78" w:rsidRDefault="008A3E78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</w:p>
  <w:p w14:paraId="7A5045F3" w14:textId="6E64B005" w:rsidR="00D14F1B" w:rsidRPr="008A3E78" w:rsidRDefault="008A3E78" w:rsidP="008A3E78">
    <w:pPr>
      <w:spacing w:after="0" w:line="240" w:lineRule="auto"/>
      <w:jc w:val="center"/>
      <w:rPr>
        <w:rFonts w:ascii="Times New Roman" w:hAnsi="Times New Roman" w:cs="Times New Roman"/>
        <w:color w:val="0070C0"/>
        <w:sz w:val="28"/>
        <w:szCs w:val="32"/>
      </w:rPr>
    </w:pPr>
    <w:r w:rsidRPr="00492E71">
      <w:rPr>
        <w:rStyle w:val="jsgrdq"/>
        <w:b/>
        <w:bCs/>
        <w:i/>
        <w:iCs/>
        <w:color w:val="C00000"/>
        <w:sz w:val="36"/>
        <w:szCs w:val="36"/>
      </w:rPr>
      <w:t>#</w:t>
    </w:r>
    <w:r w:rsidRPr="00492E71">
      <w:rPr>
        <w:rStyle w:val="jsgrdq"/>
        <w:b/>
        <w:bCs/>
        <w:i/>
        <w:iCs/>
        <w:color w:val="1F3864" w:themeColor="accent5" w:themeShade="80"/>
        <w:sz w:val="36"/>
        <w:szCs w:val="36"/>
      </w:rPr>
      <w:t>Moja</w:t>
    </w:r>
    <w:r w:rsidRPr="00492E71">
      <w:rPr>
        <w:rStyle w:val="jsgrdq"/>
        <w:b/>
        <w:bCs/>
        <w:i/>
        <w:iCs/>
        <w:color w:val="C00000"/>
        <w:sz w:val="36"/>
        <w:szCs w:val="36"/>
      </w:rPr>
      <w:t>Szkoła</w:t>
    </w:r>
    <w:r w:rsidRPr="00492E71">
      <w:rPr>
        <w:rStyle w:val="jsgrdq"/>
        <w:b/>
        <w:bCs/>
        <w:i/>
        <w:iCs/>
        <w:color w:val="1F3864" w:themeColor="accent5" w:themeShade="80"/>
        <w:sz w:val="36"/>
        <w:szCs w:val="36"/>
      </w:rPr>
      <w:t>Zdrowa</w:t>
    </w:r>
    <w:r w:rsidRPr="00492E71">
      <w:rPr>
        <w:rStyle w:val="jsgrdq"/>
        <w:b/>
        <w:bCs/>
        <w:i/>
        <w:iCs/>
        <w:color w:val="C00000"/>
        <w:sz w:val="36"/>
        <w:szCs w:val="36"/>
      </w:rPr>
      <w:t>Szkoła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19A5" w14:textId="77777777" w:rsidR="00D457D5" w:rsidRDefault="00D457D5" w:rsidP="009D69CE">
      <w:pPr>
        <w:spacing w:after="0" w:line="240" w:lineRule="auto"/>
      </w:pPr>
      <w:r>
        <w:separator/>
      </w:r>
    </w:p>
  </w:footnote>
  <w:footnote w:type="continuationSeparator" w:id="0">
    <w:p w14:paraId="7FEDC4D1" w14:textId="77777777" w:rsidR="00D457D5" w:rsidRDefault="00D457D5" w:rsidP="009D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BC9B" w14:textId="77777777" w:rsidR="009D69CE" w:rsidRPr="00363F4A" w:rsidRDefault="009D69CE" w:rsidP="009D69CE">
    <w:pPr>
      <w:rPr>
        <w:rFonts w:cstheme="minorHAnsi"/>
        <w:sz w:val="20"/>
        <w:szCs w:val="20"/>
      </w:rPr>
    </w:pPr>
    <w:r w:rsidRPr="00363F4A">
      <w:rPr>
        <w:rFonts w:cstheme="minorHAnsi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719B50F" wp14:editId="0F32EC48">
          <wp:simplePos x="0" y="0"/>
          <wp:positionH relativeFrom="column">
            <wp:posOffset>-485837</wp:posOffset>
          </wp:positionH>
          <wp:positionV relativeFrom="paragraph">
            <wp:posOffset>93345</wp:posOffset>
          </wp:positionV>
          <wp:extent cx="889123" cy="890905"/>
          <wp:effectExtent l="0" t="0" r="635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123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E6073" w14:textId="133443B3" w:rsidR="009D69CE" w:rsidRPr="00363F4A" w:rsidRDefault="007644B4" w:rsidP="009D69CE">
    <w:pPr>
      <w:pStyle w:val="Nagwek"/>
      <w:pBdr>
        <w:between w:val="single" w:sz="4" w:space="1" w:color="5B9BD5" w:themeColor="accent1"/>
      </w:pBdr>
      <w:tabs>
        <w:tab w:val="left" w:pos="441"/>
      </w:tabs>
      <w:spacing w:line="276" w:lineRule="auto"/>
      <w:jc w:val="center"/>
      <w:rPr>
        <w:rFonts w:cstheme="minorHAnsi"/>
        <w:color w:val="44546A" w:themeColor="text2"/>
        <w:sz w:val="20"/>
        <w:szCs w:val="20"/>
      </w:rPr>
    </w:pPr>
    <w:sdt>
      <w:sdtPr>
        <w:rPr>
          <w:rFonts w:cstheme="minorHAnsi"/>
          <w:color w:val="44546A" w:themeColor="text2"/>
          <w:sz w:val="20"/>
          <w:szCs w:val="20"/>
        </w:rPr>
        <w:alias w:val="Tytuł"/>
        <w:id w:val="77547040"/>
        <w:placeholder>
          <w:docPart w:val="373ACBA2AD904A9CB00C12234AC67F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46D99">
          <w:rPr>
            <w:rFonts w:cstheme="minorHAnsi"/>
            <w:color w:val="44546A" w:themeColor="text2"/>
            <w:sz w:val="20"/>
            <w:szCs w:val="20"/>
          </w:rPr>
          <w:t>Państwowy Powiatowy Inspektor Sanitarny w Stargardzie</w:t>
        </w:r>
      </w:sdtContent>
    </w:sdt>
  </w:p>
  <w:sdt>
    <w:sdtPr>
      <w:rPr>
        <w:rFonts w:cstheme="minorHAnsi"/>
        <w:color w:val="44546A" w:themeColor="text2"/>
        <w:sz w:val="20"/>
        <w:szCs w:val="20"/>
      </w:rPr>
      <w:alias w:val="Data"/>
      <w:id w:val="77547044"/>
      <w:placeholder>
        <w:docPart w:val="AA6F4C9499804A3E9967CBBE3E6F183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25E6E2F6" w14:textId="69CED04F" w:rsidR="009D69CE" w:rsidRPr="00363F4A" w:rsidRDefault="009D69CE" w:rsidP="009D69CE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cstheme="minorHAnsi"/>
            <w:color w:val="44546A" w:themeColor="text2"/>
            <w:sz w:val="20"/>
            <w:szCs w:val="20"/>
          </w:rPr>
        </w:pPr>
        <w:r w:rsidRPr="00363F4A">
          <w:rPr>
            <w:rFonts w:cstheme="minorHAnsi"/>
            <w:color w:val="44546A" w:themeColor="text2"/>
            <w:sz w:val="20"/>
            <w:szCs w:val="20"/>
          </w:rPr>
          <w:t xml:space="preserve">ulica </w:t>
        </w:r>
        <w:r w:rsidR="005F3B31">
          <w:rPr>
            <w:rFonts w:cstheme="minorHAnsi"/>
            <w:color w:val="44546A" w:themeColor="text2"/>
            <w:sz w:val="20"/>
            <w:szCs w:val="20"/>
          </w:rPr>
          <w:t xml:space="preserve">Hetmana Stefana Czarnieckiego 34 73-110 Stargard </w:t>
        </w:r>
      </w:p>
    </w:sdtContent>
  </w:sdt>
  <w:p w14:paraId="259DC046" w14:textId="77777777" w:rsidR="009D69CE" w:rsidRPr="00363F4A" w:rsidRDefault="009D69CE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53A4"/>
    <w:multiLevelType w:val="hybridMultilevel"/>
    <w:tmpl w:val="202EE7CC"/>
    <w:lvl w:ilvl="0" w:tplc="A9F0F4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5F0"/>
    <w:multiLevelType w:val="multilevel"/>
    <w:tmpl w:val="1E12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F6EED"/>
    <w:multiLevelType w:val="hybridMultilevel"/>
    <w:tmpl w:val="C548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912F6"/>
    <w:multiLevelType w:val="hybridMultilevel"/>
    <w:tmpl w:val="189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A33D2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303D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3E80"/>
    <w:multiLevelType w:val="hybridMultilevel"/>
    <w:tmpl w:val="C14C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336658">
    <w:abstractNumId w:val="5"/>
  </w:num>
  <w:num w:numId="2" w16cid:durableId="779186767">
    <w:abstractNumId w:val="4"/>
  </w:num>
  <w:num w:numId="3" w16cid:durableId="84812980">
    <w:abstractNumId w:val="3"/>
  </w:num>
  <w:num w:numId="4" w16cid:durableId="789324513">
    <w:abstractNumId w:val="2"/>
  </w:num>
  <w:num w:numId="5" w16cid:durableId="1268350261">
    <w:abstractNumId w:val="1"/>
  </w:num>
  <w:num w:numId="6" w16cid:durableId="1791775798">
    <w:abstractNumId w:val="0"/>
  </w:num>
  <w:num w:numId="7" w16cid:durableId="1952320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35"/>
    <w:rsid w:val="000817DD"/>
    <w:rsid w:val="000A4F4E"/>
    <w:rsid w:val="00186979"/>
    <w:rsid w:val="001A1F38"/>
    <w:rsid w:val="001C2095"/>
    <w:rsid w:val="0024489A"/>
    <w:rsid w:val="002C15B2"/>
    <w:rsid w:val="00334BAA"/>
    <w:rsid w:val="00354CF3"/>
    <w:rsid w:val="00357C35"/>
    <w:rsid w:val="00363F4A"/>
    <w:rsid w:val="003927A7"/>
    <w:rsid w:val="003A0C95"/>
    <w:rsid w:val="003F223C"/>
    <w:rsid w:val="00436B3C"/>
    <w:rsid w:val="00492E71"/>
    <w:rsid w:val="004B3627"/>
    <w:rsid w:val="004D58BA"/>
    <w:rsid w:val="00511DE2"/>
    <w:rsid w:val="005F3B31"/>
    <w:rsid w:val="00685E26"/>
    <w:rsid w:val="006A2F17"/>
    <w:rsid w:val="006E6AA3"/>
    <w:rsid w:val="00701EAC"/>
    <w:rsid w:val="007044B1"/>
    <w:rsid w:val="007604C9"/>
    <w:rsid w:val="007644B4"/>
    <w:rsid w:val="00777913"/>
    <w:rsid w:val="007830B4"/>
    <w:rsid w:val="007D4059"/>
    <w:rsid w:val="007F57C1"/>
    <w:rsid w:val="0087375B"/>
    <w:rsid w:val="008A3E78"/>
    <w:rsid w:val="008B0992"/>
    <w:rsid w:val="008E29D3"/>
    <w:rsid w:val="008F5177"/>
    <w:rsid w:val="00910BA4"/>
    <w:rsid w:val="00912E6D"/>
    <w:rsid w:val="0095544D"/>
    <w:rsid w:val="0099527E"/>
    <w:rsid w:val="009D69CE"/>
    <w:rsid w:val="009F2950"/>
    <w:rsid w:val="00A227E8"/>
    <w:rsid w:val="00A55D81"/>
    <w:rsid w:val="00AA3AEA"/>
    <w:rsid w:val="00B11081"/>
    <w:rsid w:val="00B2350F"/>
    <w:rsid w:val="00B33FAC"/>
    <w:rsid w:val="00B740EC"/>
    <w:rsid w:val="00BC35B1"/>
    <w:rsid w:val="00C152A5"/>
    <w:rsid w:val="00C31C1A"/>
    <w:rsid w:val="00C34643"/>
    <w:rsid w:val="00C46D99"/>
    <w:rsid w:val="00C64E54"/>
    <w:rsid w:val="00C95912"/>
    <w:rsid w:val="00CE549B"/>
    <w:rsid w:val="00D13BFD"/>
    <w:rsid w:val="00D14F1B"/>
    <w:rsid w:val="00D457D5"/>
    <w:rsid w:val="00DE4446"/>
    <w:rsid w:val="00ED4423"/>
    <w:rsid w:val="00ED68D3"/>
    <w:rsid w:val="00FB046F"/>
    <w:rsid w:val="00FE5452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0C880"/>
  <w15:chartTrackingRefBased/>
  <w15:docId w15:val="{894F6FA1-1182-496A-BE66-9CA166F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9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CE"/>
  </w:style>
  <w:style w:type="paragraph" w:styleId="Stopka">
    <w:name w:val="footer"/>
    <w:basedOn w:val="Normalny"/>
    <w:link w:val="Stopka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CE"/>
  </w:style>
  <w:style w:type="paragraph" w:styleId="Tekstdymka">
    <w:name w:val="Balloon Text"/>
    <w:basedOn w:val="Normalny"/>
    <w:link w:val="TekstdymkaZnak"/>
    <w:uiPriority w:val="99"/>
    <w:semiHidden/>
    <w:unhideWhenUsed/>
    <w:rsid w:val="002C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B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4A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3F223C"/>
  </w:style>
  <w:style w:type="paragraph" w:customStyle="1" w:styleId="compositeinner">
    <w:name w:val="compositeinner"/>
    <w:basedOn w:val="Normalny"/>
    <w:rsid w:val="00FF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FF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ACBA2AD904A9CB00C12234AC6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9332-BF38-4F16-ADC2-2C539334C3A1}"/>
      </w:docPartPr>
      <w:docPartBody>
        <w:p w:rsidR="006C1A74" w:rsidRDefault="00D10207" w:rsidP="00D10207">
          <w:pPr>
            <w:pStyle w:val="373ACBA2AD904A9CB00C12234AC67FF4"/>
          </w:pPr>
          <w:r>
            <w:t>[Wpisz tytuł dokumentu]</w:t>
          </w:r>
        </w:p>
      </w:docPartBody>
    </w:docPart>
    <w:docPart>
      <w:docPartPr>
        <w:name w:val="AA6F4C9499804A3E9967CBBE3E6F1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5F76D-D2FF-4086-8921-1418914BA26B}"/>
      </w:docPartPr>
      <w:docPartBody>
        <w:p w:rsidR="006C1A74" w:rsidRDefault="00D10207" w:rsidP="00D10207">
          <w:pPr>
            <w:pStyle w:val="AA6F4C9499804A3E9967CBBE3E6F1830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07"/>
    <w:rsid w:val="00200DD4"/>
    <w:rsid w:val="00263630"/>
    <w:rsid w:val="004B735B"/>
    <w:rsid w:val="006C1A74"/>
    <w:rsid w:val="00C94892"/>
    <w:rsid w:val="00D10207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3ACBA2AD904A9CB00C12234AC67FF4">
    <w:name w:val="373ACBA2AD904A9CB00C12234AC67FF4"/>
    <w:rsid w:val="00D10207"/>
  </w:style>
  <w:style w:type="paragraph" w:customStyle="1" w:styleId="AA6F4C9499804A3E9967CBBE3E6F1830">
    <w:name w:val="AA6F4C9499804A3E9967CBBE3E6F1830"/>
    <w:rsid w:val="00D10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ulica Hetmana Stefana Czarnieckiego 34 73-110 Stargard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Państwowy Powiatowy Inspektor Sanitarny w Stargardzie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Państwowy Powiatowy Inspektor Sanitarny w Stargardzie</dc:title>
  <dc:subject/>
  <dc:creator>Marcin Wawrowski</dc:creator>
  <cp:keywords/>
  <dc:description/>
  <cp:lastModifiedBy>PSSE Stargard - Dorota Wisniewska</cp:lastModifiedBy>
  <cp:revision>2</cp:revision>
  <cp:lastPrinted>2023-11-03T08:10:00Z</cp:lastPrinted>
  <dcterms:created xsi:type="dcterms:W3CDTF">2023-11-03T08:11:00Z</dcterms:created>
  <dcterms:modified xsi:type="dcterms:W3CDTF">2023-11-03T08:11:00Z</dcterms:modified>
</cp:coreProperties>
</file>