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F" w:rsidRPr="00B26A73" w:rsidRDefault="001968F0" w:rsidP="00EE076F">
      <w:pPr>
        <w:pStyle w:val="Tytu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Przedmiotowy</w:t>
      </w:r>
      <w:r w:rsidR="00EE076F" w:rsidRPr="00B26A73">
        <w:rPr>
          <w:rFonts w:ascii="Times" w:hAnsi="Times"/>
          <w:b/>
          <w:sz w:val="32"/>
          <w:szCs w:val="32"/>
        </w:rPr>
        <w:t xml:space="preserve"> System Oceniania</w:t>
      </w:r>
    </w:p>
    <w:p w:rsidR="00A00A37" w:rsidRPr="00B26A73" w:rsidRDefault="00582962" w:rsidP="00EE076F">
      <w:pPr>
        <w:pStyle w:val="Tytu"/>
        <w:jc w:val="center"/>
        <w:rPr>
          <w:rFonts w:ascii="Times" w:hAnsi="Times"/>
          <w:b/>
          <w:sz w:val="32"/>
          <w:szCs w:val="32"/>
        </w:rPr>
      </w:pPr>
      <w:r w:rsidRPr="00B26A73">
        <w:rPr>
          <w:rFonts w:ascii="Times" w:hAnsi="Times"/>
          <w:b/>
          <w:sz w:val="32"/>
          <w:szCs w:val="32"/>
        </w:rPr>
        <w:t>z techniki w klasie</w:t>
      </w:r>
      <w:r w:rsidR="006C7863" w:rsidRPr="00B26A73">
        <w:rPr>
          <w:rFonts w:ascii="Times" w:hAnsi="Times"/>
          <w:b/>
          <w:sz w:val="32"/>
          <w:szCs w:val="32"/>
        </w:rPr>
        <w:t xml:space="preserve"> 4</w:t>
      </w:r>
    </w:p>
    <w:p w:rsidR="006722A8" w:rsidRDefault="00032DFE" w:rsidP="006722A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</w:t>
      </w:r>
    </w:p>
    <w:p w:rsidR="006722A8" w:rsidRDefault="00032DFE" w:rsidP="006722A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FA12DC">
        <w:rPr>
          <w:rFonts w:ascii="Times" w:hAnsi="Times" w:cs="Times"/>
          <w:color w:val="000000"/>
        </w:rPr>
        <w:t xml:space="preserve">z podstawy programowej. </w:t>
      </w:r>
    </w:p>
    <w:p w:rsidR="00032DFE" w:rsidRDefault="00032DFE" w:rsidP="006722A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FA12DC">
        <w:rPr>
          <w:rFonts w:ascii="Times" w:hAnsi="Times" w:cs="Times"/>
          <w:color w:val="000000"/>
        </w:rPr>
        <w:t xml:space="preserve">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:rsidR="006722A8" w:rsidRPr="00FA12DC" w:rsidRDefault="006722A8" w:rsidP="006722A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6722A8" w:rsidRPr="00A91E01">
        <w:rPr>
          <w:rFonts w:ascii="Times" w:hAnsi="Times"/>
        </w:rPr>
        <w:t>osiągnięć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0C0A2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28"/>
          <w:szCs w:val="28"/>
        </w:rPr>
      </w:pPr>
      <w:r w:rsidRPr="000C0A20">
        <w:rPr>
          <w:rFonts w:ascii="Times" w:hAnsi="Times"/>
          <w:b/>
          <w:color w:val="833C0B" w:themeColor="accent2" w:themeShade="80"/>
          <w:sz w:val="28"/>
          <w:szCs w:val="28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 xml:space="preserve">Oceniając osiągnięcia, </w:t>
      </w:r>
      <w:r w:rsidR="006722A8">
        <w:rPr>
          <w:rFonts w:ascii="Times" w:hAnsi="Times"/>
        </w:rPr>
        <w:t xml:space="preserve">zwracam </w:t>
      </w:r>
      <w:r w:rsidRPr="00A91E01">
        <w:rPr>
          <w:rFonts w:ascii="Times" w:hAnsi="Times"/>
        </w:rPr>
        <w:t>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7604D9" w:rsidRDefault="007604D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:rsidR="002660C0" w:rsidRDefault="002660C0" w:rsidP="00D2765C">
      <w:pPr>
        <w:rPr>
          <w:rFonts w:ascii="Times" w:hAnsi="Times"/>
          <w:b/>
        </w:rPr>
      </w:pPr>
    </w:p>
    <w:p w:rsidR="008645C9" w:rsidRDefault="008645C9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uniemożliwiają </w:t>
      </w:r>
      <w:r w:rsidR="008645C9">
        <w:rPr>
          <w:rFonts w:ascii="Times" w:hAnsi="Times"/>
        </w:rPr>
        <w:t xml:space="preserve">one </w:t>
      </w:r>
      <w:r w:rsidR="006722A8">
        <w:rPr>
          <w:rFonts w:ascii="Times" w:hAnsi="Times"/>
        </w:rPr>
        <w:t>dalszą</w:t>
      </w:r>
      <w:r w:rsidRPr="007604D9">
        <w:rPr>
          <w:rFonts w:ascii="Times" w:hAnsi="Times"/>
        </w:rPr>
        <w:t xml:space="preserve"> nauk</w:t>
      </w:r>
      <w:r w:rsidR="006722A8">
        <w:rPr>
          <w:rFonts w:ascii="Times" w:hAnsi="Times"/>
        </w:rPr>
        <w:t>ę</w:t>
      </w:r>
      <w:r>
        <w:rPr>
          <w:rFonts w:ascii="Times" w:hAnsi="Times"/>
        </w:rPr>
        <w:t>.</w:t>
      </w:r>
      <w:r w:rsidR="006722A8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podstawowe prawa i obowiązki pieszego oraz zasady ruchu rowerów po drogach publicznych,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="003C22A6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i urządzenie</w:t>
      </w:r>
      <w:r w:rsidR="003C22A6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3C22A6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:rsidR="003C22A6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na czym polegają szczególna ostrożność i zasada ograniczonego zaufania, </w:t>
      </w:r>
    </w:p>
    <w:p w:rsidR="002660C0" w:rsidRPr="008645C9" w:rsidRDefault="002660C0" w:rsidP="003C22A6">
      <w:pPr>
        <w:pStyle w:val="Akapitzlist"/>
        <w:ind w:left="1440"/>
        <w:rPr>
          <w:rFonts w:ascii="Times" w:hAnsi="Times"/>
        </w:rPr>
      </w:pPr>
      <w:r w:rsidRPr="008645C9">
        <w:rPr>
          <w:rFonts w:ascii="Times" w:hAnsi="Times"/>
        </w:rPr>
        <w:t>i w jakich sytuacjach na drodze należy je stosować,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podstawowe czynności (od momentu zauważenia zdarzenia), które można wykonać na miejscu wypadku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3C22A6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:rsidR="003C22A6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wywiązuje się z przyjętego zobowiązania, wykonuje powierzone zadania </w:t>
      </w:r>
    </w:p>
    <w:p w:rsidR="002660C0" w:rsidRPr="007604D9" w:rsidRDefault="002660C0" w:rsidP="003C22A6">
      <w:pPr>
        <w:pStyle w:val="Akapitzlist"/>
        <w:rPr>
          <w:rFonts w:ascii="Times" w:hAnsi="Times"/>
        </w:rPr>
      </w:pPr>
      <w:r w:rsidRPr="007604D9">
        <w:rPr>
          <w:rFonts w:ascii="Times" w:hAnsi="Times"/>
        </w:rPr>
        <w:t>w stopniu podstawowym.</w:t>
      </w:r>
    </w:p>
    <w:p w:rsidR="002660C0" w:rsidRDefault="002660C0" w:rsidP="00D2765C">
      <w:pPr>
        <w:rPr>
          <w:rFonts w:ascii="Times" w:hAnsi="Times"/>
          <w:b/>
        </w:rPr>
      </w:pPr>
    </w:p>
    <w:p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bardzo dobrą (5) otrzymuje uczeń, który</w:t>
      </w:r>
      <w:r w:rsidR="003C22A6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Pr="008645C9">
        <w:rPr>
          <w:rFonts w:ascii="Times" w:hAnsi="Times"/>
        </w:rPr>
        <w:t>a urządzeniami</w:t>
      </w:r>
      <w:r w:rsidR="003C22A6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="003C22A6">
        <w:rPr>
          <w:rFonts w:ascii="Times" w:hAnsi="Times"/>
        </w:rPr>
        <w:t xml:space="preserve"> </w:t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analizuje przypadki związane z włączaniem się do ruchu różnych pojazdów w sytuacjach nietypowych,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:rsidR="003C22A6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</w:t>
      </w:r>
    </w:p>
    <w:p w:rsidR="002660C0" w:rsidRPr="008645C9" w:rsidRDefault="002660C0" w:rsidP="003C22A6">
      <w:pPr>
        <w:pStyle w:val="Akapitzlist"/>
        <w:ind w:left="1440"/>
        <w:rPr>
          <w:rFonts w:ascii="Times" w:hAnsi="Times"/>
        </w:rPr>
      </w:pPr>
      <w:r w:rsidRPr="008645C9">
        <w:rPr>
          <w:rFonts w:ascii="Times" w:hAnsi="Times"/>
        </w:rPr>
        <w:t>w pojazdach,</w:t>
      </w:r>
    </w:p>
    <w:p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</w:t>
      </w:r>
      <w:r w:rsidR="003C22A6">
        <w:rPr>
          <w:rFonts w:ascii="Times" w:hAnsi="Times"/>
        </w:rPr>
        <w:t xml:space="preserve"> </w:t>
      </w:r>
      <w:r w:rsidRPr="007604D9">
        <w:rPr>
          <w:rFonts w:ascii="Times" w:hAnsi="Times"/>
        </w:rPr>
        <w:t>oraz innych konkursach, w których istotną rolę odgrywają znajomość zagadnień BRD i elementów pierwszej pomocy – na poziomie poniżej etapu powiatowego,</w:t>
      </w:r>
    </w:p>
    <w:p w:rsidR="002660C0" w:rsidRPr="007604D9" w:rsidRDefault="003C22A6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opanował zagadnienia z zakresu bezpieczeństwa ruchu drogowego</w:t>
      </w:r>
      <w:r w:rsidR="002660C0" w:rsidRPr="007604D9">
        <w:rPr>
          <w:rFonts w:ascii="Times" w:hAnsi="Times"/>
        </w:rPr>
        <w:t xml:space="preserve"> w stopniu pozwalającym na uzyskanie karty rowerowej,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:rsidR="002660C0" w:rsidRDefault="002660C0" w:rsidP="00D2765C">
      <w:pPr>
        <w:rPr>
          <w:rFonts w:ascii="Times" w:hAnsi="Times"/>
          <w:b/>
        </w:rPr>
      </w:pPr>
    </w:p>
    <w:p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3C22A6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w podręczniku, np. dotyczące ruchu motorowerów itp.,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="003C22A6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pracuje systematycznie, wykonuje wszystkie zadania samodzielnie, a także starannie i poprawnie pod względem merytorycznym,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oraz innych konkursach, w których istotną rolę odgrywa znajomość zagadnień BRD i elementów pierwszej pomocy – na szczeblu co najmniej powiatowym,</w:t>
      </w:r>
    </w:p>
    <w:p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7604D9" w:rsidRPr="007604D9" w:rsidRDefault="007604D9" w:rsidP="007604D9">
      <w:pPr>
        <w:rPr>
          <w:rFonts w:ascii="Times" w:hAnsi="Times"/>
        </w:rPr>
      </w:pPr>
    </w:p>
    <w:p w:rsidR="007604D9" w:rsidRPr="007604D9" w:rsidRDefault="007604D9" w:rsidP="007604D9">
      <w:pPr>
        <w:rPr>
          <w:rFonts w:ascii="Times" w:hAnsi="Times"/>
        </w:rPr>
      </w:pP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 xml:space="preserve">Podczas oceniania osiągnięć uczniów poza wiedzą i umiejętnościami </w:t>
      </w:r>
      <w:r w:rsidR="004E3105">
        <w:rPr>
          <w:rFonts w:ascii="Times" w:hAnsi="Times"/>
          <w:b/>
        </w:rPr>
        <w:t xml:space="preserve">zwracam </w:t>
      </w:r>
      <w:r w:rsidRPr="00A91E01">
        <w:rPr>
          <w:rFonts w:ascii="Times" w:hAnsi="Times"/>
          <w:b/>
        </w:rPr>
        <w:t>uwagę</w:t>
      </w:r>
      <w:r w:rsidR="004E3105">
        <w:rPr>
          <w:rFonts w:ascii="Times" w:hAnsi="Times"/>
          <w:b/>
        </w:rPr>
        <w:t xml:space="preserve"> na</w:t>
      </w:r>
      <w:r w:rsidRPr="00A91E01">
        <w:rPr>
          <w:rFonts w:ascii="Times" w:hAnsi="Times"/>
          <w:b/>
        </w:rPr>
        <w:t>: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4E3105" w:rsidRPr="00A91E01" w:rsidRDefault="004E3105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prowadzenie zeszytu i przygotowanie do zajęć,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4E3105" w:rsidRPr="004E3105" w:rsidRDefault="00D2765C" w:rsidP="004E3105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</w:t>
      </w:r>
      <w:r w:rsidR="004E3105">
        <w:rPr>
          <w:rFonts w:ascii="Times" w:hAnsi="Times"/>
        </w:rPr>
        <w:t xml:space="preserve"> z udzielaniem pierwszej pomocy oraz konkursie wiedzy pożarniczej,</w:t>
      </w:r>
    </w:p>
    <w:p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7604D9" w:rsidRPr="00A91E01" w:rsidRDefault="007604D9" w:rsidP="007604D9">
      <w:pPr>
        <w:pStyle w:val="Akapitzlist"/>
        <w:rPr>
          <w:rFonts w:ascii="Times" w:hAnsi="Times"/>
        </w:rPr>
      </w:pPr>
    </w:p>
    <w:p w:rsidR="006C7863" w:rsidRDefault="004E3105" w:rsidP="00C14370">
      <w:pPr>
        <w:jc w:val="both"/>
        <w:rPr>
          <w:rFonts w:ascii="Times" w:hAnsi="Times"/>
        </w:rPr>
      </w:pPr>
      <w:r>
        <w:rPr>
          <w:rFonts w:ascii="Times" w:hAnsi="Times"/>
        </w:rPr>
        <w:t>U</w:t>
      </w:r>
      <w:r w:rsidR="00D2765C" w:rsidRPr="00A91E01">
        <w:rPr>
          <w:rFonts w:ascii="Times" w:hAnsi="Times"/>
        </w:rPr>
        <w:t>względni</w:t>
      </w:r>
      <w:r>
        <w:rPr>
          <w:rFonts w:ascii="Times" w:hAnsi="Times"/>
        </w:rPr>
        <w:t xml:space="preserve">am </w:t>
      </w:r>
      <w:r w:rsidR="00D2765C" w:rsidRPr="00A91E01">
        <w:rPr>
          <w:rFonts w:ascii="Times" w:hAnsi="Times"/>
        </w:rPr>
        <w:t xml:space="preserve">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>Ważn</w:t>
      </w:r>
      <w:r>
        <w:rPr>
          <w:rFonts w:ascii="Times" w:hAnsi="Times"/>
        </w:rPr>
        <w:t>e</w:t>
      </w:r>
      <w:r w:rsidR="007604D9">
        <w:rPr>
          <w:rFonts w:ascii="Times" w:hAnsi="Times"/>
        </w:rPr>
        <w:t xml:space="preserve">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Ocena </w:t>
      </w:r>
      <w:r w:rsidR="004E3105" w:rsidRPr="00A91E01">
        <w:rPr>
          <w:rFonts w:ascii="Times" w:hAnsi="Times"/>
        </w:rPr>
        <w:t xml:space="preserve">odzwierciedla </w:t>
      </w:r>
      <w:r w:rsidRPr="00A91E01">
        <w:rPr>
          <w:rFonts w:ascii="Times" w:hAnsi="Times"/>
        </w:rPr>
        <w:t>przede wszystkim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B26A73" w:rsidRDefault="00D2765C" w:rsidP="00D2765C">
      <w:pPr>
        <w:outlineLvl w:val="0"/>
        <w:rPr>
          <w:rFonts w:ascii="Times" w:hAnsi="Times"/>
          <w:b/>
          <w:sz w:val="28"/>
          <w:szCs w:val="28"/>
        </w:rPr>
      </w:pPr>
      <w:r w:rsidRPr="00B26A73">
        <w:rPr>
          <w:rFonts w:ascii="Times" w:hAnsi="Times"/>
          <w:b/>
          <w:sz w:val="28"/>
          <w:szCs w:val="28"/>
        </w:rPr>
        <w:t>Metody sprawdzania osiągnięć</w:t>
      </w:r>
    </w:p>
    <w:p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W nauczaniu techniki ocenie mogą podlegać następujące formy pracy:</w:t>
      </w:r>
    </w:p>
    <w:p w:rsidR="000B4160" w:rsidRDefault="000B4160" w:rsidP="004E3105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4E3105">
        <w:rPr>
          <w:rFonts w:ascii="Times" w:hAnsi="Times"/>
        </w:rPr>
        <w:t>karty pracy,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test,</w:t>
      </w:r>
      <w:r w:rsidR="004E3105" w:rsidRPr="004E3105">
        <w:rPr>
          <w:rFonts w:ascii="Times" w:hAnsi="Times"/>
        </w:rPr>
        <w:t xml:space="preserve"> </w:t>
      </w:r>
      <w:r w:rsidRPr="004E3105">
        <w:rPr>
          <w:rFonts w:ascii="Times" w:hAnsi="Times"/>
        </w:rPr>
        <w:t>kartkówka,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sprawdzian,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zadanie praktyczne,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zadanie domowe,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aktywność na lekcji,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odpowiedź ustna,</w:t>
      </w:r>
      <w:r w:rsidR="004E3105" w:rsidRPr="004E3105">
        <w:rPr>
          <w:rFonts w:ascii="Times" w:hAnsi="Times"/>
        </w:rPr>
        <w:t xml:space="preserve"> </w:t>
      </w:r>
      <w:r w:rsidRPr="004E3105">
        <w:rPr>
          <w:rFonts w:ascii="Times" w:hAnsi="Times"/>
        </w:rPr>
        <w:t>samodzielna prezentacja,</w:t>
      </w:r>
      <w:r w:rsidR="004E3105" w:rsidRPr="004E3105">
        <w:rPr>
          <w:rFonts w:ascii="Times" w:hAnsi="Times"/>
        </w:rPr>
        <w:t xml:space="preserve"> </w:t>
      </w:r>
      <w:r w:rsidR="00D2765C" w:rsidRPr="004E3105">
        <w:rPr>
          <w:rFonts w:ascii="Times" w:hAnsi="Times"/>
        </w:rPr>
        <w:t>praca pozalekcyjna (np. konkurs, projekt).</w:t>
      </w:r>
    </w:p>
    <w:p w:rsidR="000C0A20" w:rsidRDefault="000C0A20" w:rsidP="000C0A20">
      <w:pPr>
        <w:jc w:val="both"/>
        <w:rPr>
          <w:rFonts w:ascii="Times" w:hAnsi="Times"/>
        </w:rPr>
      </w:pPr>
    </w:p>
    <w:p w:rsidR="000C0A20" w:rsidRDefault="000C0A20" w:rsidP="000C0A20">
      <w:pPr>
        <w:jc w:val="both"/>
        <w:rPr>
          <w:rFonts w:ascii="Times" w:hAnsi="Times"/>
        </w:rPr>
      </w:pPr>
    </w:p>
    <w:p w:rsidR="000C0A20" w:rsidRPr="000C0A20" w:rsidRDefault="000C0A20" w:rsidP="000C0A20">
      <w:pPr>
        <w:ind w:left="5664" w:firstLine="708"/>
        <w:jc w:val="both"/>
        <w:rPr>
          <w:rFonts w:ascii="Times" w:hAnsi="Times"/>
        </w:rPr>
      </w:pPr>
      <w:r>
        <w:rPr>
          <w:rFonts w:ascii="Times" w:hAnsi="Times"/>
        </w:rPr>
        <w:t>Opracowała: Magdalena  Dylewska</w:t>
      </w:r>
    </w:p>
    <w:sectPr w:rsidR="000C0A20" w:rsidRPr="000C0A20" w:rsidSect="00EE076F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80" w:rsidRDefault="003B5380" w:rsidP="00CC5B44">
      <w:r>
        <w:separator/>
      </w:r>
    </w:p>
  </w:endnote>
  <w:endnote w:type="continuationSeparator" w:id="1">
    <w:p w:rsidR="003B5380" w:rsidRDefault="003B5380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634182"/>
      <w:docPartObj>
        <w:docPartGallery w:val="Page Numbers (Bottom of Page)"/>
        <w:docPartUnique/>
      </w:docPartObj>
    </w:sdtPr>
    <w:sdtContent>
      <w:p w:rsidR="00C14370" w:rsidRDefault="007A220E">
        <w:pPr>
          <w:pStyle w:val="Stopka"/>
          <w:jc w:val="right"/>
        </w:pPr>
        <w:r>
          <w:fldChar w:fldCharType="begin"/>
        </w:r>
        <w:r w:rsidR="00C14370">
          <w:instrText>PAGE   \* MERGEFORMAT</w:instrText>
        </w:r>
        <w:r>
          <w:fldChar w:fldCharType="separate"/>
        </w:r>
        <w:r w:rsidR="001968F0">
          <w:rPr>
            <w:noProof/>
          </w:rPr>
          <w:t>5</w:t>
        </w:r>
        <w:r>
          <w:fldChar w:fldCharType="end"/>
        </w:r>
      </w:p>
    </w:sdtContent>
  </w:sdt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80" w:rsidRDefault="003B5380" w:rsidP="00CC5B44">
      <w:r>
        <w:separator/>
      </w:r>
    </w:p>
  </w:footnote>
  <w:footnote w:type="continuationSeparator" w:id="1">
    <w:p w:rsidR="003B5380" w:rsidRDefault="003B5380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0B4160"/>
    <w:rsid w:val="000C0A20"/>
    <w:rsid w:val="00173B92"/>
    <w:rsid w:val="00176768"/>
    <w:rsid w:val="001968F0"/>
    <w:rsid w:val="001F5209"/>
    <w:rsid w:val="002541F1"/>
    <w:rsid w:val="002578C8"/>
    <w:rsid w:val="002660C0"/>
    <w:rsid w:val="002F0DA6"/>
    <w:rsid w:val="00345FBB"/>
    <w:rsid w:val="0034641E"/>
    <w:rsid w:val="00355EE1"/>
    <w:rsid w:val="003B5380"/>
    <w:rsid w:val="003C22A6"/>
    <w:rsid w:val="00401675"/>
    <w:rsid w:val="00406357"/>
    <w:rsid w:val="004614A4"/>
    <w:rsid w:val="004D43C9"/>
    <w:rsid w:val="004E3105"/>
    <w:rsid w:val="00582962"/>
    <w:rsid w:val="005A25E5"/>
    <w:rsid w:val="006722A8"/>
    <w:rsid w:val="006C7863"/>
    <w:rsid w:val="00731AD0"/>
    <w:rsid w:val="007604D9"/>
    <w:rsid w:val="007A220E"/>
    <w:rsid w:val="008165EE"/>
    <w:rsid w:val="00844CA0"/>
    <w:rsid w:val="008645C9"/>
    <w:rsid w:val="0089185A"/>
    <w:rsid w:val="008F3BE7"/>
    <w:rsid w:val="00937905"/>
    <w:rsid w:val="009A6F16"/>
    <w:rsid w:val="00A320EE"/>
    <w:rsid w:val="00A65A0D"/>
    <w:rsid w:val="00A91E01"/>
    <w:rsid w:val="00B26A73"/>
    <w:rsid w:val="00C14370"/>
    <w:rsid w:val="00CC5B44"/>
    <w:rsid w:val="00D2765C"/>
    <w:rsid w:val="00D447B0"/>
    <w:rsid w:val="00E44AD9"/>
    <w:rsid w:val="00EE076F"/>
    <w:rsid w:val="00FA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2063</Words>
  <Characters>12378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magda</cp:lastModifiedBy>
  <cp:revision>8</cp:revision>
  <dcterms:created xsi:type="dcterms:W3CDTF">2023-08-27T08:15:00Z</dcterms:created>
  <dcterms:modified xsi:type="dcterms:W3CDTF">2023-09-04T18:57:00Z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