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50" w:rsidRPr="007C1378" w:rsidRDefault="007C1378" w:rsidP="00E6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78">
        <w:rPr>
          <w:rFonts w:ascii="Times New Roman" w:hAnsi="Times New Roman" w:cs="Times New Roman"/>
          <w:b/>
          <w:sz w:val="24"/>
          <w:szCs w:val="24"/>
        </w:rPr>
        <w:t>Regulamin zawierający szczegółowe warunki wypożyczenia uczniom podręczników oraz materiałów edukacyjnych, a także warunki przekazywania uczniom Szkoły Podstawowej im. Mikołaja Kopernika w Serocku.</w:t>
      </w:r>
    </w:p>
    <w:p w:rsidR="007C1378" w:rsidRDefault="007C1378" w:rsidP="00E63C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378">
        <w:rPr>
          <w:rFonts w:ascii="Times New Roman" w:hAnsi="Times New Roman" w:cs="Times New Roman"/>
          <w:b/>
          <w:sz w:val="24"/>
          <w:szCs w:val="24"/>
        </w:rPr>
        <w:t>Załącznik do Zarządzenia nr …..Dyrektora Szkoły Podstawowej im. Mikołaja Kopernika w Serocku z dnia 01 września 2014 roku.</w:t>
      </w:r>
    </w:p>
    <w:p w:rsidR="007C1378" w:rsidRDefault="007C1378">
      <w:pPr>
        <w:rPr>
          <w:rFonts w:ascii="Times New Roman" w:hAnsi="Times New Roman" w:cs="Times New Roman"/>
          <w:b/>
          <w:sz w:val="24"/>
          <w:szCs w:val="24"/>
        </w:rPr>
      </w:pPr>
    </w:p>
    <w:p w:rsidR="007C1378" w:rsidRDefault="007C1378" w:rsidP="007C13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378">
        <w:rPr>
          <w:rFonts w:ascii="Times New Roman" w:hAnsi="Times New Roman" w:cs="Times New Roman"/>
          <w:b/>
          <w:sz w:val="24"/>
          <w:szCs w:val="24"/>
          <w:u w:val="single"/>
        </w:rPr>
        <w:t>Podstawa prawna</w:t>
      </w:r>
    </w:p>
    <w:p w:rsidR="007C1378" w:rsidRPr="007C1378" w:rsidRDefault="002B66F4" w:rsidP="007C137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Ustawa z dnia 30 maja 2014 r. o zmianie ustawy o systemie oświaty oraz niektórych innych ustaw Dz. U. z 2014 r. poz.811. (art.22akust.2,3)</w:t>
      </w:r>
      <w:r w:rsidR="009F379F">
        <w:rPr>
          <w:rFonts w:ascii="Times New Roman" w:hAnsi="Times New Roman" w:cs="Times New Roman"/>
          <w:sz w:val="24"/>
          <w:szCs w:val="24"/>
        </w:rPr>
        <w:t>.</w:t>
      </w:r>
    </w:p>
    <w:p w:rsidR="002B66F4" w:rsidRDefault="007C1378" w:rsidP="002B66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Prawo korzystania</w:t>
      </w:r>
    </w:p>
    <w:p w:rsidR="002B66F4" w:rsidRDefault="002B66F4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Począwszy od roku szkolnego 2014/2015 szkoła bezpłatnie wypożycza uczniom klas I podręczniki/materiały edukacyjne do obowiązkowych zajęć edukacyjnych. </w:t>
      </w:r>
    </w:p>
    <w:p w:rsidR="002B66F4" w:rsidRDefault="002B66F4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kolejnych latach szkolnych prawo do bezpłatnego wypożyczenia podręczników/ materiałów edukacyjnych do obowiązkowych zajęć edukacyjnych mają uczniowie kolejnych klas </w:t>
      </w:r>
      <w:r w:rsidR="009F379F">
        <w:rPr>
          <w:rFonts w:ascii="Times New Roman" w:hAnsi="Times New Roman" w:cs="Times New Roman"/>
          <w:sz w:val="24"/>
          <w:szCs w:val="24"/>
        </w:rPr>
        <w:t>zgodnie z cytowaną wyżej ustawą:</w:t>
      </w:r>
    </w:p>
    <w:p w:rsidR="002B66F4" w:rsidRDefault="002B66F4" w:rsidP="002B66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2014/2015 uczniowie klas I</w:t>
      </w:r>
    </w:p>
    <w:p w:rsidR="002B66F4" w:rsidRDefault="002B66F4" w:rsidP="002B66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2015/2016 uczniowie klas I, II, IV</w:t>
      </w:r>
    </w:p>
    <w:p w:rsidR="002B66F4" w:rsidRDefault="002B66F4" w:rsidP="002B66F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szkolnym 2016/2017 uczniowie klas I-V</w:t>
      </w:r>
    </w:p>
    <w:p w:rsidR="002B66F4" w:rsidRPr="009F379F" w:rsidRDefault="002B66F4" w:rsidP="009F379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począwszy od roku szkolnego 2017/2018 uczniowie klas I-VI</w:t>
      </w:r>
    </w:p>
    <w:p w:rsidR="002B66F4" w:rsidRDefault="002B66F4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do klas I (4. części „Naszego Elementarza”) są własnością organu prowadzącego szkołę tj. Gminy Serock, z chwilą ich przekazania do szkoły znajdują się z zasobach biblioteki szkolnej Szkoły Podstawowej w Serocku.</w:t>
      </w:r>
    </w:p>
    <w:p w:rsidR="002B66F4" w:rsidRDefault="002B66F4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bi</w:t>
      </w:r>
      <w:r w:rsidR="0068452D">
        <w:rPr>
          <w:rFonts w:ascii="Times New Roman" w:hAnsi="Times New Roman" w:cs="Times New Roman"/>
          <w:sz w:val="24"/>
          <w:szCs w:val="24"/>
        </w:rPr>
        <w:t>bliotece szkolnej są gromadzone podręczniki, materiały edukacyjne i inne materiały biblioteczne, które są wpisane do ewidencji, czyli wprowadzone na stan biblioteki szkolnej, zgodnie z przyjętymi zasadami rachunkowości.</w:t>
      </w:r>
    </w:p>
    <w:p w:rsidR="0068452D" w:rsidRDefault="0068452D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nieodpłatnie wypożycza (użycza) uczniom podręczniki/ materiały edukacyjne, mające postać papierową, które są przeznaczone do co najmniej trzyletniego okresu użytkowania przez co najmniej 3 kolejne roczniki uczniów.</w:t>
      </w:r>
    </w:p>
    <w:p w:rsidR="0068452D" w:rsidRDefault="0068452D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nieodpłatnie zap</w:t>
      </w:r>
      <w:r w:rsidR="009F379F">
        <w:rPr>
          <w:rFonts w:ascii="Times New Roman" w:hAnsi="Times New Roman" w:cs="Times New Roman"/>
          <w:sz w:val="24"/>
          <w:szCs w:val="24"/>
        </w:rPr>
        <w:t>ewnia uczniom dostęp do podręczników/ materiałów edukacyjnych, mających postać elektroniczną.</w:t>
      </w:r>
    </w:p>
    <w:p w:rsidR="009F379F" w:rsidRDefault="009F379F" w:rsidP="002B66F4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przekazuje uczniom materiały ćwiczeniowe bez obowiązku zwrotu, które są jednoroczne i przeznaczone do użytku indywidualnego.</w:t>
      </w:r>
    </w:p>
    <w:p w:rsidR="009F379F" w:rsidRPr="009F379F" w:rsidRDefault="009F379F" w:rsidP="009F379F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zależności od potrzeb dydaktycznych, uczeń ma możliwość korzystania z podręcznika, zarówno w szkole, jak i w domu.</w:t>
      </w:r>
    </w:p>
    <w:p w:rsidR="007C1378" w:rsidRDefault="007C1378" w:rsidP="007C13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Zasady wypożyczania, zwroty</w:t>
      </w:r>
    </w:p>
    <w:p w:rsidR="009F379F" w:rsidRDefault="009F379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Biblioteka szkolna wypożycza (użycza)</w:t>
      </w:r>
      <w:r w:rsidR="00E63C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bezpłatnie podręczniki/materiały edukacyjne na okres danego roku szkolnego.</w:t>
      </w:r>
    </w:p>
    <w:p w:rsidR="009F379F" w:rsidRDefault="009F379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Podstawa wypożyczenia jest znajomość przez rodzica ucznia niniejszego regulaminu, potwierdzona podpisem oraz akceptacja jego postanowień. </w:t>
      </w:r>
    </w:p>
    <w:p w:rsidR="009F379F" w:rsidRDefault="009F379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 zapoznanie rodziców i uczniów z treścią regulaminu, odpowiada wychowawca klasy.</w:t>
      </w:r>
    </w:p>
    <w:p w:rsidR="009F379F" w:rsidRDefault="009F379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Wypożyczenia (użyczenia)bezpłatnie podręcznika/materiałów edukacyjnych dokonuje nauczyciel-bibliotekarz na podstawie imiennej listy uczniów, sporządzonej przez wychowawcę klasy.</w:t>
      </w:r>
    </w:p>
    <w:p w:rsidR="009F379F" w:rsidRDefault="009F379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Podręczniki/materiały edukacyjne na dany rok szkolny są wypożyczane (użyczane) w dniu i w godzinach uzgodnionych pomiędzy nauczycielem-bibliotekar</w:t>
      </w:r>
      <w:r w:rsidR="00E63CF1">
        <w:rPr>
          <w:rFonts w:ascii="Times New Roman" w:hAnsi="Times New Roman" w:cs="Times New Roman"/>
          <w:sz w:val="24"/>
          <w:szCs w:val="24"/>
        </w:rPr>
        <w:t>zem a wychowawcą klasy I-III lub</w:t>
      </w:r>
      <w:r>
        <w:rPr>
          <w:rFonts w:ascii="Times New Roman" w:hAnsi="Times New Roman" w:cs="Times New Roman"/>
          <w:sz w:val="24"/>
          <w:szCs w:val="24"/>
        </w:rPr>
        <w:t xml:space="preserve"> nauczycielem przedmiotu w klasach IV-VI podane do wiadomości rodziców i uczniów. </w:t>
      </w:r>
      <w:r w:rsidR="00D7430F">
        <w:rPr>
          <w:rFonts w:ascii="Times New Roman" w:hAnsi="Times New Roman" w:cs="Times New Roman"/>
          <w:sz w:val="24"/>
          <w:szCs w:val="24"/>
        </w:rPr>
        <w:t>Zapis ten stosuje się odpowiednio do zwrotu podręczników/materiałów edukacyjnych.</w:t>
      </w:r>
    </w:p>
    <w:p w:rsidR="00D7430F" w:rsidRDefault="00D7430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 są wypożyczane (użyczane) uczniom nie później jak do 14 dni od rozpoczęcia roku szkolnego, w szczególnych przypadkach termin ten może ulec wydłużeniu.</w:t>
      </w:r>
    </w:p>
    <w:p w:rsidR="00D7430F" w:rsidRDefault="00D7430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Wypożyczenie podręcznika może nastąpić również w innym terminie, w trakcie roku szkolnego.</w:t>
      </w:r>
    </w:p>
    <w:p w:rsidR="00D7430F" w:rsidRDefault="00D7430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Podręczniki/materiały edukacyjne podlegają zwrotowi do biblioteki szkolnej w przypadku: skreślenia ucznia z księgi uczniów, przeniesienia do innej szkoły, w przypadku innych zdarzeń losowych.</w:t>
      </w:r>
    </w:p>
    <w:p w:rsidR="00D7430F" w:rsidRDefault="00D7430F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wypożyczonych podręczników/materiałów edukacyjnych, dokonuje się w terminach określonych przez szkołę i podanych przez bibliotekarza, do wiadomości uczniów i rodziców. Jednak nie później niż do 20 czerwca danego roku. Uczniowie przystępujący do egzaminów klasyfikacyjnych, sprawdzających, poprawkowych, zwracaj podręcznik nie później nie do końca sierpnia danego roku.</w:t>
      </w:r>
    </w:p>
    <w:p w:rsidR="00D7430F" w:rsidRDefault="00EC2BE1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wypożyczonych podręczników/ materiałów edukacyjnych, dokonuje się w klasach I-III w obecności nauczyciela wychowawcy.</w:t>
      </w:r>
    </w:p>
    <w:p w:rsidR="00EC2BE1" w:rsidRDefault="00EC2BE1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Zwrotu wypożyczonych podręczników/ materiałów edukacyjnych, dokonuje się w klasach IV-VI w obecności nauczyciela przedmiotu.</w:t>
      </w:r>
    </w:p>
    <w:p w:rsidR="00EC2BE1" w:rsidRDefault="00EC2BE1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Dla podręcznika/materiału edukacyjnego ustala się status wyjściowy – pierwszy rok użytkowania jako „nowy”, status w kolejnych latach jako „dobry” lub „wystarczający”, co oznacza, iż podręcznik jest w stanie dobrym lub względnie dobrym, nie powodującym trudności w uczeniu się. </w:t>
      </w:r>
    </w:p>
    <w:p w:rsidR="00EC2BE1" w:rsidRDefault="00EC2BE1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Podczas zwrotu podręcznika/materiały edukacyjnego do biblioteki, nauczyciel-bibliotekarz dokonuje oględzin podręcznika, określając stopień jego zużycia. Przy wykonaniu tych czynności może współpracować z wychowawcą klasy lun nauczycielem przedmiotu.</w:t>
      </w:r>
    </w:p>
    <w:p w:rsidR="00EC2BE1" w:rsidRPr="009F379F" w:rsidRDefault="00EC2BE1" w:rsidP="009F379F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zgubienia podręcznika/materiału edukacyjnego bądź ich zniszczenia lub znacznego uszkodzenia, szkoła zażąda od rodziców/prawnych opiekunów zwrotu kosztów zakupu podręcznika/materiału edukacyjnego wg stawek dotacji na poszczególne klasy, uzupełniany corocznie zgodnie z kalendarzem dotacji celowej dla poszczególnych klas. Wpłaty dokonuje się w sekretariacie szkoły, w terminie do 7 dni od daty zgłoszenia zagubienia podręcznika/ materiału edukacyjnego lub stwierdzenia ich zgubienia.</w:t>
      </w:r>
    </w:p>
    <w:p w:rsidR="007C1378" w:rsidRDefault="007C1378" w:rsidP="007C137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Zabezpieczenie podręczników, użytkowanie</w:t>
      </w:r>
    </w:p>
    <w:p w:rsidR="00EC2BE1" w:rsidRDefault="00EC2BE1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Korzystający z podręczników/materiałów edukacyjnych, uczeń, zobowiązany jest do ich poszanowania i użytkowania zgodnie z jego przeznaczeniem, do troski o jego walor estetyczny i użytkowy, do chronienia przed zniszczeniem i zagubieniem.</w:t>
      </w:r>
    </w:p>
    <w:p w:rsidR="00EC2BE1" w:rsidRDefault="00EC2BE1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Kategorycznie zabrania się </w:t>
      </w:r>
      <w:r w:rsidR="00C21F1C">
        <w:rPr>
          <w:rFonts w:ascii="Times New Roman" w:hAnsi="Times New Roman" w:cs="Times New Roman"/>
          <w:sz w:val="24"/>
          <w:szCs w:val="24"/>
        </w:rPr>
        <w:t>niszczenia, wyrywania kartek, dokonywania jakichkolwiek notatek, rysunków, zanieczyszczeń.</w:t>
      </w:r>
    </w:p>
    <w:p w:rsidR="00C21F1C" w:rsidRDefault="00C21F1C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Wypożyczone podręczniki muszą być obłożone okładką ochronną, łatwą do usunięcia, nie powodującą zniszczenia lub uszkodzenia książki.</w:t>
      </w:r>
    </w:p>
    <w:p w:rsidR="00C21F1C" w:rsidRDefault="00C21F1C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ćwiczeniowe są przyznawane bezzwrotnie i indywidualnie każdemu uczniowi, zatem może on wykonywać wpisy zgodne z zawartymi tam poleceniami.</w:t>
      </w:r>
    </w:p>
    <w:p w:rsidR="00C21F1C" w:rsidRDefault="00C21F1C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przypadku zagubienia lub znaczącego uszkodzenia podręcznika/materiału edukacyjnego, rodzic jest zobowiązany niezwłocznie poinformować o tym fakcie nauczyciela-bibliotekarza i wychowawcę klasy.</w:t>
      </w:r>
    </w:p>
    <w:p w:rsidR="00C21F1C" w:rsidRDefault="00C21F1C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Rodzic/prawny opiekun zostaje zapoznany z regulaminem, zobowiązuje się do przestrzegania niniejszych procedur co potwierdza podpisem.</w:t>
      </w:r>
    </w:p>
    <w:p w:rsidR="00C21F1C" w:rsidRDefault="00C21F1C" w:rsidP="00EC2BE1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Listy z poszczególnych klas z podpisami rodziców zostają przekazane przez wychowawcę do biblioteki szkolnej.</w:t>
      </w:r>
    </w:p>
    <w:p w:rsidR="00C21F1C" w:rsidRDefault="00C21F1C" w:rsidP="00C21F1C">
      <w:pPr>
        <w:rPr>
          <w:rFonts w:ascii="Times New Roman" w:hAnsi="Times New Roman" w:cs="Times New Roman"/>
          <w:sz w:val="24"/>
          <w:szCs w:val="24"/>
        </w:rPr>
      </w:pPr>
    </w:p>
    <w:p w:rsidR="00C21F1C" w:rsidRDefault="00C21F1C" w:rsidP="00C21F1C">
      <w:pPr>
        <w:ind w:left="7080"/>
        <w:rPr>
          <w:rFonts w:ascii="Times New Roman" w:hAnsi="Times New Roman" w:cs="Times New Roman"/>
          <w:sz w:val="24"/>
          <w:szCs w:val="24"/>
        </w:rPr>
      </w:pPr>
    </w:p>
    <w:p w:rsidR="00C21F1C" w:rsidRDefault="00C21F1C" w:rsidP="00C21F1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……..…………………</w:t>
      </w:r>
      <w:r w:rsidRPr="00C21F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1F1C" w:rsidRDefault="00C21F1C" w:rsidP="00C21F1C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Dyrektor szkoły</w:t>
      </w:r>
    </w:p>
    <w:p w:rsidR="00C21F1C" w:rsidRDefault="00C21F1C" w:rsidP="00C21F1C">
      <w:pPr>
        <w:ind w:left="5664" w:firstLine="708"/>
        <w:rPr>
          <w:rFonts w:ascii="Times New Roman" w:hAnsi="Times New Roman" w:cs="Times New Roman"/>
          <w:sz w:val="24"/>
          <w:szCs w:val="24"/>
        </w:rPr>
      </w:pPr>
    </w:p>
    <w:p w:rsidR="00C21F1C" w:rsidRPr="00C21F1C" w:rsidRDefault="00E63CF1" w:rsidP="00E63C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Wchodzi w życie 01 września 2014 r.</w:t>
      </w:r>
      <w:bookmarkStart w:id="0" w:name="_GoBack"/>
      <w:bookmarkEnd w:id="0"/>
    </w:p>
    <w:sectPr w:rsidR="00C21F1C" w:rsidRPr="00C21F1C" w:rsidSect="00CE2B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E3536"/>
    <w:multiLevelType w:val="hybridMultilevel"/>
    <w:tmpl w:val="DD0CA286"/>
    <w:lvl w:ilvl="0" w:tplc="D53A9D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D643954"/>
    <w:multiLevelType w:val="hybridMultilevel"/>
    <w:tmpl w:val="08785736"/>
    <w:lvl w:ilvl="0" w:tplc="74FED9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C24556"/>
    <w:multiLevelType w:val="hybridMultilevel"/>
    <w:tmpl w:val="974E16BC"/>
    <w:lvl w:ilvl="0" w:tplc="C8481FD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04E1542"/>
    <w:multiLevelType w:val="hybridMultilevel"/>
    <w:tmpl w:val="D0C0E490"/>
    <w:lvl w:ilvl="0" w:tplc="7DC44E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8443653"/>
    <w:multiLevelType w:val="hybridMultilevel"/>
    <w:tmpl w:val="350C5FBE"/>
    <w:lvl w:ilvl="0" w:tplc="B786169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B07414"/>
    <w:multiLevelType w:val="hybridMultilevel"/>
    <w:tmpl w:val="A718C002"/>
    <w:lvl w:ilvl="0" w:tplc="24E85B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4B62D55"/>
    <w:multiLevelType w:val="hybridMultilevel"/>
    <w:tmpl w:val="D1CE6354"/>
    <w:lvl w:ilvl="0" w:tplc="D87837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45E7"/>
    <w:rsid w:val="002B66F4"/>
    <w:rsid w:val="0068452D"/>
    <w:rsid w:val="006F45E7"/>
    <w:rsid w:val="007C1378"/>
    <w:rsid w:val="009F379F"/>
    <w:rsid w:val="00A540B2"/>
    <w:rsid w:val="00C21F1C"/>
    <w:rsid w:val="00CE2B4D"/>
    <w:rsid w:val="00D72E50"/>
    <w:rsid w:val="00D7430F"/>
    <w:rsid w:val="00E63CF1"/>
    <w:rsid w:val="00EC2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B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3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1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Użytkownik systemu Windows</cp:lastModifiedBy>
  <cp:revision>2</cp:revision>
  <dcterms:created xsi:type="dcterms:W3CDTF">2018-06-27T08:13:00Z</dcterms:created>
  <dcterms:modified xsi:type="dcterms:W3CDTF">2018-06-27T08:13:00Z</dcterms:modified>
</cp:coreProperties>
</file>