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Standard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167134" w:rsidRPr="00512176" w:rsidRDefault="00167134" w:rsidP="00167134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2176">
        <w:rPr>
          <w:rFonts w:ascii="Times New Roman" w:hAnsi="Times New Roman" w:cs="Times New Roman"/>
          <w:b/>
          <w:sz w:val="40"/>
          <w:szCs w:val="40"/>
        </w:rPr>
        <w:t xml:space="preserve">KRYTERIA OCENIANIA SZKOŁA PODSTAWOWA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512176">
        <w:rPr>
          <w:rFonts w:ascii="Times New Roman" w:hAnsi="Times New Roman" w:cs="Times New Roman"/>
          <w:b/>
          <w:sz w:val="40"/>
          <w:szCs w:val="40"/>
        </w:rPr>
        <w:t xml:space="preserve">Z ODDZIAŁEM PRZEDSZKOLNYM 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512176">
        <w:rPr>
          <w:rFonts w:ascii="Times New Roman" w:hAnsi="Times New Roman" w:cs="Times New Roman"/>
          <w:b/>
          <w:sz w:val="40"/>
          <w:szCs w:val="40"/>
        </w:rPr>
        <w:t>IM.PROF.ALFONSA HOFFMANNA W GRÓDKU</w:t>
      </w:r>
    </w:p>
    <w:p w:rsidR="00167134" w:rsidRPr="00192A6B" w:rsidRDefault="00167134" w:rsidP="00167134">
      <w:pPr>
        <w:pStyle w:val="Standard"/>
        <w:rPr>
          <w:rFonts w:ascii="Times New Roman" w:hAnsi="Times New Roman" w:cs="Times New Roman"/>
        </w:rPr>
      </w:pPr>
    </w:p>
    <w:p w:rsidR="00167134" w:rsidRPr="00192A6B" w:rsidRDefault="00167134" w:rsidP="00167134">
      <w:pPr>
        <w:pStyle w:val="Standard"/>
        <w:rPr>
          <w:rFonts w:ascii="Times New Roman" w:hAnsi="Times New Roman" w:cs="Times New Roman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 w:bidi="ar-SA"/>
        </w:rPr>
        <w:drawing>
          <wp:anchor distT="0" distB="0" distL="114935" distR="114935" simplePos="0" relativeHeight="251659264" behindDoc="0" locked="0" layoutInCell="1" allowOverlap="1" wp14:anchorId="274FB148" wp14:editId="3750D44C">
            <wp:simplePos x="0" y="0"/>
            <wp:positionH relativeFrom="page">
              <wp:align>center</wp:align>
            </wp:positionH>
            <wp:positionV relativeFrom="paragraph">
              <wp:posOffset>149860</wp:posOffset>
            </wp:positionV>
            <wp:extent cx="2889849" cy="1936734"/>
            <wp:effectExtent l="0" t="0" r="6350" b="6985"/>
            <wp:wrapNone/>
            <wp:docPr id="2752" name="Obraz 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49" cy="19367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reflection endPos="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B80736" w:rsidRPr="00192A6B" w:rsidRDefault="00B80736" w:rsidP="00B80736">
      <w:pPr>
        <w:tabs>
          <w:tab w:val="left" w:pos="6096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0853CB" w:rsidRPr="000853CB" w:rsidRDefault="000853CB" w:rsidP="000853CB">
      <w:pPr>
        <w:pStyle w:val="Tytu"/>
        <w:rPr>
          <w:rFonts w:ascii="Times New Roman" w:hAnsi="Times New Roman" w:cs="Times New Roman"/>
          <w:sz w:val="36"/>
          <w:szCs w:val="36"/>
        </w:rPr>
      </w:pPr>
      <w:r w:rsidRPr="000853CB">
        <w:rPr>
          <w:rFonts w:ascii="Times New Roman" w:hAnsi="Times New Roman" w:cs="Times New Roman"/>
          <w:sz w:val="36"/>
          <w:szCs w:val="36"/>
        </w:rPr>
        <w:t>PRZEDMIOTOWY SYSTEM OCENIANIA Z WIEDZY O SPOŁECZEŃSTWIE</w:t>
      </w:r>
    </w:p>
    <w:p w:rsidR="000853CB" w:rsidRDefault="000853CB" w:rsidP="000853CB">
      <w:pPr>
        <w:autoSpaceDE w:val="0"/>
        <w:spacing w:before="120" w:line="30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0853CB" w:rsidRPr="00192A6B" w:rsidRDefault="000853CB" w:rsidP="000853CB">
      <w:pPr>
        <w:autoSpaceDE w:val="0"/>
        <w:spacing w:before="120" w:line="300" w:lineRule="exact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2A6B">
        <w:rPr>
          <w:rFonts w:ascii="Times New Roman" w:hAnsi="Times New Roman" w:cs="Times New Roman"/>
          <w:sz w:val="24"/>
          <w:szCs w:val="24"/>
        </w:rPr>
        <w:t>Głównym celem działań dydaktycznych i wychowawczych szkoły jest zapewnienie uczniom możliwości wszechstronnego rozwoju poprzez realizację przez nauczycieli zadań w obszarze nauczania, wychowania oraz rozwijania umiejętności i postaw. Wiedza o społeczeństwie kształtuje postawy uczniów, ich tożsamość osobistą i społeczną, aktywność oraz szacunek dla własnego państwa.</w:t>
      </w:r>
    </w:p>
    <w:p w:rsidR="000853CB" w:rsidRPr="00192A6B" w:rsidRDefault="000853CB" w:rsidP="000853CB">
      <w:pPr>
        <w:autoSpaceDE w:val="0"/>
        <w:spacing w:before="120" w:line="30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Program nauczania wiedzy o społeczeństwie w szkole podstawowej „Dziś i jutro” Barbary Furman jest zgodny z obowiązującą podstawą programową z Rozporządzenia Ministra Edukacji Narodowej z dnia 14 lutego 2017 r. </w:t>
      </w:r>
    </w:p>
    <w:p w:rsidR="000853CB" w:rsidRPr="00192A6B" w:rsidRDefault="000853CB" w:rsidP="000853CB">
      <w:pPr>
        <w:autoSpaceDE w:val="0"/>
        <w:spacing w:before="120" w:after="8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Korzystamy z podręcznika Wydawnictwa Nowa Era:</w:t>
      </w:r>
    </w:p>
    <w:p w:rsidR="000853CB" w:rsidRPr="00192A6B" w:rsidRDefault="000853CB" w:rsidP="000853CB">
      <w:pPr>
        <w:autoSpaceDE w:val="0"/>
        <w:spacing w:after="8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Iwona Janicka, Arkadiusz Janicki, Aleksandra Kucia Maćkowska, Tomasz Maćkowski, Dziś i jutro. Podręcznik do wiedzy o społeczeństwie dla szkoły podstawowej. Numer ewidencyjny w wykazie MEN: 874/2017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1. Przedmiotem oceny ucznia są:</w:t>
      </w:r>
      <w:r w:rsidRPr="00192A6B">
        <w:rPr>
          <w:rFonts w:ascii="Times New Roman" w:hAnsi="Times New Roman" w:cs="Times New Roman"/>
          <w:b/>
          <w:sz w:val="24"/>
          <w:szCs w:val="24"/>
        </w:rPr>
        <w:tab/>
      </w:r>
      <w:r w:rsidRPr="00192A6B">
        <w:rPr>
          <w:rFonts w:ascii="Times New Roman" w:hAnsi="Times New Roman" w:cs="Times New Roman"/>
          <w:sz w:val="24"/>
          <w:szCs w:val="24"/>
        </w:rPr>
        <w:br/>
        <w:t>- wiadomości,</w:t>
      </w:r>
      <w:r w:rsidRPr="00192A6B">
        <w:rPr>
          <w:rFonts w:ascii="Times New Roman" w:hAnsi="Times New Roman" w:cs="Times New Roman"/>
          <w:sz w:val="24"/>
          <w:szCs w:val="24"/>
        </w:rPr>
        <w:br/>
        <w:t>- umiejętności,</w:t>
      </w:r>
      <w:r w:rsidRPr="00192A6B">
        <w:rPr>
          <w:rFonts w:ascii="Times New Roman" w:hAnsi="Times New Roman" w:cs="Times New Roman"/>
          <w:sz w:val="24"/>
          <w:szCs w:val="24"/>
        </w:rPr>
        <w:br/>
        <w:t>- przygotowanie do zajęć,</w:t>
      </w:r>
      <w:r w:rsidRPr="00192A6B">
        <w:rPr>
          <w:rFonts w:ascii="Times New Roman" w:hAnsi="Times New Roman" w:cs="Times New Roman"/>
          <w:sz w:val="24"/>
          <w:szCs w:val="24"/>
        </w:rPr>
        <w:br/>
        <w:t>- aktywność,</w:t>
      </w:r>
      <w:r w:rsidRPr="00192A6B">
        <w:rPr>
          <w:rFonts w:ascii="Times New Roman" w:hAnsi="Times New Roman" w:cs="Times New Roman"/>
          <w:sz w:val="24"/>
          <w:szCs w:val="24"/>
        </w:rPr>
        <w:br/>
        <w:t>- podejmowanie samodzielnych zadań i inicjatyw w zdobywaniu wiedzy,</w:t>
      </w:r>
      <w:r w:rsidRPr="00192A6B">
        <w:rPr>
          <w:rFonts w:ascii="Times New Roman" w:hAnsi="Times New Roman" w:cs="Times New Roman"/>
          <w:sz w:val="24"/>
          <w:szCs w:val="24"/>
        </w:rPr>
        <w:br/>
        <w:t>- frekwencja na lekcjach według ogólnie przyjętych zasad klasyfikacji.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2.Formy sprawdzania wiedzy: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 wypowiedzi ustne, 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 - pisemne prace klasowe w formie: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  * kartkówki z ostatnich 1 – 3 lekcji,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  * pracy kontrolnej ( testu ) z większej partii materiału, zapowiedzianej i zapisanej w dzienniku elektronicznym co najmniej na tydzień przed terminem,</w:t>
      </w:r>
      <w:r w:rsidRPr="00192A6B">
        <w:rPr>
          <w:rFonts w:ascii="Times New Roman" w:hAnsi="Times New Roman" w:cs="Times New Roman"/>
          <w:sz w:val="24"/>
          <w:szCs w:val="24"/>
        </w:rPr>
        <w:br/>
      </w:r>
      <w:r w:rsidRPr="00192A6B">
        <w:rPr>
          <w:rFonts w:ascii="Times New Roman" w:hAnsi="Times New Roman" w:cs="Times New Roman"/>
          <w:sz w:val="24"/>
          <w:szCs w:val="24"/>
        </w:rPr>
        <w:lastRenderedPageBreak/>
        <w:t>- prace domowe,</w:t>
      </w:r>
      <w:r w:rsidRPr="00192A6B">
        <w:rPr>
          <w:rFonts w:ascii="Times New Roman" w:hAnsi="Times New Roman" w:cs="Times New Roman"/>
          <w:sz w:val="24"/>
          <w:szCs w:val="24"/>
        </w:rPr>
        <w:br/>
        <w:t>- referaty, projekty, prezentacje multimedialne jako samodzielne lub zespołowe prace.</w:t>
      </w:r>
    </w:p>
    <w:p w:rsidR="000853CB" w:rsidRPr="00192A6B" w:rsidRDefault="000853CB" w:rsidP="000853CB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3</w:t>
      </w:r>
      <w:r w:rsidRPr="00192A6B">
        <w:rPr>
          <w:rFonts w:ascii="Times New Roman" w:hAnsi="Times New Roman" w:cs="Times New Roman"/>
          <w:sz w:val="24"/>
          <w:szCs w:val="24"/>
        </w:rPr>
        <w:t>. Ze względu na specyfikę przedmiotu ocena z WOS winna przede wszystkim uwzględniać aktywność uczniów.</w:t>
      </w:r>
    </w:p>
    <w:p w:rsidR="000853CB" w:rsidRPr="00192A6B" w:rsidRDefault="000853CB" w:rsidP="000853CB">
      <w:pPr>
        <w:autoSpaceDE w:val="0"/>
        <w:ind w:firstLine="70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Wiedza merytoryczna równie ważna jak wspomniano, winna być służebna do tychże aktywności. Aktywne uczenie się organizowane przez nauczyciela jest rozumiane w programie jako zdobywanie kompetencji i sprawności w zakresie uczenia się, myślenia, poszukiwania, doskonalenia się, współpracowania i działania. </w:t>
      </w:r>
    </w:p>
    <w:p w:rsidR="000853CB" w:rsidRPr="00192A6B" w:rsidRDefault="000853CB" w:rsidP="000853CB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Nauczyciel WOS wystawiając ocenę semestralną bądź końcowo roczną powinien przyjąć następującą hierarchię ocen:</w:t>
      </w:r>
    </w:p>
    <w:p w:rsidR="000853CB" w:rsidRPr="00192A6B" w:rsidRDefault="000853CB" w:rsidP="000853CB">
      <w:pPr>
        <w:autoSpaceDE w:val="0"/>
        <w:spacing w:before="120"/>
        <w:ind w:left="18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I. Aktywne uczenie się poprzez działanie –</w:t>
      </w:r>
    </w:p>
    <w:p w:rsidR="000853CB" w:rsidRPr="00192A6B" w:rsidRDefault="000853CB" w:rsidP="000853CB">
      <w:pPr>
        <w:autoSpaceDE w:val="0"/>
        <w:ind w:left="18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    Oceny za aktywność, pracę w grupie, projekt uczniowski</w:t>
      </w:r>
    </w:p>
    <w:p w:rsidR="000853CB" w:rsidRPr="00192A6B" w:rsidRDefault="000853CB" w:rsidP="000853CB">
      <w:pPr>
        <w:autoSpaceDE w:val="0"/>
        <w:spacing w:before="120"/>
        <w:ind w:left="18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II. Wiedza merytoryczna –</w:t>
      </w:r>
    </w:p>
    <w:p w:rsidR="000853CB" w:rsidRPr="00192A6B" w:rsidRDefault="000853CB" w:rsidP="000853CB">
      <w:pPr>
        <w:autoSpaceDE w:val="0"/>
        <w:ind w:left="18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     Oceny ze sprawdzianów i odpowiedzi ustnych.</w:t>
      </w:r>
    </w:p>
    <w:p w:rsidR="000853CB" w:rsidRPr="00192A6B" w:rsidRDefault="000853CB" w:rsidP="000853CB">
      <w:pPr>
        <w:autoSpaceDE w:val="0"/>
        <w:spacing w:before="120"/>
        <w:ind w:left="18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III. Systematyczna praca na lekcji i w domu -</w:t>
      </w:r>
    </w:p>
    <w:p w:rsidR="000853CB" w:rsidRPr="00192A6B" w:rsidRDefault="000853CB" w:rsidP="000853CB">
      <w:pPr>
        <w:autoSpaceDE w:val="0"/>
        <w:ind w:left="18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      Ocena za prowadzenie zeszytu przedmiotowego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4. Kryteria oceniania prac pisemnych.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ab/>
        <w:t>Prace pisemne mogą być oceniane dwojako: oceną sumującą lub oceną kształtującą (OK). Przynajmniej jedna w semestrze praca nie będzie oceniona w skali stopniowej lecz zostanie opisana w postaci komentarza, który będzie zawierał informację o tym, co uczeń umie, a nad czym musi jeszcze popracować.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ab/>
        <w:t xml:space="preserve">Przed każdą pracą pisemną uczniowie są informowani o zakresie materiału, stopniu trudności i kryteriach oceniania co najmniej z tygodniowym wyprzedzeniem (podawane jest </w:t>
      </w:r>
      <w:proofErr w:type="spellStart"/>
      <w:r w:rsidRPr="00192A6B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192A6B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ab/>
        <w:t xml:space="preserve">Czas pracy zależy od ilości i trudności zadań. </w:t>
      </w:r>
    </w:p>
    <w:p w:rsidR="000853CB" w:rsidRPr="00192A6B" w:rsidRDefault="000853CB" w:rsidP="000853CB">
      <w:pPr>
        <w:rPr>
          <w:rFonts w:ascii="Times New Roman" w:hAnsi="Times New Roman" w:cs="Times New Roman"/>
          <w:b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lastRenderedPageBreak/>
        <w:tab/>
        <w:t>W przypadku stwierdzenia niesamodzielności pracy podczas pracy kontrolnej lub kartkówki, nauczyciel odbiera pracę i stawia uczniowi ocenę niedostateczną.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Typy zadań występujących w pracach pisemnych i ich punktacja: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 zadania zamknięte wielokrotnego wyboru, na dobieranie, prawda-fałsz i otwarte z luką punktowane najczęściej 1 punktem za prawidłową odpowiedź,</w:t>
      </w:r>
    </w:p>
    <w:p w:rsidR="000853CB" w:rsidRPr="00192A6B" w:rsidRDefault="000853CB" w:rsidP="000853CB">
      <w:pPr>
        <w:rPr>
          <w:rFonts w:ascii="Times New Roman" w:hAnsi="Times New Roman" w:cs="Times New Roman"/>
          <w:b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 zadania otwarte rozszerzonej lub krótkiej wypowiedzi z wykorzystaniem materiału w postaci tekstów źródłowych, map, rysunków schematycznych i danych statystycznych, sprawdzające umiejętności interpretacji, analizowania, klasyfikowania, wnioskowania i oceniania punktowane są większą liczbą punktów, w zależności od stopnia trudności.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Procentowe przeliczanie punktów na oceny: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a) 40% -59% dopuszczająca (wymagania podstawowe)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b) 60% -74% dostateczna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c) 75% -90% dobra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d) 91% -97% bardzo dobra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e) 98% -100% celująca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ab/>
        <w:t>Wobec uczniów o specyficznych potrzebach edukacyjnych nauczyciel, na podstawie opinii poradni psychologiczno-pedagogicznej, dostosowuje stopień trudności zadań oraz kryteria ocen do możliwości uczniów.</w:t>
      </w:r>
    </w:p>
    <w:p w:rsidR="000853CB" w:rsidRPr="00192A6B" w:rsidRDefault="000853CB" w:rsidP="000853CB">
      <w:pPr>
        <w:rPr>
          <w:rFonts w:ascii="Times New Roman" w:hAnsi="Times New Roman" w:cs="Times New Roman"/>
          <w:b/>
          <w:sz w:val="24"/>
          <w:szCs w:val="24"/>
        </w:rPr>
      </w:pPr>
    </w:p>
    <w:p w:rsidR="000853CB" w:rsidRPr="00192A6B" w:rsidRDefault="000853CB" w:rsidP="000853CB">
      <w:pPr>
        <w:rPr>
          <w:rFonts w:ascii="Times New Roman" w:hAnsi="Times New Roman" w:cs="Times New Roman"/>
          <w:b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5. Kryteria ocen: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Ocenę celującą (6)</w:t>
      </w:r>
      <w:r w:rsidRPr="00192A6B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lastRenderedPageBreak/>
        <w:t>- wyróżnia się szeroką, samodzielnie zdobytą wiedzą, wybiegającą poza program nauczania,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 posiadł umiejętność samodzielnego korzystania z różnych źródeł informacji,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 samodzielnie formułuje wzorowe pod względem merytorycznym i językowym wypowiedzi ustne i pisemne na określony temat,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 doskonale zna szeroką terminologię przedmiotową i swobodnie się nią posługuje,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 formułuje własne opinie i sądy, które potrafi prawidłowo i przekonywająco uzasadnić.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Ocenę bardzo dobrą (5</w:t>
      </w:r>
      <w:r w:rsidRPr="00192A6B">
        <w:rPr>
          <w:rFonts w:ascii="Times New Roman" w:hAnsi="Times New Roman" w:cs="Times New Roman"/>
          <w:sz w:val="24"/>
          <w:szCs w:val="24"/>
        </w:rPr>
        <w:t>) otrzymuje uczeń, który: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 opanował w pełnym stopniu wiadomości i umiejętności przewidziane programem nauczania,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 sprawnie, samodzielnie posługuje się różnymi źródłami wiedzy,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 rozumie i poprawnie stosuje poznaną terminologię,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 samodzielnie formułuje wypowiedzi ustne i pisemne na określony temat, wykorzystując wiedzę zdobytą w szkole i samodzielnie,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 potrafi współpracować w grupie,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 aktywnie uczestniczy w lekcjach.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Ocenę dobrą (4)</w:t>
      </w:r>
      <w:r w:rsidRPr="00192A6B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 nie opanował całego materiału określonego programem nauczania, ale nie utrudnia mu to poznawania wiedzy,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 poprawnie posługuje się źródłami informacji,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 umie formułować wypowiedzi ustne i pisemne.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Ocenę dostateczną (3)</w:t>
      </w:r>
      <w:r w:rsidRPr="00192A6B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lastRenderedPageBreak/>
        <w:t>- opanował podstawowe elementy wiadomości programowych, pozwalające mu na rozumienie najważniejszych zagadnień,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 potrafi formułować schematyczne wypowiedzi ustne i pisemne,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 umie posługiwać się, często pod kierunkiem nauczyciela, prostymi środkami dydaktycznymi.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 xml:space="preserve">Ocenę dopuszczającą (2) </w:t>
      </w:r>
      <w:r w:rsidRPr="00192A6B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 wiedzę ucznia charakteryzują znaczne braki, ale nie uniemożliwia mu to opanowanie wiadomości w dalszej edukacji,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 wykonuje zadania o niewielkim stopniu trudności przy znacznej pomocy nauczyciela,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 nie wykonał wszystkich prac lekcyjnych i domowych.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Ocenę niedostateczną (1)</w:t>
      </w:r>
      <w:r w:rsidRPr="00192A6B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 nie opanował wiadomości i umiejętności przewidzianych programem nauczania,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 nie potrafi, nawet przy znacznej pomocy nauczyciela, korzystać z prostych środków dydaktycznych,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 nie potrafi formułować nawet prostych wypowiedzi ustnych i pisemnych,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-nie zna podstawowej terminologii przedmiotu.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6. Zasady poprawiania ocen.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ab/>
        <w:t>Uczeń ma prawo do poprawienia oceny z prac pisemnych jeden raz, w ciągu dwóch tygodni. Obydwie oceny są brane pod uwagę przy wystawianiu oceny semestralnej lub rocznej.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ab/>
        <w:t>Uczeń ma obowiązek uzupełnić wiadomości oraz prace domowe z lekcji, na której nie był obecny.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lastRenderedPageBreak/>
        <w:tab/>
        <w:t>Uczeń ma obowiązek zaliczyć każdą kartkówkę i pracę kontrolną, której nie pisał z powodu usprawiedliwionej nieobecności, w ciągu dwóch tygodni. Jeżeli tego nie zrobi, dostaje ocenę niedostateczną. Jeśli nieobecność była nieusprawiedliwiona, uczeń może być pytany lub pisze pracę bez uprzedzenia. O formie zaliczania lub poprawiania decyduje nauczyciel.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ab/>
        <w:t>Niezliczone prace samodzielne lekcyjne lub domowe uczeń musi poprawić na następnej lekcji. Jeśli tego nie zrobi, otrzymuje ocenę niedostateczną. Oceny z odpowiedzi ustnych nie podlegają poprawie.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ab/>
        <w:t>Niedostateczną ocenę śródroczną uczeń powinien poprawić w ciągu miesiąca. Szczegóły dotyczące poprawy uczeń uzgadnia z nauczycielem.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7. Nieprzygotowanie do lekcji.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ab/>
        <w:t>Uczeń może dwa razy w semestrze zgłosić nieprzygotowanie do lekcji. Każde następne nieprzygotowanie skutkuje oceną niedostateczną, niepodlegającą poprawie.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 xml:space="preserve">8. Oceny semestralne i roczne. 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ab/>
        <w:t>Oceny semestralne i roczne ustala się na podstawie średniej ważonej ocen cząstkowych.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Średnie ważone poszczególnych stopni: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 powyżej 5,5                                    celujący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 powyżej 4,5 do 5,5                         bardzo dobry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 powyżej 3,5 do 4,5                         dobry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 powyżej 2,5 do 3,5                         dostateczny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 powyżej 1,5 do 2,5                         dopuszczający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 do 1,5                                             niedostateczny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lastRenderedPageBreak/>
        <w:t>9. Sposoby dokumentowania osiągnięć uczniów.</w:t>
      </w:r>
    </w:p>
    <w:p w:rsidR="000853CB" w:rsidRPr="00192A6B" w:rsidRDefault="000853CB" w:rsidP="000853CB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ab/>
        <w:t>Osiągnięcia uczniów odnotowuje się w dzienniku elektronicznym.</w:t>
      </w:r>
    </w:p>
    <w:p w:rsidR="00FE0C7A" w:rsidRPr="00FE0C7A" w:rsidRDefault="00FE0C7A" w:rsidP="00FE0C7A">
      <w:pPr>
        <w:pStyle w:val="Standard"/>
        <w:spacing w:line="240" w:lineRule="exact"/>
        <w:rPr>
          <w:rFonts w:ascii="Times New Roman" w:hAnsi="Times New Roman" w:cs="Times New Roman"/>
          <w:b/>
          <w:sz w:val="36"/>
          <w:szCs w:val="36"/>
        </w:rPr>
      </w:pPr>
    </w:p>
    <w:sectPr w:rsidR="00FE0C7A" w:rsidRPr="00FE0C7A" w:rsidSect="001671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47C33"/>
    <w:multiLevelType w:val="hybridMultilevel"/>
    <w:tmpl w:val="834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B4678"/>
    <w:multiLevelType w:val="hybridMultilevel"/>
    <w:tmpl w:val="0A384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34"/>
    <w:rsid w:val="000853CB"/>
    <w:rsid w:val="000B7A1A"/>
    <w:rsid w:val="00152822"/>
    <w:rsid w:val="00167134"/>
    <w:rsid w:val="00193A0F"/>
    <w:rsid w:val="00354E09"/>
    <w:rsid w:val="008F7C49"/>
    <w:rsid w:val="00B80736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A996E-A739-4CE9-83E5-D37435EB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1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7134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167134"/>
    <w:pPr>
      <w:widowControl w:val="0"/>
      <w:suppressAutoHyphens/>
      <w:spacing w:before="115"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13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Nagwek11">
    <w:name w:val="Nagłówek 11"/>
    <w:basedOn w:val="Normalny"/>
    <w:rsid w:val="00167134"/>
    <w:pPr>
      <w:widowControl w:val="0"/>
      <w:suppressAutoHyphens/>
      <w:spacing w:after="0" w:line="240" w:lineRule="auto"/>
      <w:ind w:left="118" w:right="2340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34"/>
    <w:qFormat/>
    <w:rsid w:val="00167134"/>
    <w:pPr>
      <w:widowControl w:val="0"/>
      <w:suppressAutoHyphens/>
      <w:spacing w:before="115" w:after="0" w:line="240" w:lineRule="auto"/>
      <w:ind w:left="1534" w:hanging="336"/>
    </w:pPr>
    <w:rPr>
      <w:rFonts w:ascii="Times New Roman" w:eastAsia="Times New Roman" w:hAnsi="Times New Roman" w:cs="Times New Roman"/>
      <w:lang w:val="en-US" w:eastAsia="zh-CN"/>
    </w:rPr>
  </w:style>
  <w:style w:type="table" w:styleId="Tabela-Siatka">
    <w:name w:val="Table Grid"/>
    <w:basedOn w:val="Standardowy"/>
    <w:uiPriority w:val="39"/>
    <w:rsid w:val="000B7A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uiPriority w:val="1"/>
    <w:qFormat/>
    <w:rsid w:val="000853CB"/>
    <w:pPr>
      <w:suppressAutoHyphens/>
      <w:autoSpaceDE w:val="0"/>
      <w:spacing w:after="0" w:line="240" w:lineRule="auto"/>
      <w:jc w:val="center"/>
    </w:pPr>
    <w:rPr>
      <w:rFonts w:ascii="Calibri-Bold" w:eastAsia="Times New Roman" w:hAnsi="Calibri-Bold" w:cs="Calibri-Bold"/>
      <w:b/>
      <w:bCs/>
      <w:lang w:eastAsia="ar-SA"/>
    </w:rPr>
  </w:style>
  <w:style w:type="character" w:customStyle="1" w:styleId="TytuZnak">
    <w:name w:val="Tytuł Znak"/>
    <w:basedOn w:val="Domylnaczcionkaakapitu"/>
    <w:link w:val="Tytu"/>
    <w:uiPriority w:val="1"/>
    <w:rsid w:val="000853CB"/>
    <w:rPr>
      <w:rFonts w:ascii="Calibri-Bold" w:eastAsia="Times New Roman" w:hAnsi="Calibri-Bold" w:cs="Calibri-Bold"/>
      <w:b/>
      <w:bCs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53C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853C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2021-03-19T08:20:00Z</dcterms:created>
  <dcterms:modified xsi:type="dcterms:W3CDTF">2021-03-19T08:20:00Z</dcterms:modified>
</cp:coreProperties>
</file>